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AFA4" w14:textId="77777777" w:rsidR="002352E6" w:rsidRDefault="002352E6">
      <w:pPr>
        <w:pStyle w:val="BodyText"/>
        <w:rPr>
          <w:sz w:val="28"/>
        </w:rPr>
      </w:pPr>
    </w:p>
    <w:p w14:paraId="2423042A" w14:textId="77777777" w:rsidR="002352E6" w:rsidRDefault="002352E6">
      <w:pPr>
        <w:pStyle w:val="BodyText"/>
        <w:spacing w:before="30"/>
        <w:rPr>
          <w:sz w:val="28"/>
        </w:rPr>
      </w:pPr>
    </w:p>
    <w:p w14:paraId="6E639413" w14:textId="77777777" w:rsidR="002352E6" w:rsidRDefault="006F45E1">
      <w:pPr>
        <w:pStyle w:val="Title"/>
        <w:ind w:left="2757"/>
      </w:pPr>
      <w:bookmarkStart w:id="0" w:name="Annexure_III"/>
      <w:bookmarkStart w:id="1" w:name="K/G_-_3"/>
      <w:bookmarkStart w:id="2" w:name="GOVERNMENT_OF_KARANATAKA"/>
      <w:bookmarkEnd w:id="0"/>
      <w:bookmarkEnd w:id="1"/>
      <w:bookmarkEnd w:id="2"/>
      <w:r>
        <w:rPr>
          <w:spacing w:val="-4"/>
        </w:rPr>
        <w:t>GOVERNMENT</w:t>
      </w:r>
      <w:r>
        <w:rPr>
          <w:spacing w:val="-10"/>
        </w:rPr>
        <w:t xml:space="preserve"> </w:t>
      </w:r>
      <w:r>
        <w:rPr>
          <w:spacing w:val="-4"/>
        </w:rPr>
        <w:t>OF</w:t>
      </w:r>
      <w:r>
        <w:rPr>
          <w:spacing w:val="-9"/>
        </w:rPr>
        <w:t xml:space="preserve"> </w:t>
      </w:r>
      <w:r>
        <w:rPr>
          <w:spacing w:val="-4"/>
        </w:rPr>
        <w:t>KARANATAKA</w:t>
      </w:r>
    </w:p>
    <w:p w14:paraId="7D348E6A" w14:textId="77777777" w:rsidR="002352E6" w:rsidRDefault="002352E6">
      <w:pPr>
        <w:pStyle w:val="BodyText"/>
        <w:rPr>
          <w:b/>
          <w:sz w:val="28"/>
        </w:rPr>
      </w:pPr>
    </w:p>
    <w:p w14:paraId="1317D71C" w14:textId="49C8E553" w:rsidR="002352E6" w:rsidRDefault="006F45E1">
      <w:pPr>
        <w:pStyle w:val="Heading1"/>
        <w:spacing w:before="65"/>
        <w:ind w:firstLine="0"/>
        <w:jc w:val="right"/>
        <w:rPr>
          <w:u w:val="none"/>
        </w:rPr>
      </w:pPr>
      <w:r>
        <w:rPr>
          <w:spacing w:val="-2"/>
          <w:u w:val="none"/>
        </w:rPr>
        <w:t>Annexure</w:t>
      </w:r>
      <w:r>
        <w:rPr>
          <w:spacing w:val="-10"/>
          <w:u w:val="none"/>
        </w:rPr>
        <w:t xml:space="preserve"> </w:t>
      </w:r>
      <w:r>
        <w:rPr>
          <w:spacing w:val="-5"/>
          <w:u w:val="none"/>
        </w:rPr>
        <w:t>III</w:t>
      </w:r>
    </w:p>
    <w:p w14:paraId="14A41867" w14:textId="77777777" w:rsidR="002352E6" w:rsidRDefault="006F45E1">
      <w:pPr>
        <w:pStyle w:val="Title"/>
        <w:spacing w:before="6"/>
        <w:ind w:right="356"/>
        <w:jc w:val="right"/>
      </w:pPr>
      <w:r>
        <w:rPr>
          <w:u w:val="thick"/>
        </w:rPr>
        <w:t>K/G</w:t>
      </w:r>
      <w:r>
        <w:rPr>
          <w:spacing w:val="-13"/>
          <w:u w:val="thick"/>
        </w:rPr>
        <w:t xml:space="preserve"> </w:t>
      </w:r>
      <w:r>
        <w:rPr>
          <w:u w:val="thick"/>
        </w:rPr>
        <w:t>-</w:t>
      </w:r>
      <w:r>
        <w:rPr>
          <w:spacing w:val="-12"/>
          <w:u w:val="thick"/>
        </w:rPr>
        <w:t xml:space="preserve"> </w:t>
      </w:r>
      <w:r>
        <w:rPr>
          <w:spacing w:val="-10"/>
          <w:u w:val="thick"/>
        </w:rPr>
        <w:t>3</w:t>
      </w:r>
    </w:p>
    <w:p w14:paraId="7648E8FA" w14:textId="77777777" w:rsidR="002352E6" w:rsidRDefault="002352E6">
      <w:pPr>
        <w:pStyle w:val="Title"/>
        <w:jc w:val="right"/>
        <w:sectPr w:rsidR="002352E6">
          <w:footerReference w:type="default" r:id="rId7"/>
          <w:type w:val="continuous"/>
          <w:pgSz w:w="12240" w:h="15840"/>
          <w:pgMar w:top="660" w:right="1080" w:bottom="1100" w:left="1080" w:header="0" w:footer="918" w:gutter="0"/>
          <w:pgNumType w:start="1"/>
          <w:cols w:num="2" w:space="720" w:equalWidth="0">
            <w:col w:w="7321" w:space="40"/>
            <w:col w:w="2719"/>
          </w:cols>
        </w:sectPr>
      </w:pPr>
    </w:p>
    <w:p w14:paraId="661EBC8C" w14:textId="77777777" w:rsidR="002352E6" w:rsidRDefault="002352E6">
      <w:pPr>
        <w:pStyle w:val="BodyText"/>
        <w:spacing w:before="8"/>
        <w:rPr>
          <w:b/>
        </w:rPr>
      </w:pPr>
    </w:p>
    <w:p w14:paraId="03AC23D0" w14:textId="77777777" w:rsidR="002352E6" w:rsidRDefault="002352E6">
      <w:pPr>
        <w:pStyle w:val="BodyText"/>
      </w:pPr>
    </w:p>
    <w:p w14:paraId="7DE689D2" w14:textId="77777777" w:rsidR="002352E6" w:rsidRDefault="002352E6">
      <w:pPr>
        <w:pStyle w:val="BodyText"/>
        <w:spacing w:before="19"/>
      </w:pPr>
    </w:p>
    <w:p w14:paraId="10424463" w14:textId="77777777" w:rsidR="002352E6" w:rsidRDefault="006F45E1">
      <w:pPr>
        <w:pStyle w:val="Heading2"/>
        <w:ind w:right="720"/>
        <w:rPr>
          <w:spacing w:val="-5"/>
        </w:rPr>
      </w:pPr>
      <w:r>
        <w:rPr>
          <w:spacing w:val="-2"/>
        </w:rPr>
        <w:t>TENDERS</w:t>
      </w:r>
      <w:r>
        <w:rPr>
          <w:spacing w:val="-9"/>
        </w:rPr>
        <w:t xml:space="preserve"> </w:t>
      </w:r>
      <w:r>
        <w:rPr>
          <w:spacing w:val="-5"/>
        </w:rPr>
        <w:t>FOR</w:t>
      </w:r>
    </w:p>
    <w:p w14:paraId="4F640FAD" w14:textId="77777777" w:rsidR="00F66DF9" w:rsidRDefault="00F66DF9">
      <w:pPr>
        <w:pStyle w:val="Heading2"/>
        <w:ind w:right="720"/>
        <w:rPr>
          <w:u w:val="none"/>
        </w:rPr>
      </w:pPr>
    </w:p>
    <w:p w14:paraId="798FC89D" w14:textId="255D7596" w:rsidR="002352E6" w:rsidRPr="007E631C" w:rsidRDefault="00F66DF9">
      <w:pPr>
        <w:pStyle w:val="BodyText"/>
        <w:rPr>
          <w:b/>
          <w:bCs/>
        </w:rPr>
      </w:pPr>
      <w:r w:rsidRPr="007E631C">
        <w:rPr>
          <w:b/>
          <w:bCs/>
          <w:color w:val="000000"/>
          <w:szCs w:val="28"/>
        </w:rPr>
        <w:t>SUPPLY AND INSTALLATION OF MACHINERIES FOR STP AT BANGALORE-SINGENA AGRAHARA SUB-MARKET, BINNYPET SPECIAL APMC FOR FRUITS, FLOWERS AND VEGETABLES</w:t>
      </w:r>
      <w:r w:rsidR="00AA078C">
        <w:rPr>
          <w:b/>
          <w:bCs/>
          <w:color w:val="000000"/>
          <w:szCs w:val="28"/>
        </w:rPr>
        <w:t>.</w:t>
      </w:r>
    </w:p>
    <w:p w14:paraId="1C101B9C" w14:textId="77777777" w:rsidR="002352E6" w:rsidRPr="007E631C" w:rsidRDefault="002352E6">
      <w:pPr>
        <w:pStyle w:val="BodyText"/>
        <w:spacing w:before="9"/>
        <w:rPr>
          <w:b/>
          <w:bCs/>
        </w:rPr>
      </w:pPr>
    </w:p>
    <w:p w14:paraId="30FFEACB" w14:textId="30DEB872" w:rsidR="002352E6" w:rsidRDefault="006F45E1">
      <w:pPr>
        <w:pStyle w:val="BodyText"/>
        <w:tabs>
          <w:tab w:val="left" w:pos="5784"/>
        </w:tabs>
        <w:ind w:left="1779"/>
      </w:pPr>
      <w:r>
        <w:rPr>
          <w:spacing w:val="-2"/>
        </w:rPr>
        <w:t>TENDER</w:t>
      </w:r>
      <w:r>
        <w:rPr>
          <w:spacing w:val="-8"/>
        </w:rPr>
        <w:t xml:space="preserve"> </w:t>
      </w:r>
      <w:r>
        <w:rPr>
          <w:spacing w:val="-2"/>
        </w:rPr>
        <w:t>REFERENCE</w:t>
      </w:r>
      <w:r>
        <w:tab/>
      </w:r>
      <w:r>
        <w:rPr>
          <w:spacing w:val="-10"/>
        </w:rPr>
        <w:t>:</w:t>
      </w:r>
      <w:r w:rsidR="00EC726F">
        <w:rPr>
          <w:spacing w:val="-10"/>
        </w:rPr>
        <w:t xml:space="preserve"> APMC/2026-27/IND0026</w:t>
      </w:r>
    </w:p>
    <w:p w14:paraId="64DF2D49" w14:textId="163D2E22" w:rsidR="002352E6" w:rsidRDefault="002352E6">
      <w:pPr>
        <w:pStyle w:val="BodyText"/>
      </w:pPr>
    </w:p>
    <w:p w14:paraId="60D9248E" w14:textId="77777777" w:rsidR="002352E6" w:rsidRDefault="002352E6">
      <w:pPr>
        <w:pStyle w:val="BodyText"/>
        <w:spacing w:before="12"/>
      </w:pPr>
    </w:p>
    <w:p w14:paraId="055C5007" w14:textId="77777777" w:rsidR="002352E6" w:rsidRDefault="006F45E1">
      <w:pPr>
        <w:pStyle w:val="BodyText"/>
        <w:ind w:left="1779"/>
      </w:pPr>
      <w:r>
        <w:rPr>
          <w:spacing w:val="-2"/>
        </w:rPr>
        <w:t>DATE</w:t>
      </w:r>
      <w:r>
        <w:rPr>
          <w:spacing w:val="-8"/>
        </w:rPr>
        <w:t xml:space="preserve"> </w:t>
      </w:r>
      <w:r>
        <w:rPr>
          <w:spacing w:val="-2"/>
        </w:rPr>
        <w:t>OF</w:t>
      </w:r>
      <w:r>
        <w:rPr>
          <w:spacing w:val="-8"/>
        </w:rPr>
        <w:t xml:space="preserve"> </w:t>
      </w:r>
      <w:r>
        <w:rPr>
          <w:spacing w:val="-2"/>
        </w:rPr>
        <w:t>COMMENCEMENT</w:t>
      </w:r>
      <w:r>
        <w:rPr>
          <w:spacing w:val="-8"/>
        </w:rPr>
        <w:t xml:space="preserve"> </w:t>
      </w:r>
      <w:r>
        <w:rPr>
          <w:spacing w:val="-5"/>
        </w:rPr>
        <w:t>OF</w:t>
      </w:r>
    </w:p>
    <w:p w14:paraId="4176DA5C" w14:textId="37353F58" w:rsidR="002352E6" w:rsidRDefault="006F45E1">
      <w:pPr>
        <w:pStyle w:val="BodyText"/>
        <w:tabs>
          <w:tab w:val="left" w:pos="5781"/>
        </w:tabs>
        <w:spacing w:before="4"/>
        <w:ind w:left="1779"/>
      </w:pPr>
      <w:r>
        <w:rPr>
          <w:spacing w:val="-2"/>
        </w:rPr>
        <w:t>SALE</w:t>
      </w:r>
      <w:r>
        <w:rPr>
          <w:spacing w:val="-6"/>
        </w:rPr>
        <w:t xml:space="preserve"> </w:t>
      </w:r>
      <w:r>
        <w:rPr>
          <w:spacing w:val="-2"/>
        </w:rPr>
        <w:t>OF</w:t>
      </w:r>
      <w:r>
        <w:rPr>
          <w:spacing w:val="-6"/>
        </w:rPr>
        <w:t xml:space="preserve"> </w:t>
      </w:r>
      <w:r>
        <w:rPr>
          <w:spacing w:val="-2"/>
        </w:rPr>
        <w:t>TENDER</w:t>
      </w:r>
      <w:r>
        <w:rPr>
          <w:spacing w:val="-6"/>
        </w:rPr>
        <w:t xml:space="preserve"> </w:t>
      </w:r>
      <w:r>
        <w:rPr>
          <w:spacing w:val="-2"/>
        </w:rPr>
        <w:t>DOCUMENT</w:t>
      </w:r>
      <w:r>
        <w:tab/>
      </w:r>
      <w:r>
        <w:rPr>
          <w:spacing w:val="-10"/>
        </w:rPr>
        <w:t>:</w:t>
      </w:r>
      <w:r w:rsidR="00EC726F">
        <w:rPr>
          <w:spacing w:val="-10"/>
        </w:rPr>
        <w:t xml:space="preserve"> 18-06-2026</w:t>
      </w:r>
    </w:p>
    <w:p w14:paraId="07A3CFA5" w14:textId="77777777" w:rsidR="002352E6" w:rsidRDefault="002352E6">
      <w:pPr>
        <w:pStyle w:val="BodyText"/>
      </w:pPr>
    </w:p>
    <w:p w14:paraId="3261A6B6" w14:textId="77777777" w:rsidR="002352E6" w:rsidRDefault="002352E6">
      <w:pPr>
        <w:pStyle w:val="BodyText"/>
        <w:spacing w:before="12"/>
      </w:pPr>
    </w:p>
    <w:p w14:paraId="67456FAD" w14:textId="77777777" w:rsidR="002352E6" w:rsidRDefault="006F45E1">
      <w:pPr>
        <w:pStyle w:val="BodyText"/>
        <w:ind w:left="1779"/>
      </w:pPr>
      <w:r>
        <w:rPr>
          <w:spacing w:val="-2"/>
        </w:rPr>
        <w:t>LAST</w:t>
      </w:r>
      <w:r>
        <w:rPr>
          <w:spacing w:val="-8"/>
        </w:rPr>
        <w:t xml:space="preserve"> </w:t>
      </w:r>
      <w:r>
        <w:rPr>
          <w:spacing w:val="-2"/>
        </w:rPr>
        <w:t>DATE</w:t>
      </w:r>
      <w:r>
        <w:rPr>
          <w:spacing w:val="-6"/>
        </w:rPr>
        <w:t xml:space="preserve"> </w:t>
      </w:r>
      <w:r>
        <w:rPr>
          <w:spacing w:val="-2"/>
        </w:rPr>
        <w:t>FOR</w:t>
      </w:r>
      <w:r>
        <w:rPr>
          <w:spacing w:val="-6"/>
        </w:rPr>
        <w:t xml:space="preserve"> </w:t>
      </w:r>
      <w:r>
        <w:rPr>
          <w:spacing w:val="-2"/>
        </w:rPr>
        <w:t>SALE</w:t>
      </w:r>
      <w:r>
        <w:rPr>
          <w:spacing w:val="-5"/>
        </w:rPr>
        <w:t xml:space="preserve"> OF</w:t>
      </w:r>
    </w:p>
    <w:p w14:paraId="6DDA3EB3" w14:textId="18E98418" w:rsidR="002352E6" w:rsidRDefault="006F45E1">
      <w:pPr>
        <w:pStyle w:val="BodyText"/>
        <w:tabs>
          <w:tab w:val="left" w:pos="5781"/>
        </w:tabs>
        <w:spacing w:before="4"/>
        <w:ind w:left="1779"/>
      </w:pPr>
      <w:r>
        <w:t>TENDER</w:t>
      </w:r>
      <w:r>
        <w:rPr>
          <w:spacing w:val="28"/>
        </w:rPr>
        <w:t xml:space="preserve"> </w:t>
      </w:r>
      <w:r>
        <w:rPr>
          <w:spacing w:val="-2"/>
        </w:rPr>
        <w:t>DOCUMENT</w:t>
      </w:r>
      <w:r>
        <w:tab/>
      </w:r>
      <w:r>
        <w:rPr>
          <w:spacing w:val="-10"/>
        </w:rPr>
        <w:t>:</w:t>
      </w:r>
      <w:r w:rsidR="00EC726F">
        <w:rPr>
          <w:spacing w:val="-10"/>
        </w:rPr>
        <w:t xml:space="preserve"> refer e-proc</w:t>
      </w:r>
    </w:p>
    <w:p w14:paraId="68A446B8" w14:textId="77777777" w:rsidR="002352E6" w:rsidRDefault="002352E6">
      <w:pPr>
        <w:pStyle w:val="BodyText"/>
      </w:pPr>
    </w:p>
    <w:p w14:paraId="0139FE0E" w14:textId="77777777" w:rsidR="002352E6" w:rsidRDefault="002352E6">
      <w:pPr>
        <w:pStyle w:val="BodyText"/>
        <w:spacing w:before="12"/>
      </w:pPr>
    </w:p>
    <w:p w14:paraId="28D40035" w14:textId="77777777" w:rsidR="002352E6" w:rsidRDefault="006F45E1">
      <w:pPr>
        <w:pStyle w:val="BodyText"/>
        <w:spacing w:before="1"/>
        <w:ind w:left="1779"/>
      </w:pPr>
      <w:r>
        <w:t>*</w:t>
      </w:r>
      <w:r>
        <w:rPr>
          <w:spacing w:val="-12"/>
        </w:rPr>
        <w:t xml:space="preserve"> </w:t>
      </w:r>
      <w:r>
        <w:t>LAST</w:t>
      </w:r>
      <w:r>
        <w:rPr>
          <w:spacing w:val="-12"/>
        </w:rPr>
        <w:t xml:space="preserve"> </w:t>
      </w:r>
      <w:r>
        <w:t>DATE</w:t>
      </w:r>
      <w:r>
        <w:rPr>
          <w:spacing w:val="-12"/>
        </w:rPr>
        <w:t xml:space="preserve"> </w:t>
      </w:r>
      <w:r>
        <w:t>AND</w:t>
      </w:r>
      <w:r>
        <w:rPr>
          <w:spacing w:val="-12"/>
        </w:rPr>
        <w:t xml:space="preserve"> </w:t>
      </w:r>
      <w:r>
        <w:t>TIME</w:t>
      </w:r>
      <w:r>
        <w:rPr>
          <w:spacing w:val="-11"/>
        </w:rPr>
        <w:t xml:space="preserve"> </w:t>
      </w:r>
      <w:r>
        <w:rPr>
          <w:spacing w:val="-5"/>
        </w:rPr>
        <w:t>FOR</w:t>
      </w:r>
    </w:p>
    <w:p w14:paraId="6818AFAB" w14:textId="3B925E22" w:rsidR="002352E6" w:rsidRDefault="006F45E1">
      <w:pPr>
        <w:pStyle w:val="BodyText"/>
        <w:tabs>
          <w:tab w:val="left" w:pos="5783"/>
        </w:tabs>
        <w:spacing w:before="4"/>
        <w:ind w:left="1779"/>
      </w:pPr>
      <w:r>
        <w:rPr>
          <w:spacing w:val="-2"/>
        </w:rPr>
        <w:t>RECEIPT</w:t>
      </w:r>
      <w:r>
        <w:rPr>
          <w:spacing w:val="-7"/>
        </w:rPr>
        <w:t xml:space="preserve"> </w:t>
      </w:r>
      <w:r>
        <w:rPr>
          <w:spacing w:val="-2"/>
        </w:rPr>
        <w:t>OF</w:t>
      </w:r>
      <w:r>
        <w:rPr>
          <w:spacing w:val="-6"/>
        </w:rPr>
        <w:t xml:space="preserve"> </w:t>
      </w:r>
      <w:r>
        <w:rPr>
          <w:spacing w:val="-2"/>
        </w:rPr>
        <w:t>TENDERS</w:t>
      </w:r>
      <w:r>
        <w:tab/>
      </w:r>
      <w:r>
        <w:rPr>
          <w:spacing w:val="-10"/>
        </w:rPr>
        <w:t>:</w:t>
      </w:r>
      <w:r w:rsidR="0099176B">
        <w:rPr>
          <w:spacing w:val="-10"/>
        </w:rPr>
        <w:tab/>
      </w:r>
      <w:r w:rsidR="0099176B">
        <w:rPr>
          <w:rFonts w:ascii="Nirmala UI" w:hAnsi="Nirmala UI" w:cs="Nirmala UI"/>
          <w:spacing w:val="-10"/>
        </w:rPr>
        <w:t>Up to 5:00 PM</w:t>
      </w:r>
    </w:p>
    <w:p w14:paraId="1618243A" w14:textId="77777777" w:rsidR="002352E6" w:rsidRDefault="002352E6">
      <w:pPr>
        <w:pStyle w:val="BodyText"/>
      </w:pPr>
    </w:p>
    <w:p w14:paraId="373292D9" w14:textId="77777777" w:rsidR="002352E6" w:rsidRDefault="002352E6">
      <w:pPr>
        <w:pStyle w:val="BodyText"/>
        <w:spacing w:before="11"/>
      </w:pPr>
    </w:p>
    <w:p w14:paraId="2A385724" w14:textId="77777777" w:rsidR="002352E6" w:rsidRDefault="006F45E1">
      <w:pPr>
        <w:pStyle w:val="BodyText"/>
        <w:spacing w:before="1"/>
        <w:ind w:left="1779"/>
      </w:pPr>
      <w:r>
        <w:t>TIME</w:t>
      </w:r>
      <w:r>
        <w:rPr>
          <w:spacing w:val="-12"/>
        </w:rPr>
        <w:t xml:space="preserve"> </w:t>
      </w:r>
      <w:r>
        <w:t>AND</w:t>
      </w:r>
      <w:r>
        <w:rPr>
          <w:spacing w:val="-12"/>
        </w:rPr>
        <w:t xml:space="preserve"> </w:t>
      </w:r>
      <w:r>
        <w:t>DATE</w:t>
      </w:r>
      <w:r>
        <w:rPr>
          <w:spacing w:val="-12"/>
        </w:rPr>
        <w:t xml:space="preserve"> </w:t>
      </w:r>
      <w:r>
        <w:t>OF</w:t>
      </w:r>
      <w:r>
        <w:rPr>
          <w:spacing w:val="-11"/>
        </w:rPr>
        <w:t xml:space="preserve"> </w:t>
      </w:r>
      <w:r>
        <w:rPr>
          <w:spacing w:val="-2"/>
        </w:rPr>
        <w:t>OPENING</w:t>
      </w:r>
    </w:p>
    <w:p w14:paraId="6FCF541B" w14:textId="77777777" w:rsidR="0099176B" w:rsidRDefault="006F45E1" w:rsidP="0099176B">
      <w:pPr>
        <w:pStyle w:val="BodyText"/>
        <w:tabs>
          <w:tab w:val="left" w:pos="5781"/>
        </w:tabs>
        <w:spacing w:before="4"/>
        <w:ind w:left="1779"/>
      </w:pPr>
      <w:r>
        <w:t>OF</w:t>
      </w:r>
      <w:r>
        <w:rPr>
          <w:spacing w:val="-8"/>
        </w:rPr>
        <w:t xml:space="preserve"> </w:t>
      </w:r>
      <w:r>
        <w:rPr>
          <w:spacing w:val="-2"/>
        </w:rPr>
        <w:t>TENDERS</w:t>
      </w:r>
      <w:r>
        <w:tab/>
      </w:r>
      <w:r>
        <w:rPr>
          <w:spacing w:val="-10"/>
        </w:rPr>
        <w:t>:</w:t>
      </w:r>
      <w:r w:rsidR="0099176B">
        <w:rPr>
          <w:spacing w:val="-10"/>
        </w:rPr>
        <w:tab/>
        <w:t>@5:00 PM</w:t>
      </w:r>
    </w:p>
    <w:p w14:paraId="495CED81" w14:textId="77777777" w:rsidR="002352E6" w:rsidRDefault="002352E6">
      <w:pPr>
        <w:pStyle w:val="BodyText"/>
      </w:pPr>
    </w:p>
    <w:p w14:paraId="0D105784" w14:textId="77777777" w:rsidR="002352E6" w:rsidRDefault="002352E6">
      <w:pPr>
        <w:pStyle w:val="BodyText"/>
        <w:spacing w:before="12"/>
      </w:pPr>
    </w:p>
    <w:p w14:paraId="3FB9E760" w14:textId="012B92CE" w:rsidR="00A82638" w:rsidRDefault="006F45E1" w:rsidP="00A82638">
      <w:pPr>
        <w:pStyle w:val="BodyText"/>
        <w:tabs>
          <w:tab w:val="left" w:pos="5780"/>
        </w:tabs>
        <w:ind w:left="4320" w:hanging="2541"/>
        <w:rPr>
          <w:rFonts w:ascii="Arial" w:hAnsi="Arial" w:cs="Arial"/>
        </w:rPr>
      </w:pPr>
      <w:r>
        <w:rPr>
          <w:spacing w:val="-2"/>
        </w:rPr>
        <w:t>PLACE</w:t>
      </w:r>
      <w:r>
        <w:rPr>
          <w:spacing w:val="-6"/>
        </w:rPr>
        <w:t xml:space="preserve"> </w:t>
      </w:r>
      <w:r>
        <w:rPr>
          <w:spacing w:val="-2"/>
        </w:rPr>
        <w:t>OF</w:t>
      </w:r>
      <w:r>
        <w:rPr>
          <w:spacing w:val="-6"/>
        </w:rPr>
        <w:t xml:space="preserve"> </w:t>
      </w:r>
      <w:r>
        <w:rPr>
          <w:spacing w:val="-2"/>
        </w:rPr>
        <w:t>OPENING</w:t>
      </w:r>
      <w:r>
        <w:rPr>
          <w:spacing w:val="-6"/>
        </w:rPr>
        <w:t xml:space="preserve"> </w:t>
      </w:r>
      <w:r>
        <w:rPr>
          <w:spacing w:val="-2"/>
        </w:rPr>
        <w:t>OF</w:t>
      </w:r>
      <w:r>
        <w:rPr>
          <w:spacing w:val="-6"/>
        </w:rPr>
        <w:t xml:space="preserve"> </w:t>
      </w:r>
      <w:r>
        <w:rPr>
          <w:spacing w:val="-2"/>
        </w:rPr>
        <w:t>TENDERS</w:t>
      </w:r>
      <w:proofErr w:type="gramStart"/>
      <w:r>
        <w:tab/>
      </w:r>
      <w:r>
        <w:rPr>
          <w:spacing w:val="-10"/>
        </w:rPr>
        <w:t>:</w:t>
      </w:r>
      <w:r w:rsidR="00A82638">
        <w:rPr>
          <w:rFonts w:ascii="Arial" w:hAnsi="Arial" w:cs="Arial"/>
        </w:rPr>
        <w:t>Office</w:t>
      </w:r>
      <w:proofErr w:type="gramEnd"/>
      <w:r w:rsidR="00A82638">
        <w:rPr>
          <w:rFonts w:ascii="Arial" w:hAnsi="Arial" w:cs="Arial"/>
        </w:rPr>
        <w:t xml:space="preserve"> of the Secretary, </w:t>
      </w:r>
      <w:r w:rsidR="00A82638" w:rsidRPr="00EE6AC1">
        <w:rPr>
          <w:rFonts w:ascii="Arial" w:hAnsi="Arial" w:cs="Arial"/>
        </w:rPr>
        <w:t xml:space="preserve">F </w:t>
      </w:r>
      <w:proofErr w:type="spellStart"/>
      <w:r w:rsidR="00A82638" w:rsidRPr="00EE6AC1">
        <w:rPr>
          <w:rFonts w:ascii="Arial" w:hAnsi="Arial" w:cs="Arial"/>
        </w:rPr>
        <w:t>F</w:t>
      </w:r>
      <w:proofErr w:type="spellEnd"/>
      <w:r w:rsidR="00A82638" w:rsidRPr="00EE6AC1">
        <w:rPr>
          <w:rFonts w:ascii="Arial" w:hAnsi="Arial" w:cs="Arial"/>
        </w:rPr>
        <w:t xml:space="preserve"> &amp; V </w:t>
      </w:r>
      <w:proofErr w:type="spellStart"/>
      <w:r w:rsidR="00A82638" w:rsidRPr="00EE6AC1">
        <w:rPr>
          <w:rFonts w:ascii="Arial" w:hAnsi="Arial" w:cs="Arial"/>
        </w:rPr>
        <w:t>Spl</w:t>
      </w:r>
      <w:proofErr w:type="spellEnd"/>
      <w:r w:rsidR="00A82638" w:rsidRPr="00EE6AC1">
        <w:rPr>
          <w:rFonts w:ascii="Arial" w:hAnsi="Arial" w:cs="Arial"/>
        </w:rPr>
        <w:t>.</w:t>
      </w:r>
      <w:r w:rsidR="00A82638">
        <w:rPr>
          <w:rFonts w:ascii="Arial" w:hAnsi="Arial" w:cs="Arial"/>
        </w:rPr>
        <w:t xml:space="preserve"> APMC,</w:t>
      </w:r>
      <w:r w:rsidR="00A82638" w:rsidRPr="00EE6AC1">
        <w:rPr>
          <w:rFonts w:ascii="Arial" w:hAnsi="Arial" w:cs="Arial"/>
        </w:rPr>
        <w:t xml:space="preserve"> </w:t>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t xml:space="preserve">    </w:t>
      </w:r>
    </w:p>
    <w:p w14:paraId="46FA1AC6" w14:textId="5B067E24" w:rsidR="002352E6" w:rsidRDefault="00A82638" w:rsidP="00A82638">
      <w:pPr>
        <w:pStyle w:val="BodyText"/>
        <w:tabs>
          <w:tab w:val="left" w:pos="5780"/>
        </w:tabs>
        <w:ind w:left="1779"/>
      </w:pPr>
      <w:r>
        <w:rPr>
          <w:spacing w:val="-2"/>
        </w:rPr>
        <w:tab/>
        <w:t xml:space="preserve">  </w:t>
      </w:r>
      <w:proofErr w:type="gramStart"/>
      <w:r w:rsidRPr="00EE6AC1">
        <w:rPr>
          <w:rFonts w:ascii="Arial" w:hAnsi="Arial" w:cs="Arial"/>
        </w:rPr>
        <w:t>BINNYPET</w:t>
      </w:r>
      <w:r w:rsidRPr="00EE6AC1">
        <w:rPr>
          <w:rFonts w:ascii="Arial" w:hAnsi="Arial" w:cs="Arial"/>
          <w:sz w:val="16"/>
        </w:rPr>
        <w:t xml:space="preserve">,  </w:t>
      </w:r>
      <w:r w:rsidRPr="00EE6AC1">
        <w:rPr>
          <w:rFonts w:ascii="Arial" w:hAnsi="Arial" w:cs="Arial"/>
        </w:rPr>
        <w:t>BANGALORE</w:t>
      </w:r>
      <w:proofErr w:type="gramEnd"/>
    </w:p>
    <w:p w14:paraId="03E20423" w14:textId="77777777" w:rsidR="002352E6" w:rsidRDefault="002352E6">
      <w:pPr>
        <w:pStyle w:val="BodyText"/>
      </w:pPr>
    </w:p>
    <w:p w14:paraId="10C55CE7" w14:textId="77777777" w:rsidR="002352E6" w:rsidRDefault="002352E6">
      <w:pPr>
        <w:pStyle w:val="BodyText"/>
      </w:pPr>
    </w:p>
    <w:p w14:paraId="7E89C781" w14:textId="77777777" w:rsidR="002352E6" w:rsidRDefault="002352E6">
      <w:pPr>
        <w:pStyle w:val="BodyText"/>
      </w:pPr>
    </w:p>
    <w:p w14:paraId="06B7ABE8" w14:textId="77777777" w:rsidR="002352E6" w:rsidRDefault="002352E6">
      <w:pPr>
        <w:pStyle w:val="BodyText"/>
      </w:pPr>
    </w:p>
    <w:p w14:paraId="4F4AA97D" w14:textId="77777777" w:rsidR="002352E6" w:rsidRDefault="002352E6">
      <w:pPr>
        <w:pStyle w:val="BodyText"/>
      </w:pPr>
    </w:p>
    <w:p w14:paraId="7E5501D0" w14:textId="77777777" w:rsidR="002352E6" w:rsidRDefault="002352E6">
      <w:pPr>
        <w:pStyle w:val="BodyText"/>
        <w:spacing w:before="28"/>
      </w:pPr>
    </w:p>
    <w:p w14:paraId="23220A77" w14:textId="2BDB844C" w:rsidR="00A82638" w:rsidRDefault="006F45E1" w:rsidP="00A82638">
      <w:pPr>
        <w:pStyle w:val="BodyText"/>
        <w:tabs>
          <w:tab w:val="left" w:pos="5780"/>
        </w:tabs>
        <w:ind w:left="4320" w:hanging="2541"/>
        <w:rPr>
          <w:rFonts w:ascii="Arial" w:hAnsi="Arial" w:cs="Arial"/>
        </w:rPr>
      </w:pPr>
      <w:r>
        <w:rPr>
          <w:spacing w:val="-2"/>
        </w:rPr>
        <w:t>ADDRESS</w:t>
      </w:r>
      <w:r>
        <w:rPr>
          <w:spacing w:val="-7"/>
        </w:rPr>
        <w:t xml:space="preserve"> </w:t>
      </w:r>
      <w:r>
        <w:rPr>
          <w:spacing w:val="-2"/>
        </w:rPr>
        <w:t>FOR</w:t>
      </w:r>
      <w:r>
        <w:rPr>
          <w:spacing w:val="-7"/>
        </w:rPr>
        <w:t xml:space="preserve"> </w:t>
      </w:r>
      <w:r>
        <w:rPr>
          <w:spacing w:val="-2"/>
        </w:rPr>
        <w:t>COMMUNICATION</w:t>
      </w:r>
      <w:r>
        <w:tab/>
      </w:r>
      <w:r>
        <w:rPr>
          <w:spacing w:val="-10"/>
        </w:rPr>
        <w:t>:</w:t>
      </w:r>
      <w:r w:rsidR="00A82638" w:rsidRPr="00A82638">
        <w:rPr>
          <w:rFonts w:ascii="Arial" w:hAnsi="Arial" w:cs="Arial"/>
        </w:rPr>
        <w:t xml:space="preserve"> </w:t>
      </w:r>
      <w:r w:rsidR="00A82638">
        <w:rPr>
          <w:rFonts w:ascii="Arial" w:hAnsi="Arial" w:cs="Arial"/>
        </w:rPr>
        <w:t xml:space="preserve">Office of the Secretary, </w:t>
      </w:r>
      <w:r w:rsidR="00A82638" w:rsidRPr="00EE6AC1">
        <w:rPr>
          <w:rFonts w:ascii="Arial" w:hAnsi="Arial" w:cs="Arial"/>
        </w:rPr>
        <w:t xml:space="preserve">F </w:t>
      </w:r>
      <w:proofErr w:type="spellStart"/>
      <w:r w:rsidR="00A82638" w:rsidRPr="00EE6AC1">
        <w:rPr>
          <w:rFonts w:ascii="Arial" w:hAnsi="Arial" w:cs="Arial"/>
        </w:rPr>
        <w:t>F</w:t>
      </w:r>
      <w:proofErr w:type="spellEnd"/>
      <w:r w:rsidR="00A82638" w:rsidRPr="00EE6AC1">
        <w:rPr>
          <w:rFonts w:ascii="Arial" w:hAnsi="Arial" w:cs="Arial"/>
        </w:rPr>
        <w:t xml:space="preserve"> &amp; V </w:t>
      </w:r>
      <w:proofErr w:type="spellStart"/>
      <w:r w:rsidR="00A82638" w:rsidRPr="00EE6AC1">
        <w:rPr>
          <w:rFonts w:ascii="Arial" w:hAnsi="Arial" w:cs="Arial"/>
        </w:rPr>
        <w:t>Spl</w:t>
      </w:r>
      <w:proofErr w:type="spellEnd"/>
      <w:r w:rsidR="00A82638" w:rsidRPr="00EE6AC1">
        <w:rPr>
          <w:rFonts w:ascii="Arial" w:hAnsi="Arial" w:cs="Arial"/>
        </w:rPr>
        <w:t>.</w:t>
      </w:r>
      <w:r w:rsidR="00A82638">
        <w:rPr>
          <w:rFonts w:ascii="Arial" w:hAnsi="Arial" w:cs="Arial"/>
        </w:rPr>
        <w:t xml:space="preserve"> APMC,</w:t>
      </w:r>
      <w:r w:rsidR="00A82638" w:rsidRPr="00EE6AC1">
        <w:rPr>
          <w:rFonts w:ascii="Arial" w:hAnsi="Arial" w:cs="Arial"/>
        </w:rPr>
        <w:t xml:space="preserve"> </w:t>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r>
      <w:r w:rsidR="00A82638">
        <w:rPr>
          <w:rFonts w:ascii="Arial" w:hAnsi="Arial" w:cs="Arial"/>
        </w:rPr>
        <w:tab/>
        <w:t xml:space="preserve">    </w:t>
      </w:r>
    </w:p>
    <w:p w14:paraId="1E338DDD" w14:textId="259CD428" w:rsidR="002352E6" w:rsidRDefault="00A82638" w:rsidP="00A82638">
      <w:pPr>
        <w:pStyle w:val="BodyText"/>
        <w:tabs>
          <w:tab w:val="left" w:pos="5780"/>
        </w:tabs>
        <w:ind w:left="1779"/>
      </w:pPr>
      <w:r>
        <w:rPr>
          <w:spacing w:val="-2"/>
        </w:rPr>
        <w:tab/>
        <w:t xml:space="preserve">  </w:t>
      </w:r>
      <w:proofErr w:type="gramStart"/>
      <w:r w:rsidRPr="00EE6AC1">
        <w:rPr>
          <w:rFonts w:ascii="Arial" w:hAnsi="Arial" w:cs="Arial"/>
        </w:rPr>
        <w:t>BINNYPET</w:t>
      </w:r>
      <w:r w:rsidRPr="00EE6AC1">
        <w:rPr>
          <w:rFonts w:ascii="Arial" w:hAnsi="Arial" w:cs="Arial"/>
          <w:sz w:val="16"/>
        </w:rPr>
        <w:t xml:space="preserve">,  </w:t>
      </w:r>
      <w:r w:rsidRPr="00EE6AC1">
        <w:rPr>
          <w:rFonts w:ascii="Arial" w:hAnsi="Arial" w:cs="Arial"/>
        </w:rPr>
        <w:t>BANGALORE</w:t>
      </w:r>
      <w:proofErr w:type="gramEnd"/>
    </w:p>
    <w:p w14:paraId="3AD61028" w14:textId="77777777" w:rsidR="002352E6" w:rsidRDefault="002352E6">
      <w:pPr>
        <w:pStyle w:val="BodyText"/>
      </w:pPr>
    </w:p>
    <w:p w14:paraId="4136A333" w14:textId="77777777" w:rsidR="002352E6" w:rsidRDefault="002352E6">
      <w:pPr>
        <w:pStyle w:val="BodyText"/>
      </w:pPr>
    </w:p>
    <w:p w14:paraId="681FBF1B" w14:textId="77777777" w:rsidR="002352E6" w:rsidRDefault="002352E6">
      <w:pPr>
        <w:pStyle w:val="BodyText"/>
      </w:pPr>
    </w:p>
    <w:p w14:paraId="24F35803" w14:textId="77777777" w:rsidR="002352E6" w:rsidRDefault="002352E6">
      <w:pPr>
        <w:pStyle w:val="BodyText"/>
      </w:pPr>
    </w:p>
    <w:p w14:paraId="26841F77" w14:textId="77777777" w:rsidR="002352E6" w:rsidRDefault="002352E6">
      <w:pPr>
        <w:pStyle w:val="BodyText"/>
      </w:pPr>
    </w:p>
    <w:p w14:paraId="6C9D9068" w14:textId="77777777" w:rsidR="002352E6" w:rsidRDefault="006F45E1">
      <w:pPr>
        <w:tabs>
          <w:tab w:val="left" w:pos="2103"/>
        </w:tabs>
        <w:ind w:left="1800"/>
        <w:rPr>
          <w:i/>
          <w:sz w:val="18"/>
        </w:rPr>
      </w:pPr>
      <w:r>
        <w:rPr>
          <w:spacing w:val="-10"/>
          <w:sz w:val="18"/>
        </w:rPr>
        <w:t>*</w:t>
      </w:r>
      <w:r>
        <w:rPr>
          <w:sz w:val="18"/>
        </w:rPr>
        <w:tab/>
      </w:r>
      <w:r>
        <w:rPr>
          <w:i/>
          <w:spacing w:val="-2"/>
          <w:sz w:val="18"/>
        </w:rPr>
        <w:t>Should</w:t>
      </w:r>
      <w:r>
        <w:rPr>
          <w:i/>
          <w:spacing w:val="-7"/>
          <w:sz w:val="18"/>
        </w:rPr>
        <w:t xml:space="preserve"> </w:t>
      </w:r>
      <w:r>
        <w:rPr>
          <w:i/>
          <w:spacing w:val="-2"/>
          <w:sz w:val="18"/>
        </w:rPr>
        <w:t>be</w:t>
      </w:r>
      <w:r>
        <w:rPr>
          <w:i/>
          <w:spacing w:val="-6"/>
          <w:sz w:val="18"/>
        </w:rPr>
        <w:t xml:space="preserve"> </w:t>
      </w:r>
      <w:r>
        <w:rPr>
          <w:i/>
          <w:spacing w:val="-2"/>
          <w:sz w:val="18"/>
        </w:rPr>
        <w:t>the</w:t>
      </w:r>
      <w:r>
        <w:rPr>
          <w:i/>
          <w:spacing w:val="-6"/>
          <w:sz w:val="18"/>
        </w:rPr>
        <w:t xml:space="preserve"> </w:t>
      </w:r>
      <w:r>
        <w:rPr>
          <w:i/>
          <w:spacing w:val="-2"/>
          <w:sz w:val="18"/>
        </w:rPr>
        <w:t>same</w:t>
      </w:r>
      <w:r>
        <w:rPr>
          <w:i/>
          <w:spacing w:val="-7"/>
          <w:sz w:val="18"/>
        </w:rPr>
        <w:t xml:space="preserve"> </w:t>
      </w:r>
      <w:r>
        <w:rPr>
          <w:i/>
          <w:spacing w:val="-2"/>
          <w:sz w:val="18"/>
        </w:rPr>
        <w:t>as</w:t>
      </w:r>
      <w:r>
        <w:rPr>
          <w:i/>
          <w:spacing w:val="-6"/>
          <w:sz w:val="18"/>
        </w:rPr>
        <w:t xml:space="preserve"> </w:t>
      </w:r>
      <w:r>
        <w:rPr>
          <w:i/>
          <w:spacing w:val="-2"/>
          <w:sz w:val="18"/>
        </w:rPr>
        <w:t>for</w:t>
      </w:r>
      <w:r>
        <w:rPr>
          <w:i/>
          <w:spacing w:val="-6"/>
          <w:sz w:val="18"/>
        </w:rPr>
        <w:t xml:space="preserve"> </w:t>
      </w:r>
      <w:r>
        <w:rPr>
          <w:i/>
          <w:spacing w:val="-2"/>
          <w:sz w:val="18"/>
        </w:rPr>
        <w:t>the</w:t>
      </w:r>
      <w:r>
        <w:rPr>
          <w:i/>
          <w:spacing w:val="-7"/>
          <w:sz w:val="18"/>
        </w:rPr>
        <w:t xml:space="preserve"> </w:t>
      </w:r>
      <w:r>
        <w:rPr>
          <w:i/>
          <w:spacing w:val="-2"/>
          <w:sz w:val="18"/>
        </w:rPr>
        <w:t>deadline</w:t>
      </w:r>
      <w:r>
        <w:rPr>
          <w:i/>
          <w:spacing w:val="-6"/>
          <w:sz w:val="18"/>
        </w:rPr>
        <w:t xml:space="preserve"> </w:t>
      </w:r>
      <w:r>
        <w:rPr>
          <w:i/>
          <w:spacing w:val="-2"/>
          <w:sz w:val="18"/>
        </w:rPr>
        <w:t>for</w:t>
      </w:r>
      <w:r>
        <w:rPr>
          <w:i/>
          <w:spacing w:val="-7"/>
          <w:sz w:val="18"/>
        </w:rPr>
        <w:t xml:space="preserve"> </w:t>
      </w:r>
      <w:r>
        <w:rPr>
          <w:i/>
          <w:spacing w:val="-2"/>
          <w:sz w:val="18"/>
        </w:rPr>
        <w:t>receipt</w:t>
      </w:r>
      <w:r>
        <w:rPr>
          <w:i/>
          <w:spacing w:val="-6"/>
          <w:sz w:val="18"/>
        </w:rPr>
        <w:t xml:space="preserve"> </w:t>
      </w:r>
      <w:r>
        <w:rPr>
          <w:i/>
          <w:spacing w:val="-2"/>
          <w:sz w:val="18"/>
        </w:rPr>
        <w:t>of</w:t>
      </w:r>
      <w:r>
        <w:rPr>
          <w:i/>
          <w:spacing w:val="-7"/>
          <w:sz w:val="18"/>
        </w:rPr>
        <w:t xml:space="preserve"> </w:t>
      </w:r>
      <w:r>
        <w:rPr>
          <w:i/>
          <w:spacing w:val="-2"/>
          <w:sz w:val="18"/>
        </w:rPr>
        <w:t>tenders</w:t>
      </w:r>
      <w:r>
        <w:rPr>
          <w:i/>
          <w:spacing w:val="-6"/>
          <w:sz w:val="18"/>
        </w:rPr>
        <w:t xml:space="preserve"> </w:t>
      </w:r>
      <w:r>
        <w:rPr>
          <w:i/>
          <w:spacing w:val="-2"/>
          <w:sz w:val="18"/>
        </w:rPr>
        <w:t>or</w:t>
      </w:r>
      <w:r>
        <w:rPr>
          <w:i/>
          <w:spacing w:val="-6"/>
          <w:sz w:val="18"/>
        </w:rPr>
        <w:t xml:space="preserve"> </w:t>
      </w:r>
      <w:r>
        <w:rPr>
          <w:i/>
          <w:spacing w:val="-2"/>
          <w:sz w:val="18"/>
        </w:rPr>
        <w:t>promptly</w:t>
      </w:r>
      <w:r>
        <w:rPr>
          <w:i/>
          <w:spacing w:val="-6"/>
          <w:sz w:val="18"/>
        </w:rPr>
        <w:t xml:space="preserve"> </w:t>
      </w:r>
      <w:r>
        <w:rPr>
          <w:i/>
          <w:spacing w:val="-2"/>
          <w:sz w:val="18"/>
        </w:rPr>
        <w:t>thereafter</w:t>
      </w:r>
    </w:p>
    <w:p w14:paraId="73B9DEDD" w14:textId="77777777" w:rsidR="002352E6" w:rsidRDefault="002352E6">
      <w:pPr>
        <w:rPr>
          <w:i/>
          <w:sz w:val="18"/>
        </w:rPr>
        <w:sectPr w:rsidR="002352E6">
          <w:type w:val="continuous"/>
          <w:pgSz w:w="12240" w:h="15840"/>
          <w:pgMar w:top="660" w:right="1080" w:bottom="1100" w:left="1080" w:header="0" w:footer="918" w:gutter="0"/>
          <w:cols w:space="720"/>
        </w:sectPr>
      </w:pPr>
    </w:p>
    <w:p w14:paraId="3CA7B281" w14:textId="77777777" w:rsidR="002352E6" w:rsidRDefault="002352E6">
      <w:pPr>
        <w:pStyle w:val="BodyText"/>
        <w:rPr>
          <w:i/>
        </w:rPr>
      </w:pPr>
    </w:p>
    <w:p w14:paraId="0877E033" w14:textId="77777777" w:rsidR="002352E6" w:rsidRDefault="002352E6">
      <w:pPr>
        <w:pStyle w:val="BodyText"/>
        <w:spacing w:before="9"/>
        <w:rPr>
          <w:i/>
        </w:rPr>
      </w:pPr>
    </w:p>
    <w:p w14:paraId="79E0B620" w14:textId="77777777" w:rsidR="002352E6" w:rsidRDefault="006F45E1">
      <w:pPr>
        <w:ind w:left="722" w:right="722"/>
        <w:jc w:val="center"/>
        <w:rPr>
          <w:b/>
          <w:spacing w:val="-5"/>
          <w:sz w:val="20"/>
          <w:u w:val="single"/>
        </w:rPr>
      </w:pPr>
      <w:r>
        <w:rPr>
          <w:b/>
          <w:spacing w:val="-2"/>
          <w:sz w:val="20"/>
          <w:u w:val="single"/>
        </w:rPr>
        <w:t>TENDERS</w:t>
      </w:r>
      <w:r>
        <w:rPr>
          <w:b/>
          <w:spacing w:val="-9"/>
          <w:sz w:val="20"/>
          <w:u w:val="single"/>
        </w:rPr>
        <w:t xml:space="preserve"> </w:t>
      </w:r>
      <w:r>
        <w:rPr>
          <w:b/>
          <w:spacing w:val="-5"/>
          <w:sz w:val="20"/>
          <w:u w:val="single"/>
        </w:rPr>
        <w:t>FOR</w:t>
      </w:r>
    </w:p>
    <w:p w14:paraId="394A9D14" w14:textId="77777777" w:rsidR="0007736E" w:rsidRDefault="0007736E">
      <w:pPr>
        <w:ind w:left="722" w:right="722"/>
        <w:jc w:val="center"/>
        <w:rPr>
          <w:b/>
          <w:sz w:val="20"/>
        </w:rPr>
      </w:pPr>
    </w:p>
    <w:p w14:paraId="4176F53D" w14:textId="77777777" w:rsidR="0007736E" w:rsidRPr="00C3004F" w:rsidRDefault="0007736E" w:rsidP="0007736E">
      <w:pPr>
        <w:adjustRightInd w:val="0"/>
        <w:jc w:val="center"/>
        <w:rPr>
          <w:rFonts w:ascii="Arial" w:hAnsi="Arial" w:cs="Arial"/>
          <w:b/>
          <w:sz w:val="20"/>
        </w:rPr>
      </w:pPr>
      <w:r w:rsidRPr="00C3004F">
        <w:rPr>
          <w:color w:val="000000"/>
          <w:sz w:val="20"/>
          <w:szCs w:val="28"/>
        </w:rPr>
        <w:t>SUPPLY AND IN</w:t>
      </w:r>
      <w:r>
        <w:rPr>
          <w:color w:val="000000"/>
          <w:sz w:val="20"/>
          <w:szCs w:val="28"/>
        </w:rPr>
        <w:t>S</w:t>
      </w:r>
      <w:r w:rsidRPr="00C3004F">
        <w:rPr>
          <w:color w:val="000000"/>
          <w:sz w:val="20"/>
          <w:szCs w:val="28"/>
        </w:rPr>
        <w:t xml:space="preserve">TALLATION OF MACHINERIES FOR STP AT </w:t>
      </w:r>
      <w:r>
        <w:rPr>
          <w:color w:val="000000"/>
          <w:sz w:val="20"/>
          <w:szCs w:val="28"/>
        </w:rPr>
        <w:t>BANGALORE-</w:t>
      </w:r>
      <w:r w:rsidRPr="00C3004F">
        <w:rPr>
          <w:color w:val="000000"/>
          <w:sz w:val="20"/>
          <w:szCs w:val="28"/>
        </w:rPr>
        <w:t>SINGENA AGRAHARA SUB-MARKET, BINNYPET SPECIAL APMC FOR FRUITS, FLOWERS AND VEGETABLES.</w:t>
      </w:r>
    </w:p>
    <w:p w14:paraId="77FC6B77" w14:textId="77777777" w:rsidR="002352E6" w:rsidRDefault="002352E6">
      <w:pPr>
        <w:pStyle w:val="BodyText"/>
        <w:spacing w:before="10"/>
        <w:rPr>
          <w:b/>
        </w:rPr>
      </w:pPr>
    </w:p>
    <w:p w14:paraId="29B3A66C" w14:textId="77777777" w:rsidR="002352E6" w:rsidRDefault="006F45E1">
      <w:pPr>
        <w:ind w:left="722" w:right="722"/>
        <w:jc w:val="center"/>
        <w:rPr>
          <w:b/>
          <w:sz w:val="20"/>
        </w:rPr>
      </w:pPr>
      <w:r>
        <w:rPr>
          <w:b/>
          <w:spacing w:val="-2"/>
          <w:sz w:val="20"/>
          <w:u w:val="single"/>
        </w:rPr>
        <w:t>SECTION</w:t>
      </w:r>
      <w:r>
        <w:rPr>
          <w:b/>
          <w:spacing w:val="-8"/>
          <w:sz w:val="20"/>
          <w:u w:val="single"/>
        </w:rPr>
        <w:t xml:space="preserve"> </w:t>
      </w:r>
      <w:r>
        <w:rPr>
          <w:b/>
          <w:spacing w:val="-2"/>
          <w:sz w:val="20"/>
          <w:u w:val="single"/>
        </w:rPr>
        <w:t>I.</w:t>
      </w:r>
      <w:r>
        <w:rPr>
          <w:b/>
          <w:spacing w:val="-8"/>
          <w:sz w:val="20"/>
          <w:u w:val="single"/>
        </w:rPr>
        <w:t xml:space="preserve"> </w:t>
      </w:r>
      <w:r>
        <w:rPr>
          <w:b/>
          <w:spacing w:val="-2"/>
          <w:sz w:val="20"/>
          <w:u w:val="single"/>
        </w:rPr>
        <w:t>INVITATION</w:t>
      </w:r>
      <w:r>
        <w:rPr>
          <w:b/>
          <w:spacing w:val="-8"/>
          <w:sz w:val="20"/>
          <w:u w:val="single"/>
        </w:rPr>
        <w:t xml:space="preserve"> </w:t>
      </w:r>
      <w:r>
        <w:rPr>
          <w:b/>
          <w:spacing w:val="-2"/>
          <w:sz w:val="20"/>
          <w:u w:val="single"/>
        </w:rPr>
        <w:t>FOR</w:t>
      </w:r>
      <w:r>
        <w:rPr>
          <w:b/>
          <w:spacing w:val="-8"/>
          <w:sz w:val="20"/>
          <w:u w:val="single"/>
        </w:rPr>
        <w:t xml:space="preserve"> </w:t>
      </w:r>
      <w:r>
        <w:rPr>
          <w:b/>
          <w:spacing w:val="-2"/>
          <w:sz w:val="20"/>
          <w:u w:val="single"/>
        </w:rPr>
        <w:t>TENDERS</w:t>
      </w:r>
      <w:r>
        <w:rPr>
          <w:b/>
          <w:spacing w:val="-7"/>
          <w:sz w:val="20"/>
          <w:u w:val="single"/>
        </w:rPr>
        <w:t xml:space="preserve"> </w:t>
      </w:r>
      <w:r>
        <w:rPr>
          <w:b/>
          <w:spacing w:val="-2"/>
          <w:sz w:val="20"/>
          <w:u w:val="single"/>
        </w:rPr>
        <w:t>(IFT)</w:t>
      </w:r>
    </w:p>
    <w:p w14:paraId="6C04502D" w14:textId="77777777" w:rsidR="002352E6" w:rsidRDefault="002352E6">
      <w:pPr>
        <w:pStyle w:val="BodyText"/>
        <w:spacing w:before="5"/>
        <w:rPr>
          <w:b/>
        </w:rPr>
      </w:pPr>
    </w:p>
    <w:p w14:paraId="7C84D178" w14:textId="77777777" w:rsidR="002352E6" w:rsidRDefault="006F45E1">
      <w:pPr>
        <w:pStyle w:val="BodyText"/>
        <w:tabs>
          <w:tab w:val="left" w:pos="3921"/>
        </w:tabs>
        <w:ind w:left="2519"/>
      </w:pPr>
      <w:r>
        <w:rPr>
          <w:spacing w:val="-4"/>
        </w:rPr>
        <w:t>Date</w:t>
      </w:r>
      <w:r>
        <w:tab/>
      </w:r>
      <w:r>
        <w:rPr>
          <w:spacing w:val="-10"/>
        </w:rPr>
        <w:t>:</w:t>
      </w:r>
    </w:p>
    <w:p w14:paraId="0E64E401" w14:textId="77777777" w:rsidR="002352E6" w:rsidRDefault="002352E6">
      <w:pPr>
        <w:pStyle w:val="BodyText"/>
        <w:spacing w:before="8"/>
      </w:pPr>
    </w:p>
    <w:p w14:paraId="4F8BB422" w14:textId="77777777" w:rsidR="002352E6" w:rsidRDefault="006F45E1">
      <w:pPr>
        <w:pStyle w:val="BodyText"/>
        <w:tabs>
          <w:tab w:val="left" w:pos="3919"/>
        </w:tabs>
        <w:ind w:left="2519"/>
      </w:pPr>
      <w:r>
        <w:t>IFT</w:t>
      </w:r>
      <w:r>
        <w:rPr>
          <w:spacing w:val="-11"/>
        </w:rPr>
        <w:t xml:space="preserve"> </w:t>
      </w:r>
      <w:r>
        <w:rPr>
          <w:spacing w:val="-5"/>
        </w:rPr>
        <w:t>No.</w:t>
      </w:r>
      <w:r>
        <w:tab/>
      </w:r>
      <w:r>
        <w:rPr>
          <w:spacing w:val="-10"/>
        </w:rPr>
        <w:t>:</w:t>
      </w:r>
    </w:p>
    <w:p w14:paraId="3D8A57EA" w14:textId="77777777" w:rsidR="002352E6" w:rsidRDefault="002352E6">
      <w:pPr>
        <w:pStyle w:val="BodyText"/>
      </w:pPr>
    </w:p>
    <w:p w14:paraId="7F5B847F" w14:textId="77777777" w:rsidR="002352E6" w:rsidRDefault="002352E6">
      <w:pPr>
        <w:pStyle w:val="BodyText"/>
        <w:spacing w:before="12"/>
      </w:pPr>
    </w:p>
    <w:p w14:paraId="1AC3E954" w14:textId="205B879D" w:rsidR="00C61767" w:rsidRDefault="006F45E1">
      <w:pPr>
        <w:pStyle w:val="ListParagraph"/>
        <w:numPr>
          <w:ilvl w:val="0"/>
          <w:numId w:val="45"/>
        </w:numPr>
        <w:tabs>
          <w:tab w:val="left" w:pos="1040"/>
          <w:tab w:val="left" w:leader="dot" w:pos="3264"/>
        </w:tabs>
        <w:spacing w:before="1" w:line="228" w:lineRule="exact"/>
      </w:pPr>
      <w:proofErr w:type="gramStart"/>
      <w:r w:rsidRPr="00C61767">
        <w:rPr>
          <w:spacing w:val="-5"/>
          <w:sz w:val="20"/>
        </w:rPr>
        <w:t>The</w:t>
      </w:r>
      <w:r w:rsidR="007D35FE" w:rsidRPr="00C61767">
        <w:rPr>
          <w:spacing w:val="-5"/>
          <w:sz w:val="20"/>
        </w:rPr>
        <w:t xml:space="preserve">  </w:t>
      </w:r>
      <w:r w:rsidR="007D35FE" w:rsidRPr="00C61767">
        <w:rPr>
          <w:rFonts w:ascii="Arial" w:hAnsi="Arial" w:cs="Arial"/>
        </w:rPr>
        <w:t>Secretary</w:t>
      </w:r>
      <w:proofErr w:type="gramEnd"/>
      <w:r w:rsidR="007D35FE" w:rsidRPr="00C61767">
        <w:rPr>
          <w:rFonts w:ascii="Arial" w:hAnsi="Arial" w:cs="Arial"/>
        </w:rPr>
        <w:t xml:space="preserve">, F </w:t>
      </w:r>
      <w:proofErr w:type="spellStart"/>
      <w:r w:rsidR="007D35FE" w:rsidRPr="00C61767">
        <w:rPr>
          <w:rFonts w:ascii="Arial" w:hAnsi="Arial" w:cs="Arial"/>
        </w:rPr>
        <w:t>F</w:t>
      </w:r>
      <w:proofErr w:type="spellEnd"/>
      <w:r w:rsidR="007D35FE" w:rsidRPr="00C61767">
        <w:rPr>
          <w:rFonts w:ascii="Arial" w:hAnsi="Arial" w:cs="Arial"/>
        </w:rPr>
        <w:t xml:space="preserve"> &amp; V </w:t>
      </w:r>
      <w:proofErr w:type="spellStart"/>
      <w:r w:rsidR="007D35FE" w:rsidRPr="00C61767">
        <w:rPr>
          <w:rFonts w:ascii="Arial" w:hAnsi="Arial" w:cs="Arial"/>
        </w:rPr>
        <w:t>Spl</w:t>
      </w:r>
      <w:proofErr w:type="spellEnd"/>
      <w:r w:rsidR="007D35FE" w:rsidRPr="00C61767">
        <w:rPr>
          <w:rFonts w:ascii="Arial" w:hAnsi="Arial" w:cs="Arial"/>
        </w:rPr>
        <w:t xml:space="preserve">. </w:t>
      </w:r>
      <w:proofErr w:type="gramStart"/>
      <w:r w:rsidR="007D35FE" w:rsidRPr="00C61767">
        <w:rPr>
          <w:rFonts w:ascii="Arial" w:hAnsi="Arial" w:cs="Arial"/>
        </w:rPr>
        <w:t>APMC</w:t>
      </w:r>
      <w:r w:rsidR="007D35FE">
        <w:rPr>
          <w:sz w:val="20"/>
        </w:rPr>
        <w:t xml:space="preserve"> </w:t>
      </w:r>
      <w:r w:rsidR="00952BB7" w:rsidRPr="00C61767">
        <w:rPr>
          <w:spacing w:val="-5"/>
          <w:sz w:val="20"/>
        </w:rPr>
        <w:t xml:space="preserve"> </w:t>
      </w:r>
      <w:proofErr w:type="spellStart"/>
      <w:r w:rsidR="00C61767" w:rsidRPr="00C61767">
        <w:rPr>
          <w:spacing w:val="-5"/>
          <w:sz w:val="20"/>
        </w:rPr>
        <w:t>Binn</w:t>
      </w:r>
      <w:r w:rsidR="00295CCB">
        <w:rPr>
          <w:spacing w:val="-5"/>
          <w:sz w:val="20"/>
        </w:rPr>
        <w:t>y</w:t>
      </w:r>
      <w:r w:rsidR="00C61767" w:rsidRPr="00C61767">
        <w:rPr>
          <w:spacing w:val="-5"/>
          <w:sz w:val="20"/>
        </w:rPr>
        <w:t>pet</w:t>
      </w:r>
      <w:proofErr w:type="spellEnd"/>
      <w:proofErr w:type="gramEnd"/>
      <w:r w:rsidR="00295CCB">
        <w:rPr>
          <w:spacing w:val="-5"/>
          <w:sz w:val="20"/>
        </w:rPr>
        <w:t xml:space="preserve"> Bangalore.</w:t>
      </w:r>
      <w:r w:rsidR="00C61767" w:rsidRPr="00C61767">
        <w:rPr>
          <w:spacing w:val="-5"/>
          <w:sz w:val="20"/>
        </w:rPr>
        <w:t xml:space="preserve">  </w:t>
      </w:r>
      <w:r w:rsidR="00C61767">
        <w:rPr>
          <w:sz w:val="20"/>
        </w:rPr>
        <w:t xml:space="preserve"> invites tenders from</w:t>
      </w:r>
      <w:r w:rsidR="00C61767" w:rsidRPr="00C61767">
        <w:rPr>
          <w:spacing w:val="-2"/>
          <w:sz w:val="20"/>
        </w:rPr>
        <w:t xml:space="preserve"> </w:t>
      </w:r>
      <w:r w:rsidR="00C61767">
        <w:rPr>
          <w:sz w:val="20"/>
        </w:rPr>
        <w:t>eligible tenderers for the supply</w:t>
      </w:r>
      <w:r w:rsidR="00C61767" w:rsidRPr="00C61767">
        <w:rPr>
          <w:spacing w:val="-1"/>
          <w:sz w:val="20"/>
        </w:rPr>
        <w:t xml:space="preserve"> </w:t>
      </w:r>
      <w:r w:rsidR="00C61767">
        <w:rPr>
          <w:sz w:val="20"/>
        </w:rPr>
        <w:t>of the</w:t>
      </w:r>
      <w:r w:rsidR="00C61767" w:rsidRPr="00C61767">
        <w:rPr>
          <w:spacing w:val="1"/>
          <w:sz w:val="20"/>
        </w:rPr>
        <w:t xml:space="preserve"> </w:t>
      </w:r>
      <w:r w:rsidR="00C61767" w:rsidRPr="00C61767">
        <w:rPr>
          <w:spacing w:val="-2"/>
          <w:sz w:val="20"/>
        </w:rPr>
        <w:t xml:space="preserve">goods </w:t>
      </w:r>
      <w:r w:rsidR="00C61767">
        <w:t>listed</w:t>
      </w:r>
      <w:r w:rsidR="00C61767" w:rsidRPr="00C61767">
        <w:rPr>
          <w:spacing w:val="-5"/>
        </w:rPr>
        <w:t xml:space="preserve"> </w:t>
      </w:r>
      <w:r w:rsidR="00C61767" w:rsidRPr="00C61767">
        <w:rPr>
          <w:spacing w:val="-2"/>
        </w:rPr>
        <w:t>below: As per Schedule-B enclosed.</w:t>
      </w:r>
    </w:p>
    <w:p w14:paraId="1605BD44" w14:textId="77777777" w:rsidR="002352E6" w:rsidRDefault="002352E6">
      <w:pPr>
        <w:pStyle w:val="BodyText"/>
      </w:pPr>
    </w:p>
    <w:p w14:paraId="4A1737EF" w14:textId="77777777" w:rsidR="002352E6" w:rsidRDefault="002352E6">
      <w:pPr>
        <w:pStyle w:val="BodyText"/>
        <w:spacing w:before="24"/>
      </w:pPr>
    </w:p>
    <w:p w14:paraId="77C9ADD4" w14:textId="5FE6F5DB" w:rsidR="002352E6" w:rsidRDefault="00795F48">
      <w:pPr>
        <w:pStyle w:val="ListParagraph"/>
        <w:numPr>
          <w:ilvl w:val="0"/>
          <w:numId w:val="45"/>
        </w:numPr>
        <w:spacing w:line="247" w:lineRule="auto"/>
        <w:ind w:right="663"/>
        <w:rPr>
          <w:sz w:val="20"/>
        </w:rPr>
      </w:pPr>
      <w:r>
        <w:rPr>
          <w:sz w:val="20"/>
        </w:rPr>
        <w:t>The</w:t>
      </w:r>
      <w:r>
        <w:rPr>
          <w:spacing w:val="-1"/>
          <w:sz w:val="20"/>
        </w:rPr>
        <w:t xml:space="preserve"> </w:t>
      </w:r>
      <w:r>
        <w:rPr>
          <w:sz w:val="20"/>
        </w:rPr>
        <w:t>tenderers</w:t>
      </w:r>
      <w:r>
        <w:rPr>
          <w:spacing w:val="40"/>
          <w:sz w:val="20"/>
        </w:rPr>
        <w:t xml:space="preserve"> </w:t>
      </w:r>
      <w:r>
        <w:rPr>
          <w:sz w:val="20"/>
        </w:rPr>
        <w:t>may</w:t>
      </w:r>
      <w:r>
        <w:rPr>
          <w:spacing w:val="-2"/>
          <w:sz w:val="20"/>
        </w:rPr>
        <w:t xml:space="preserve"> </w:t>
      </w:r>
      <w:r>
        <w:rPr>
          <w:sz w:val="20"/>
        </w:rPr>
        <w:t>submit</w:t>
      </w:r>
      <w:r>
        <w:rPr>
          <w:spacing w:val="-2"/>
          <w:sz w:val="20"/>
        </w:rPr>
        <w:t xml:space="preserve"> </w:t>
      </w:r>
      <w:r>
        <w:rPr>
          <w:sz w:val="20"/>
        </w:rPr>
        <w:t>tenders</w:t>
      </w:r>
      <w:r>
        <w:rPr>
          <w:spacing w:val="-1"/>
          <w:sz w:val="20"/>
        </w:rPr>
        <w:t xml:space="preserve"> </w:t>
      </w:r>
      <w:r>
        <w:rPr>
          <w:sz w:val="20"/>
        </w:rPr>
        <w:t>for</w:t>
      </w:r>
      <w:r>
        <w:rPr>
          <w:spacing w:val="-1"/>
          <w:sz w:val="20"/>
        </w:rPr>
        <w:t xml:space="preserve"> </w:t>
      </w:r>
      <w:r>
        <w:rPr>
          <w:sz w:val="20"/>
        </w:rPr>
        <w:t>any</w:t>
      </w:r>
      <w:r>
        <w:rPr>
          <w:spacing w:val="-2"/>
          <w:sz w:val="20"/>
        </w:rPr>
        <w:t xml:space="preserve"> </w:t>
      </w:r>
      <w:r>
        <w:rPr>
          <w:sz w:val="20"/>
        </w:rPr>
        <w:t>or</w:t>
      </w:r>
      <w:r>
        <w:rPr>
          <w:spacing w:val="-1"/>
          <w:sz w:val="20"/>
        </w:rPr>
        <w:t xml:space="preserve"> </w:t>
      </w:r>
      <w:r>
        <w:rPr>
          <w:sz w:val="20"/>
        </w:rPr>
        <w:t>all</w:t>
      </w:r>
      <w:r>
        <w:rPr>
          <w:spacing w:val="-1"/>
          <w:sz w:val="20"/>
        </w:rPr>
        <w:t xml:space="preserve"> </w:t>
      </w:r>
      <w:r>
        <w:rPr>
          <w:sz w:val="20"/>
        </w:rPr>
        <w:t>of</w:t>
      </w:r>
      <w:r>
        <w:rPr>
          <w:spacing w:val="-1"/>
          <w:sz w:val="20"/>
        </w:rPr>
        <w:t xml:space="preserve"> </w:t>
      </w:r>
      <w:r>
        <w:rPr>
          <w:sz w:val="20"/>
        </w:rPr>
        <w:t>the</w:t>
      </w:r>
      <w:r>
        <w:rPr>
          <w:spacing w:val="40"/>
          <w:sz w:val="20"/>
        </w:rPr>
        <w:t xml:space="preserve"> </w:t>
      </w:r>
      <w:r>
        <w:rPr>
          <w:sz w:val="20"/>
        </w:rPr>
        <w:t>goods</w:t>
      </w:r>
      <w:r>
        <w:rPr>
          <w:spacing w:val="-1"/>
          <w:sz w:val="20"/>
        </w:rPr>
        <w:t xml:space="preserve"> </w:t>
      </w:r>
      <w:proofErr w:type="gramStart"/>
      <w:r w:rsidRPr="009C1E94">
        <w:rPr>
          <w:spacing w:val="-2"/>
          <w:sz w:val="20"/>
          <w:szCs w:val="20"/>
        </w:rPr>
        <w:t>As</w:t>
      </w:r>
      <w:proofErr w:type="gramEnd"/>
      <w:r w:rsidRPr="009C1E94">
        <w:rPr>
          <w:spacing w:val="-2"/>
          <w:sz w:val="20"/>
          <w:szCs w:val="20"/>
        </w:rPr>
        <w:t xml:space="preserve"> per Schedule-B</w:t>
      </w:r>
      <w:r>
        <w:rPr>
          <w:sz w:val="20"/>
        </w:rPr>
        <w:t xml:space="preserve">. </w:t>
      </w:r>
      <w:r>
        <w:rPr>
          <w:b/>
          <w:sz w:val="20"/>
        </w:rPr>
        <w:t>Tenderers</w:t>
      </w:r>
      <w:r>
        <w:rPr>
          <w:b/>
          <w:spacing w:val="-1"/>
          <w:sz w:val="20"/>
        </w:rPr>
        <w:t xml:space="preserve"> </w:t>
      </w:r>
      <w:r>
        <w:rPr>
          <w:b/>
          <w:sz w:val="20"/>
        </w:rPr>
        <w:t>are</w:t>
      </w:r>
      <w:r>
        <w:rPr>
          <w:b/>
          <w:spacing w:val="-1"/>
          <w:sz w:val="20"/>
        </w:rPr>
        <w:t xml:space="preserve"> </w:t>
      </w:r>
      <w:r>
        <w:rPr>
          <w:b/>
          <w:sz w:val="20"/>
        </w:rPr>
        <w:t>advised</w:t>
      </w:r>
      <w:r>
        <w:rPr>
          <w:b/>
          <w:spacing w:val="-1"/>
          <w:sz w:val="20"/>
        </w:rPr>
        <w:t xml:space="preserve"> </w:t>
      </w:r>
      <w:r>
        <w:rPr>
          <w:b/>
          <w:sz w:val="20"/>
        </w:rPr>
        <w:t>to</w:t>
      </w:r>
      <w:r>
        <w:rPr>
          <w:b/>
          <w:spacing w:val="-1"/>
          <w:sz w:val="20"/>
        </w:rPr>
        <w:t xml:space="preserve"> </w:t>
      </w:r>
      <w:r>
        <w:rPr>
          <w:b/>
          <w:sz w:val="20"/>
        </w:rPr>
        <w:t>note the qualification criteria specified in Section VII to qualify for award of the contract.</w:t>
      </w:r>
    </w:p>
    <w:p w14:paraId="7315F864" w14:textId="2A3661E9" w:rsidR="002352E6" w:rsidRDefault="006F45E1">
      <w:pPr>
        <w:pStyle w:val="ListParagraph"/>
        <w:numPr>
          <w:ilvl w:val="0"/>
          <w:numId w:val="45"/>
        </w:numPr>
        <w:tabs>
          <w:tab w:val="left" w:pos="1039"/>
          <w:tab w:val="left" w:leader="dot" w:pos="5930"/>
          <w:tab w:val="left" w:leader="dot" w:pos="7404"/>
          <w:tab w:val="left" w:leader="dot" w:pos="8013"/>
        </w:tabs>
        <w:spacing w:before="4" w:line="229" w:lineRule="exact"/>
        <w:ind w:left="993" w:right="452" w:hanging="709"/>
        <w:jc w:val="both"/>
      </w:pPr>
      <w:r>
        <w:rPr>
          <w:sz w:val="20"/>
        </w:rPr>
        <w:t>Tender</w:t>
      </w:r>
      <w:r w:rsidRPr="0066074E">
        <w:rPr>
          <w:spacing w:val="-3"/>
          <w:sz w:val="20"/>
        </w:rPr>
        <w:t xml:space="preserve"> </w:t>
      </w:r>
      <w:r>
        <w:rPr>
          <w:sz w:val="20"/>
        </w:rPr>
        <w:t>documents</w:t>
      </w:r>
      <w:r w:rsidRPr="0066074E">
        <w:rPr>
          <w:spacing w:val="-1"/>
          <w:sz w:val="20"/>
        </w:rPr>
        <w:t xml:space="preserve"> </w:t>
      </w:r>
      <w:r>
        <w:rPr>
          <w:sz w:val="20"/>
        </w:rPr>
        <w:t>(and</w:t>
      </w:r>
      <w:r w:rsidRPr="0066074E">
        <w:rPr>
          <w:spacing w:val="-1"/>
          <w:sz w:val="20"/>
        </w:rPr>
        <w:t xml:space="preserve"> </w:t>
      </w:r>
      <w:r>
        <w:rPr>
          <w:sz w:val="20"/>
        </w:rPr>
        <w:t>additional copies)</w:t>
      </w:r>
      <w:r w:rsidRPr="0066074E">
        <w:rPr>
          <w:spacing w:val="-1"/>
          <w:sz w:val="20"/>
        </w:rPr>
        <w:t xml:space="preserve"> </w:t>
      </w:r>
      <w:r>
        <w:rPr>
          <w:sz w:val="20"/>
        </w:rPr>
        <w:t>may</w:t>
      </w:r>
      <w:r w:rsidRPr="0066074E">
        <w:rPr>
          <w:spacing w:val="-1"/>
          <w:sz w:val="20"/>
        </w:rPr>
        <w:t xml:space="preserve"> </w:t>
      </w:r>
      <w:r>
        <w:rPr>
          <w:sz w:val="20"/>
        </w:rPr>
        <w:t>be</w:t>
      </w:r>
      <w:r w:rsidRPr="0066074E">
        <w:rPr>
          <w:spacing w:val="-1"/>
          <w:sz w:val="20"/>
        </w:rPr>
        <w:t xml:space="preserve"> </w:t>
      </w:r>
      <w:r>
        <w:rPr>
          <w:sz w:val="20"/>
        </w:rPr>
        <w:t>purchased from</w:t>
      </w:r>
      <w:r w:rsidRPr="0066074E">
        <w:rPr>
          <w:spacing w:val="-3"/>
          <w:sz w:val="20"/>
        </w:rPr>
        <w:t xml:space="preserve"> </w:t>
      </w:r>
      <w:r>
        <w:rPr>
          <w:sz w:val="20"/>
        </w:rPr>
        <w:t>the</w:t>
      </w:r>
      <w:r w:rsidRPr="0066074E">
        <w:rPr>
          <w:spacing w:val="-1"/>
          <w:sz w:val="20"/>
        </w:rPr>
        <w:t xml:space="preserve"> </w:t>
      </w:r>
      <w:r>
        <w:rPr>
          <w:sz w:val="20"/>
        </w:rPr>
        <w:t xml:space="preserve">office </w:t>
      </w:r>
      <w:r w:rsidRPr="0066074E">
        <w:rPr>
          <w:spacing w:val="-2"/>
          <w:sz w:val="20"/>
        </w:rPr>
        <w:t>of</w:t>
      </w:r>
      <w:r w:rsidR="0066074E" w:rsidRPr="0066074E">
        <w:rPr>
          <w:spacing w:val="-2"/>
          <w:sz w:val="20"/>
        </w:rPr>
        <w:t xml:space="preserve"> The Secretary, F.F &amp; V </w:t>
      </w:r>
      <w:proofErr w:type="spellStart"/>
      <w:r w:rsidR="0066074E" w:rsidRPr="0066074E">
        <w:rPr>
          <w:spacing w:val="-2"/>
          <w:sz w:val="20"/>
        </w:rPr>
        <w:t>Spl</w:t>
      </w:r>
      <w:proofErr w:type="spellEnd"/>
      <w:r w:rsidR="0066074E" w:rsidRPr="0066074E">
        <w:rPr>
          <w:spacing w:val="-2"/>
          <w:sz w:val="20"/>
        </w:rPr>
        <w:t xml:space="preserve"> </w:t>
      </w:r>
      <w:proofErr w:type="spellStart"/>
      <w:r w:rsidR="0066074E" w:rsidRPr="0066074E">
        <w:rPr>
          <w:spacing w:val="-2"/>
          <w:sz w:val="20"/>
        </w:rPr>
        <w:t>Binnypet</w:t>
      </w:r>
      <w:proofErr w:type="spellEnd"/>
      <w:r w:rsidR="0066074E" w:rsidRPr="0066074E">
        <w:rPr>
          <w:spacing w:val="-2"/>
          <w:sz w:val="20"/>
        </w:rPr>
        <w:t xml:space="preserve"> </w:t>
      </w:r>
      <w:r w:rsidR="00722ECE">
        <w:rPr>
          <w:spacing w:val="-2"/>
          <w:sz w:val="20"/>
        </w:rPr>
        <w:t>Bangalore</w:t>
      </w:r>
      <w:r>
        <w:t>................................ from</w:t>
      </w:r>
      <w:r w:rsidRPr="0066074E">
        <w:rPr>
          <w:spacing w:val="-1"/>
        </w:rPr>
        <w:t xml:space="preserve"> </w:t>
      </w:r>
      <w:r>
        <w:t>...........to</w:t>
      </w:r>
      <w:proofErr w:type="gramStart"/>
      <w:r>
        <w:t>..........,during</w:t>
      </w:r>
      <w:proofErr w:type="gramEnd"/>
      <w:r>
        <w:t xml:space="preserve"> office hours,</w:t>
      </w:r>
      <w:r w:rsidRPr="0066074E">
        <w:rPr>
          <w:spacing w:val="40"/>
        </w:rPr>
        <w:t xml:space="preserve"> </w:t>
      </w:r>
      <w:r>
        <w:t xml:space="preserve">for a non-refundable fee (two </w:t>
      </w:r>
      <w:r>
        <w:t xml:space="preserve">sets)of Rs………….. </w:t>
      </w:r>
      <w:r w:rsidRPr="0066074E">
        <w:rPr>
          <w:spacing w:val="-2"/>
        </w:rPr>
        <w:t>(Rupees</w:t>
      </w:r>
      <w:r>
        <w:tab/>
        <w:t>), in the form of cash or Demand Draft/Pay</w:t>
      </w:r>
      <w:r w:rsidR="0066074E">
        <w:t xml:space="preserve"> </w:t>
      </w:r>
      <w:r>
        <w:t>Order</w:t>
      </w:r>
      <w:r w:rsidRPr="0066074E">
        <w:rPr>
          <w:spacing w:val="-1"/>
        </w:rPr>
        <w:t xml:space="preserve"> </w:t>
      </w:r>
      <w:r>
        <w:t>on any</w:t>
      </w:r>
      <w:r w:rsidRPr="0066074E">
        <w:rPr>
          <w:spacing w:val="-2"/>
        </w:rPr>
        <w:t xml:space="preserve"> </w:t>
      </w:r>
      <w:r>
        <w:t>Nationalized/ Scheduled bank</w:t>
      </w:r>
      <w:r w:rsidRPr="0066074E">
        <w:rPr>
          <w:spacing w:val="-1"/>
        </w:rPr>
        <w:t xml:space="preserve"> </w:t>
      </w:r>
      <w:r>
        <w:t>payable at................</w:t>
      </w:r>
      <w:r w:rsidRPr="0066074E">
        <w:rPr>
          <w:spacing w:val="-1"/>
        </w:rPr>
        <w:t xml:space="preserve"> </w:t>
      </w:r>
      <w:r>
        <w:t xml:space="preserve">in </w:t>
      </w:r>
      <w:proofErr w:type="spellStart"/>
      <w:r>
        <w:t>favour</w:t>
      </w:r>
      <w:proofErr w:type="spellEnd"/>
      <w:r>
        <w:t xml:space="preserve"> </w:t>
      </w:r>
      <w:r w:rsidRPr="0066074E">
        <w:rPr>
          <w:spacing w:val="-5"/>
        </w:rPr>
        <w:t>of.</w:t>
      </w:r>
      <w:r>
        <w:tab/>
        <w:t>Interested</w:t>
      </w:r>
      <w:r w:rsidRPr="0066074E">
        <w:rPr>
          <w:spacing w:val="-2"/>
        </w:rPr>
        <w:t xml:space="preserve"> </w:t>
      </w:r>
      <w:r w:rsidR="0066074E">
        <w:rPr>
          <w:spacing w:val="-2"/>
        </w:rPr>
        <w:t>t</w:t>
      </w:r>
      <w:r w:rsidRPr="0066074E">
        <w:rPr>
          <w:spacing w:val="-2"/>
        </w:rPr>
        <w:t>enderers</w:t>
      </w:r>
      <w:r w:rsidR="0066074E" w:rsidRPr="0066074E">
        <w:rPr>
          <w:spacing w:val="-2"/>
        </w:rPr>
        <w:t xml:space="preserve"> </w:t>
      </w:r>
      <w:r>
        <w:t>may obtain further information at the same address.</w:t>
      </w:r>
      <w:r w:rsidRPr="0066074E">
        <w:rPr>
          <w:spacing w:val="40"/>
        </w:rPr>
        <w:t xml:space="preserve"> </w:t>
      </w:r>
      <w:r>
        <w:t>Tender documents requested by ma</w:t>
      </w:r>
      <w:r>
        <w:t>il will be dispatched by registered/speed post on payment of an extra amount of Rs........... The</w:t>
      </w:r>
      <w:r>
        <w:tab/>
        <w:t>will</w:t>
      </w:r>
      <w:r w:rsidRPr="0066074E">
        <w:rPr>
          <w:spacing w:val="-7"/>
        </w:rPr>
        <w:t xml:space="preserve"> </w:t>
      </w:r>
      <w:r>
        <w:t>not</w:t>
      </w:r>
      <w:r w:rsidRPr="0066074E">
        <w:rPr>
          <w:spacing w:val="-7"/>
        </w:rPr>
        <w:t xml:space="preserve"> </w:t>
      </w:r>
      <w:r>
        <w:t>be</w:t>
      </w:r>
      <w:r w:rsidRPr="0066074E">
        <w:rPr>
          <w:spacing w:val="-7"/>
        </w:rPr>
        <w:t xml:space="preserve"> </w:t>
      </w:r>
      <w:r>
        <w:t>held</w:t>
      </w:r>
      <w:r w:rsidRPr="0066074E">
        <w:rPr>
          <w:spacing w:val="-7"/>
        </w:rPr>
        <w:t xml:space="preserve"> </w:t>
      </w:r>
      <w:r>
        <w:t>responsible</w:t>
      </w:r>
      <w:r w:rsidR="0066074E">
        <w:t xml:space="preserve"> </w:t>
      </w:r>
      <w:r>
        <w:t>for</w:t>
      </w:r>
      <w:r w:rsidRPr="0066074E">
        <w:rPr>
          <w:spacing w:val="-3"/>
        </w:rPr>
        <w:t xml:space="preserve"> </w:t>
      </w:r>
      <w:r>
        <w:t>the postal delay if any,</w:t>
      </w:r>
      <w:r w:rsidRPr="0066074E">
        <w:rPr>
          <w:spacing w:val="-1"/>
        </w:rPr>
        <w:t xml:space="preserve"> </w:t>
      </w:r>
      <w:r>
        <w:t>in</w:t>
      </w:r>
      <w:r w:rsidRPr="0066074E">
        <w:rPr>
          <w:spacing w:val="1"/>
        </w:rPr>
        <w:t xml:space="preserve"> </w:t>
      </w:r>
      <w:r>
        <w:t>the delivery of the</w:t>
      </w:r>
      <w:r w:rsidRPr="0066074E">
        <w:rPr>
          <w:spacing w:val="-1"/>
        </w:rPr>
        <w:t xml:space="preserve"> </w:t>
      </w:r>
      <w:r>
        <w:t xml:space="preserve">documents or non-receipt of the </w:t>
      </w:r>
      <w:r w:rsidRPr="0066074E">
        <w:rPr>
          <w:spacing w:val="-2"/>
        </w:rPr>
        <w:t>same.</w:t>
      </w:r>
    </w:p>
    <w:p w14:paraId="2CE6FE0E" w14:textId="77777777" w:rsidR="002352E6" w:rsidRDefault="002352E6">
      <w:pPr>
        <w:pStyle w:val="BodyText"/>
        <w:spacing w:before="8"/>
      </w:pPr>
    </w:p>
    <w:p w14:paraId="34AD1DF4" w14:textId="77777777" w:rsidR="002352E6" w:rsidRPr="001B2FA1" w:rsidRDefault="006F45E1">
      <w:pPr>
        <w:pStyle w:val="ListParagraph"/>
        <w:numPr>
          <w:ilvl w:val="0"/>
          <w:numId w:val="45"/>
        </w:numPr>
        <w:tabs>
          <w:tab w:val="left" w:pos="1039"/>
          <w:tab w:val="left" w:leader="dot" w:pos="3268"/>
        </w:tabs>
        <w:spacing w:line="244" w:lineRule="auto"/>
        <w:ind w:right="556"/>
      </w:pPr>
      <w:r w:rsidRPr="001B2FA1">
        <w:t xml:space="preserve">Tenders must be accompanied by earnest money deposit of the amount specified in the tender document, drawn in </w:t>
      </w:r>
      <w:proofErr w:type="spellStart"/>
      <w:r w:rsidRPr="001B2FA1">
        <w:t>favour</w:t>
      </w:r>
      <w:proofErr w:type="spellEnd"/>
      <w:r w:rsidRPr="001B2FA1">
        <w:t xml:space="preserve"> of.</w:t>
      </w:r>
      <w:r w:rsidRPr="001B2FA1">
        <w:tab/>
        <w:t>Earnest</w:t>
      </w:r>
      <w:r w:rsidRPr="001B2FA1">
        <w:rPr>
          <w:spacing w:val="-1"/>
        </w:rPr>
        <w:t xml:space="preserve"> </w:t>
      </w:r>
      <w:r w:rsidRPr="001B2FA1">
        <w:t>Money</w:t>
      </w:r>
      <w:r w:rsidRPr="001B2FA1">
        <w:rPr>
          <w:spacing w:val="-1"/>
        </w:rPr>
        <w:t xml:space="preserve"> </w:t>
      </w:r>
      <w:r w:rsidRPr="001B2FA1">
        <w:t>Deposit</w:t>
      </w:r>
      <w:r w:rsidRPr="001B2FA1">
        <w:rPr>
          <w:spacing w:val="-1"/>
        </w:rPr>
        <w:t xml:space="preserve"> </w:t>
      </w:r>
      <w:r w:rsidRPr="001B2FA1">
        <w:t>will</w:t>
      </w:r>
      <w:r w:rsidRPr="001B2FA1">
        <w:rPr>
          <w:spacing w:val="-1"/>
        </w:rPr>
        <w:t xml:space="preserve"> </w:t>
      </w:r>
      <w:r w:rsidRPr="001B2FA1">
        <w:t>have to</w:t>
      </w:r>
      <w:r w:rsidRPr="001B2FA1">
        <w:rPr>
          <w:spacing w:val="-1"/>
        </w:rPr>
        <w:t xml:space="preserve"> </w:t>
      </w:r>
      <w:r w:rsidRPr="001B2FA1">
        <w:t>be</w:t>
      </w:r>
      <w:r w:rsidRPr="001B2FA1">
        <w:rPr>
          <w:spacing w:val="-1"/>
        </w:rPr>
        <w:t xml:space="preserve"> </w:t>
      </w:r>
      <w:r w:rsidRPr="001B2FA1">
        <w:t>in</w:t>
      </w:r>
      <w:r w:rsidRPr="001B2FA1">
        <w:rPr>
          <w:spacing w:val="-1"/>
        </w:rPr>
        <w:t xml:space="preserve"> </w:t>
      </w:r>
      <w:r w:rsidRPr="001B2FA1">
        <w:t>any</w:t>
      </w:r>
      <w:r w:rsidRPr="001B2FA1">
        <w:rPr>
          <w:spacing w:val="-1"/>
        </w:rPr>
        <w:t xml:space="preserve"> </w:t>
      </w:r>
      <w:r w:rsidRPr="001B2FA1">
        <w:t>one</w:t>
      </w:r>
      <w:r w:rsidRPr="001B2FA1">
        <w:rPr>
          <w:spacing w:val="-1"/>
        </w:rPr>
        <w:t xml:space="preserve"> </w:t>
      </w:r>
      <w:r w:rsidRPr="001B2FA1">
        <w:t>of</w:t>
      </w:r>
      <w:r w:rsidRPr="001B2FA1">
        <w:rPr>
          <w:spacing w:val="-1"/>
        </w:rPr>
        <w:t xml:space="preserve"> </w:t>
      </w:r>
      <w:r w:rsidRPr="001B2FA1">
        <w:t>the</w:t>
      </w:r>
      <w:r w:rsidRPr="001B2FA1">
        <w:rPr>
          <w:spacing w:val="-1"/>
        </w:rPr>
        <w:t xml:space="preserve"> </w:t>
      </w:r>
      <w:r w:rsidRPr="001B2FA1">
        <w:t>forms</w:t>
      </w:r>
      <w:r w:rsidRPr="001B2FA1">
        <w:rPr>
          <w:spacing w:val="-1"/>
        </w:rPr>
        <w:t xml:space="preserve"> </w:t>
      </w:r>
      <w:r w:rsidRPr="001B2FA1">
        <w:t>as</w:t>
      </w:r>
      <w:r w:rsidRPr="001B2FA1">
        <w:rPr>
          <w:spacing w:val="-1"/>
        </w:rPr>
        <w:t xml:space="preserve"> </w:t>
      </w:r>
      <w:r w:rsidRPr="001B2FA1">
        <w:t>specified</w:t>
      </w:r>
      <w:r w:rsidRPr="001B2FA1">
        <w:rPr>
          <w:spacing w:val="-1"/>
        </w:rPr>
        <w:t xml:space="preserve"> </w:t>
      </w:r>
      <w:r w:rsidRPr="001B2FA1">
        <w:t>in</w:t>
      </w:r>
    </w:p>
    <w:p w14:paraId="7062DC53" w14:textId="77777777" w:rsidR="002352E6" w:rsidRPr="001B2FA1" w:rsidRDefault="006F45E1" w:rsidP="00F27A41">
      <w:pPr>
        <w:pStyle w:val="BodyText"/>
        <w:spacing w:before="2"/>
        <w:ind w:left="993"/>
        <w:rPr>
          <w:sz w:val="22"/>
          <w:szCs w:val="22"/>
        </w:rPr>
      </w:pPr>
      <w:r w:rsidRPr="001B2FA1">
        <w:rPr>
          <w:sz w:val="22"/>
          <w:szCs w:val="22"/>
        </w:rPr>
        <w:t>the</w:t>
      </w:r>
      <w:r w:rsidRPr="001B2FA1">
        <w:rPr>
          <w:spacing w:val="-2"/>
          <w:sz w:val="22"/>
          <w:szCs w:val="22"/>
        </w:rPr>
        <w:t xml:space="preserve"> </w:t>
      </w:r>
      <w:r w:rsidRPr="001B2FA1">
        <w:rPr>
          <w:sz w:val="22"/>
          <w:szCs w:val="22"/>
        </w:rPr>
        <w:t>Tender</w:t>
      </w:r>
      <w:r w:rsidRPr="001B2FA1">
        <w:rPr>
          <w:spacing w:val="-1"/>
          <w:sz w:val="22"/>
          <w:szCs w:val="22"/>
        </w:rPr>
        <w:t xml:space="preserve"> </w:t>
      </w:r>
      <w:r w:rsidRPr="001B2FA1">
        <w:rPr>
          <w:sz w:val="22"/>
          <w:szCs w:val="22"/>
        </w:rPr>
        <w:t>document</w:t>
      </w:r>
      <w:r w:rsidRPr="001B2FA1">
        <w:rPr>
          <w:spacing w:val="-2"/>
          <w:sz w:val="22"/>
          <w:szCs w:val="22"/>
        </w:rPr>
        <w:t xml:space="preserve"> </w:t>
      </w:r>
      <w:r w:rsidRPr="001B2FA1">
        <w:rPr>
          <w:sz w:val="22"/>
          <w:szCs w:val="22"/>
        </w:rPr>
        <w:t>and</w:t>
      </w:r>
      <w:r w:rsidRPr="001B2FA1">
        <w:rPr>
          <w:spacing w:val="-1"/>
          <w:sz w:val="22"/>
          <w:szCs w:val="22"/>
        </w:rPr>
        <w:t xml:space="preserve"> </w:t>
      </w:r>
      <w:r w:rsidRPr="001B2FA1">
        <w:rPr>
          <w:sz w:val="22"/>
          <w:szCs w:val="22"/>
        </w:rPr>
        <w:t>shall</w:t>
      </w:r>
      <w:r w:rsidRPr="001B2FA1">
        <w:rPr>
          <w:spacing w:val="-2"/>
          <w:sz w:val="22"/>
          <w:szCs w:val="22"/>
        </w:rPr>
        <w:t xml:space="preserve"> </w:t>
      </w:r>
      <w:r w:rsidRPr="001B2FA1">
        <w:rPr>
          <w:sz w:val="22"/>
          <w:szCs w:val="22"/>
        </w:rPr>
        <w:t>have</w:t>
      </w:r>
      <w:r w:rsidRPr="001B2FA1">
        <w:rPr>
          <w:spacing w:val="-1"/>
          <w:sz w:val="22"/>
          <w:szCs w:val="22"/>
        </w:rPr>
        <w:t xml:space="preserve"> </w:t>
      </w:r>
      <w:r w:rsidRPr="001B2FA1">
        <w:rPr>
          <w:sz w:val="22"/>
          <w:szCs w:val="22"/>
        </w:rPr>
        <w:t>to</w:t>
      </w:r>
      <w:r w:rsidRPr="001B2FA1">
        <w:rPr>
          <w:spacing w:val="-1"/>
          <w:sz w:val="22"/>
          <w:szCs w:val="22"/>
        </w:rPr>
        <w:t xml:space="preserve"> </w:t>
      </w:r>
      <w:r w:rsidRPr="001B2FA1">
        <w:rPr>
          <w:sz w:val="22"/>
          <w:szCs w:val="22"/>
        </w:rPr>
        <w:t>be</w:t>
      </w:r>
      <w:r w:rsidRPr="001B2FA1">
        <w:rPr>
          <w:spacing w:val="-1"/>
          <w:sz w:val="22"/>
          <w:szCs w:val="22"/>
        </w:rPr>
        <w:t xml:space="preserve"> </w:t>
      </w:r>
      <w:r w:rsidRPr="001B2FA1">
        <w:rPr>
          <w:sz w:val="22"/>
          <w:szCs w:val="22"/>
        </w:rPr>
        <w:t>valid</w:t>
      </w:r>
      <w:r w:rsidRPr="001B2FA1">
        <w:rPr>
          <w:spacing w:val="-1"/>
          <w:sz w:val="22"/>
          <w:szCs w:val="22"/>
        </w:rPr>
        <w:t xml:space="preserve"> </w:t>
      </w:r>
      <w:r w:rsidRPr="001B2FA1">
        <w:rPr>
          <w:sz w:val="22"/>
          <w:szCs w:val="22"/>
        </w:rPr>
        <w:t>for</w:t>
      </w:r>
      <w:r w:rsidRPr="001B2FA1">
        <w:rPr>
          <w:spacing w:val="-1"/>
          <w:sz w:val="22"/>
          <w:szCs w:val="22"/>
        </w:rPr>
        <w:t xml:space="preserve"> </w:t>
      </w:r>
      <w:r w:rsidRPr="001B2FA1">
        <w:rPr>
          <w:sz w:val="22"/>
          <w:szCs w:val="22"/>
        </w:rPr>
        <w:t>45</w:t>
      </w:r>
      <w:r w:rsidRPr="001B2FA1">
        <w:rPr>
          <w:spacing w:val="-1"/>
          <w:sz w:val="22"/>
          <w:szCs w:val="22"/>
        </w:rPr>
        <w:t xml:space="preserve"> </w:t>
      </w:r>
      <w:r w:rsidRPr="001B2FA1">
        <w:rPr>
          <w:sz w:val="22"/>
          <w:szCs w:val="22"/>
        </w:rPr>
        <w:t>day</w:t>
      </w:r>
      <w:r w:rsidRPr="001B2FA1">
        <w:rPr>
          <w:sz w:val="22"/>
          <w:szCs w:val="22"/>
        </w:rPr>
        <w:t>s</w:t>
      </w:r>
      <w:r w:rsidRPr="001B2FA1">
        <w:rPr>
          <w:spacing w:val="-2"/>
          <w:sz w:val="22"/>
          <w:szCs w:val="22"/>
        </w:rPr>
        <w:t xml:space="preserve"> </w:t>
      </w:r>
      <w:r w:rsidRPr="001B2FA1">
        <w:rPr>
          <w:b/>
          <w:sz w:val="22"/>
          <w:szCs w:val="22"/>
        </w:rPr>
        <w:t>beyond</w:t>
      </w:r>
      <w:r w:rsidRPr="001B2FA1">
        <w:rPr>
          <w:b/>
          <w:spacing w:val="-1"/>
          <w:sz w:val="22"/>
          <w:szCs w:val="22"/>
        </w:rPr>
        <w:t xml:space="preserve"> </w:t>
      </w:r>
      <w:r w:rsidRPr="001B2FA1">
        <w:rPr>
          <w:sz w:val="22"/>
          <w:szCs w:val="22"/>
        </w:rPr>
        <w:t>the</w:t>
      </w:r>
      <w:r w:rsidRPr="001B2FA1">
        <w:rPr>
          <w:spacing w:val="-1"/>
          <w:sz w:val="22"/>
          <w:szCs w:val="22"/>
        </w:rPr>
        <w:t xml:space="preserve"> </w:t>
      </w:r>
      <w:r w:rsidRPr="001B2FA1">
        <w:rPr>
          <w:sz w:val="22"/>
          <w:szCs w:val="22"/>
        </w:rPr>
        <w:t>validity</w:t>
      </w:r>
      <w:r w:rsidRPr="001B2FA1">
        <w:rPr>
          <w:spacing w:val="-1"/>
          <w:sz w:val="22"/>
          <w:szCs w:val="22"/>
        </w:rPr>
        <w:t xml:space="preserve"> </w:t>
      </w:r>
      <w:r w:rsidRPr="001B2FA1">
        <w:rPr>
          <w:sz w:val="22"/>
          <w:szCs w:val="22"/>
        </w:rPr>
        <w:t>of</w:t>
      </w:r>
      <w:r w:rsidRPr="001B2FA1">
        <w:rPr>
          <w:spacing w:val="-1"/>
          <w:sz w:val="22"/>
          <w:szCs w:val="22"/>
        </w:rPr>
        <w:t xml:space="preserve"> </w:t>
      </w:r>
      <w:r w:rsidRPr="001B2FA1">
        <w:rPr>
          <w:sz w:val="22"/>
          <w:szCs w:val="22"/>
        </w:rPr>
        <w:t>the</w:t>
      </w:r>
      <w:r w:rsidRPr="001B2FA1">
        <w:rPr>
          <w:spacing w:val="-1"/>
          <w:sz w:val="22"/>
          <w:szCs w:val="22"/>
        </w:rPr>
        <w:t xml:space="preserve"> </w:t>
      </w:r>
      <w:r w:rsidRPr="001B2FA1">
        <w:rPr>
          <w:spacing w:val="-2"/>
          <w:sz w:val="22"/>
          <w:szCs w:val="22"/>
        </w:rPr>
        <w:t>tender.</w:t>
      </w:r>
    </w:p>
    <w:p w14:paraId="1BAB4F52" w14:textId="77777777" w:rsidR="002352E6" w:rsidRPr="001B2FA1" w:rsidRDefault="002352E6">
      <w:pPr>
        <w:pStyle w:val="BodyText"/>
        <w:spacing w:before="54"/>
        <w:rPr>
          <w:sz w:val="22"/>
          <w:szCs w:val="22"/>
        </w:rPr>
      </w:pPr>
    </w:p>
    <w:p w14:paraId="160EB750" w14:textId="632E9B67" w:rsidR="002352E6" w:rsidRPr="001B2FA1" w:rsidRDefault="006F45E1">
      <w:pPr>
        <w:pStyle w:val="ListParagraph"/>
        <w:numPr>
          <w:ilvl w:val="0"/>
          <w:numId w:val="45"/>
        </w:numPr>
        <w:tabs>
          <w:tab w:val="left" w:pos="993"/>
          <w:tab w:val="left" w:pos="6495"/>
          <w:tab w:val="left" w:leader="dot" w:pos="9090"/>
        </w:tabs>
        <w:jc w:val="both"/>
      </w:pPr>
      <w:r w:rsidRPr="001B2FA1">
        <w:t>Tenders</w:t>
      </w:r>
      <w:r w:rsidRPr="001B2FA1">
        <w:rPr>
          <w:spacing w:val="-1"/>
        </w:rPr>
        <w:t xml:space="preserve"> </w:t>
      </w:r>
      <w:r w:rsidRPr="001B2FA1">
        <w:t>must</w:t>
      </w:r>
      <w:r w:rsidRPr="001B2FA1">
        <w:rPr>
          <w:spacing w:val="-1"/>
        </w:rPr>
        <w:t xml:space="preserve"> </w:t>
      </w:r>
      <w:r w:rsidRPr="001B2FA1">
        <w:t>be</w:t>
      </w:r>
      <w:r w:rsidRPr="001B2FA1">
        <w:rPr>
          <w:spacing w:val="-1"/>
        </w:rPr>
        <w:t xml:space="preserve"> </w:t>
      </w:r>
      <w:r w:rsidRPr="001B2FA1">
        <w:t xml:space="preserve">delivered </w:t>
      </w:r>
      <w:r w:rsidRPr="001B2FA1">
        <w:rPr>
          <w:spacing w:val="-2"/>
        </w:rPr>
        <w:t>to...........................................</w:t>
      </w:r>
      <w:r w:rsidRPr="001B2FA1">
        <w:t xml:space="preserve">........... on or </w:t>
      </w:r>
      <w:r w:rsidRPr="001B2FA1">
        <w:rPr>
          <w:spacing w:val="-2"/>
        </w:rPr>
        <w:t>before</w:t>
      </w:r>
      <w:r w:rsidR="001B2FA1">
        <w:rPr>
          <w:spacing w:val="-2"/>
        </w:rPr>
        <w:t>…</w:t>
      </w:r>
      <w:r w:rsidR="001B2FA1">
        <w:t>………</w:t>
      </w:r>
      <w:r w:rsidR="00504102">
        <w:t>……</w:t>
      </w:r>
      <w:proofErr w:type="gramStart"/>
      <w:r w:rsidR="00504102">
        <w:t>…..</w:t>
      </w:r>
      <w:proofErr w:type="gramEnd"/>
      <w:r w:rsidRPr="001B2FA1">
        <w:rPr>
          <w:spacing w:val="-2"/>
        </w:rPr>
        <w:t>hours</w:t>
      </w:r>
    </w:p>
    <w:p w14:paraId="4D9B2638" w14:textId="608D5F5F" w:rsidR="002352E6" w:rsidRPr="001B2FA1" w:rsidRDefault="00F27A41" w:rsidP="001B2FA1">
      <w:pPr>
        <w:pStyle w:val="BodyText"/>
        <w:tabs>
          <w:tab w:val="left" w:pos="993"/>
          <w:tab w:val="left" w:leader="dot" w:pos="5453"/>
        </w:tabs>
        <w:spacing w:before="4"/>
        <w:ind w:left="993" w:hanging="633"/>
        <w:jc w:val="both"/>
        <w:rPr>
          <w:sz w:val="22"/>
          <w:szCs w:val="22"/>
        </w:rPr>
      </w:pPr>
      <w:r w:rsidRPr="001B2FA1">
        <w:rPr>
          <w:sz w:val="22"/>
          <w:szCs w:val="22"/>
        </w:rPr>
        <w:tab/>
      </w:r>
      <w:r w:rsidR="001B2FA1">
        <w:rPr>
          <w:sz w:val="22"/>
          <w:szCs w:val="22"/>
        </w:rPr>
        <w:tab/>
      </w:r>
      <w:r w:rsidRPr="001B2FA1">
        <w:rPr>
          <w:sz w:val="22"/>
          <w:szCs w:val="22"/>
        </w:rPr>
        <w:t>on</w:t>
      </w:r>
      <w:r w:rsidRPr="001B2FA1">
        <w:rPr>
          <w:spacing w:val="-1"/>
          <w:sz w:val="22"/>
          <w:szCs w:val="22"/>
        </w:rPr>
        <w:t xml:space="preserve"> </w:t>
      </w:r>
      <w:r w:rsidRPr="001B2FA1">
        <w:rPr>
          <w:sz w:val="22"/>
          <w:szCs w:val="22"/>
        </w:rPr>
        <w:t>............. (date) and</w:t>
      </w:r>
      <w:r w:rsidRPr="001B2FA1">
        <w:rPr>
          <w:spacing w:val="-1"/>
          <w:sz w:val="22"/>
          <w:szCs w:val="22"/>
        </w:rPr>
        <w:t xml:space="preserve"> </w:t>
      </w:r>
      <w:r w:rsidRPr="001B2FA1">
        <w:rPr>
          <w:sz w:val="22"/>
          <w:szCs w:val="22"/>
        </w:rPr>
        <w:t>will be opened on</w:t>
      </w:r>
      <w:r w:rsidRPr="001B2FA1">
        <w:rPr>
          <w:spacing w:val="-1"/>
          <w:sz w:val="22"/>
          <w:szCs w:val="22"/>
        </w:rPr>
        <w:t xml:space="preserve"> </w:t>
      </w:r>
      <w:r w:rsidRPr="001B2FA1">
        <w:rPr>
          <w:sz w:val="22"/>
          <w:szCs w:val="22"/>
        </w:rPr>
        <w:t xml:space="preserve">the same day </w:t>
      </w:r>
      <w:r w:rsidRPr="001B2FA1">
        <w:rPr>
          <w:spacing w:val="-5"/>
          <w:sz w:val="22"/>
          <w:szCs w:val="22"/>
        </w:rPr>
        <w:t>at.</w:t>
      </w:r>
      <w:r w:rsidRPr="001B2FA1">
        <w:rPr>
          <w:sz w:val="22"/>
          <w:szCs w:val="22"/>
        </w:rPr>
        <w:tab/>
        <w:t xml:space="preserve">hours, in the presence of the tenderers or </w:t>
      </w:r>
      <w:proofErr w:type="gramStart"/>
      <w:r w:rsidRPr="001B2FA1">
        <w:rPr>
          <w:spacing w:val="-2"/>
          <w:sz w:val="22"/>
          <w:szCs w:val="22"/>
        </w:rPr>
        <w:t>their</w:t>
      </w:r>
      <w:proofErr w:type="gramEnd"/>
    </w:p>
    <w:p w14:paraId="541607FC" w14:textId="48E05509" w:rsidR="002352E6" w:rsidRPr="001B2FA1" w:rsidRDefault="006F45E1" w:rsidP="00F27A41">
      <w:pPr>
        <w:pStyle w:val="BodyText"/>
        <w:tabs>
          <w:tab w:val="left" w:pos="993"/>
        </w:tabs>
        <w:spacing w:before="4" w:line="244" w:lineRule="auto"/>
        <w:ind w:left="993" w:right="540"/>
        <w:jc w:val="both"/>
        <w:rPr>
          <w:sz w:val="22"/>
          <w:szCs w:val="22"/>
        </w:rPr>
      </w:pPr>
      <w:r w:rsidRPr="001B2FA1">
        <w:rPr>
          <w:sz w:val="22"/>
          <w:szCs w:val="22"/>
        </w:rPr>
        <w:t>authorized representatives who wish to attend.</w:t>
      </w:r>
      <w:r w:rsidRPr="001B2FA1">
        <w:rPr>
          <w:spacing w:val="40"/>
          <w:sz w:val="22"/>
          <w:szCs w:val="22"/>
        </w:rPr>
        <w:t xml:space="preserve"> </w:t>
      </w:r>
      <w:r w:rsidRPr="001B2FA1">
        <w:rPr>
          <w:sz w:val="22"/>
          <w:szCs w:val="22"/>
        </w:rPr>
        <w:t>If the office happens to be closed on the date of receipt of the tenders</w:t>
      </w:r>
      <w:r w:rsidRPr="001B2FA1">
        <w:rPr>
          <w:spacing w:val="-1"/>
          <w:sz w:val="22"/>
          <w:szCs w:val="22"/>
        </w:rPr>
        <w:t xml:space="preserve"> </w:t>
      </w:r>
      <w:r w:rsidRPr="001B2FA1">
        <w:rPr>
          <w:sz w:val="22"/>
          <w:szCs w:val="22"/>
        </w:rPr>
        <w:t>as</w:t>
      </w:r>
      <w:r w:rsidRPr="001B2FA1">
        <w:rPr>
          <w:spacing w:val="-1"/>
          <w:sz w:val="22"/>
          <w:szCs w:val="22"/>
        </w:rPr>
        <w:t xml:space="preserve"> </w:t>
      </w:r>
      <w:r w:rsidRPr="001B2FA1">
        <w:rPr>
          <w:sz w:val="22"/>
          <w:szCs w:val="22"/>
        </w:rPr>
        <w:t>specified,</w:t>
      </w:r>
      <w:r w:rsidRPr="001B2FA1">
        <w:rPr>
          <w:spacing w:val="-1"/>
          <w:sz w:val="22"/>
          <w:szCs w:val="22"/>
        </w:rPr>
        <w:t xml:space="preserve"> </w:t>
      </w:r>
      <w:r w:rsidRPr="001B2FA1">
        <w:rPr>
          <w:sz w:val="22"/>
          <w:szCs w:val="22"/>
        </w:rPr>
        <w:t>the</w:t>
      </w:r>
      <w:r w:rsidRPr="001B2FA1">
        <w:rPr>
          <w:spacing w:val="-1"/>
          <w:sz w:val="22"/>
          <w:szCs w:val="22"/>
        </w:rPr>
        <w:t xml:space="preserve"> </w:t>
      </w:r>
      <w:r w:rsidRPr="001B2FA1">
        <w:rPr>
          <w:sz w:val="22"/>
          <w:szCs w:val="22"/>
        </w:rPr>
        <w:t>tenders</w:t>
      </w:r>
      <w:r w:rsidRPr="001B2FA1">
        <w:rPr>
          <w:spacing w:val="-1"/>
          <w:sz w:val="22"/>
          <w:szCs w:val="22"/>
        </w:rPr>
        <w:t xml:space="preserve"> </w:t>
      </w:r>
      <w:r w:rsidRPr="001B2FA1">
        <w:rPr>
          <w:sz w:val="22"/>
          <w:szCs w:val="22"/>
        </w:rPr>
        <w:t>will</w:t>
      </w:r>
      <w:r w:rsidRPr="001B2FA1">
        <w:rPr>
          <w:spacing w:val="-1"/>
          <w:sz w:val="22"/>
          <w:szCs w:val="22"/>
        </w:rPr>
        <w:t xml:space="preserve"> </w:t>
      </w:r>
      <w:r w:rsidRPr="001B2FA1">
        <w:rPr>
          <w:sz w:val="22"/>
          <w:szCs w:val="22"/>
        </w:rPr>
        <w:t>be</w:t>
      </w:r>
      <w:r w:rsidRPr="001B2FA1">
        <w:rPr>
          <w:spacing w:val="-1"/>
          <w:sz w:val="22"/>
          <w:szCs w:val="22"/>
        </w:rPr>
        <w:t xml:space="preserve"> </w:t>
      </w:r>
      <w:r w:rsidRPr="001B2FA1">
        <w:rPr>
          <w:sz w:val="22"/>
          <w:szCs w:val="22"/>
        </w:rPr>
        <w:t>received</w:t>
      </w:r>
      <w:r w:rsidRPr="001B2FA1">
        <w:rPr>
          <w:spacing w:val="-1"/>
          <w:sz w:val="22"/>
          <w:szCs w:val="22"/>
        </w:rPr>
        <w:t xml:space="preserve"> </w:t>
      </w:r>
      <w:r w:rsidRPr="001B2FA1">
        <w:rPr>
          <w:sz w:val="22"/>
          <w:szCs w:val="22"/>
        </w:rPr>
        <w:t>and</w:t>
      </w:r>
      <w:r w:rsidRPr="001B2FA1">
        <w:rPr>
          <w:spacing w:val="-1"/>
          <w:sz w:val="22"/>
          <w:szCs w:val="22"/>
        </w:rPr>
        <w:t xml:space="preserve"> </w:t>
      </w:r>
      <w:r w:rsidRPr="001B2FA1">
        <w:rPr>
          <w:sz w:val="22"/>
          <w:szCs w:val="22"/>
        </w:rPr>
        <w:t>opened</w:t>
      </w:r>
      <w:r w:rsidRPr="001B2FA1">
        <w:rPr>
          <w:spacing w:val="-1"/>
          <w:sz w:val="22"/>
          <w:szCs w:val="22"/>
        </w:rPr>
        <w:t xml:space="preserve"> </w:t>
      </w:r>
      <w:r w:rsidRPr="001B2FA1">
        <w:rPr>
          <w:sz w:val="22"/>
          <w:szCs w:val="22"/>
        </w:rPr>
        <w:t>on</w:t>
      </w:r>
      <w:r w:rsidRPr="001B2FA1">
        <w:rPr>
          <w:spacing w:val="-1"/>
          <w:sz w:val="22"/>
          <w:szCs w:val="22"/>
        </w:rPr>
        <w:t xml:space="preserve"> </w:t>
      </w:r>
      <w:r w:rsidRPr="001B2FA1">
        <w:rPr>
          <w:sz w:val="22"/>
          <w:szCs w:val="22"/>
        </w:rPr>
        <w:t>the</w:t>
      </w:r>
      <w:r w:rsidRPr="001B2FA1">
        <w:rPr>
          <w:spacing w:val="-1"/>
          <w:sz w:val="22"/>
          <w:szCs w:val="22"/>
        </w:rPr>
        <w:t xml:space="preserve"> </w:t>
      </w:r>
      <w:r w:rsidRPr="001B2FA1">
        <w:rPr>
          <w:sz w:val="22"/>
          <w:szCs w:val="22"/>
        </w:rPr>
        <w:t>next</w:t>
      </w:r>
      <w:r w:rsidRPr="001B2FA1">
        <w:rPr>
          <w:spacing w:val="-1"/>
          <w:sz w:val="22"/>
          <w:szCs w:val="22"/>
        </w:rPr>
        <w:t xml:space="preserve"> </w:t>
      </w:r>
      <w:r w:rsidRPr="001B2FA1">
        <w:rPr>
          <w:sz w:val="22"/>
          <w:szCs w:val="22"/>
        </w:rPr>
        <w:t>working</w:t>
      </w:r>
      <w:r w:rsidRPr="001B2FA1">
        <w:rPr>
          <w:spacing w:val="-1"/>
          <w:sz w:val="22"/>
          <w:szCs w:val="22"/>
        </w:rPr>
        <w:t xml:space="preserve"> </w:t>
      </w:r>
      <w:r w:rsidRPr="001B2FA1">
        <w:rPr>
          <w:sz w:val="22"/>
          <w:szCs w:val="22"/>
        </w:rPr>
        <w:t>day</w:t>
      </w:r>
      <w:r w:rsidRPr="001B2FA1">
        <w:rPr>
          <w:spacing w:val="-1"/>
          <w:sz w:val="22"/>
          <w:szCs w:val="22"/>
        </w:rPr>
        <w:t xml:space="preserve"> </w:t>
      </w:r>
      <w:r w:rsidRPr="001B2FA1">
        <w:rPr>
          <w:sz w:val="22"/>
          <w:szCs w:val="22"/>
        </w:rPr>
        <w:t>at</w:t>
      </w:r>
      <w:r w:rsidRPr="001B2FA1">
        <w:rPr>
          <w:spacing w:val="-1"/>
          <w:sz w:val="22"/>
          <w:szCs w:val="22"/>
        </w:rPr>
        <w:t xml:space="preserve"> </w:t>
      </w:r>
      <w:r w:rsidRPr="001B2FA1">
        <w:rPr>
          <w:sz w:val="22"/>
          <w:szCs w:val="22"/>
        </w:rPr>
        <w:t>the</w:t>
      </w:r>
      <w:r w:rsidRPr="001B2FA1">
        <w:rPr>
          <w:spacing w:val="-1"/>
          <w:sz w:val="22"/>
          <w:szCs w:val="22"/>
        </w:rPr>
        <w:t xml:space="preserve"> </w:t>
      </w:r>
      <w:r w:rsidRPr="001B2FA1">
        <w:rPr>
          <w:sz w:val="22"/>
          <w:szCs w:val="22"/>
        </w:rPr>
        <w:t>same</w:t>
      </w:r>
      <w:r w:rsidRPr="001B2FA1">
        <w:rPr>
          <w:spacing w:val="-1"/>
          <w:sz w:val="22"/>
          <w:szCs w:val="22"/>
        </w:rPr>
        <w:t xml:space="preserve"> </w:t>
      </w:r>
      <w:r w:rsidRPr="001B2FA1">
        <w:rPr>
          <w:sz w:val="22"/>
          <w:szCs w:val="22"/>
        </w:rPr>
        <w:t>time</w:t>
      </w:r>
      <w:r w:rsidRPr="001B2FA1">
        <w:rPr>
          <w:spacing w:val="-1"/>
          <w:sz w:val="22"/>
          <w:szCs w:val="22"/>
        </w:rPr>
        <w:t xml:space="preserve"> </w:t>
      </w:r>
      <w:r w:rsidRPr="001B2FA1">
        <w:rPr>
          <w:sz w:val="22"/>
          <w:szCs w:val="22"/>
        </w:rPr>
        <w:t>and</w:t>
      </w:r>
      <w:r w:rsidRPr="001B2FA1">
        <w:rPr>
          <w:spacing w:val="-1"/>
          <w:sz w:val="22"/>
          <w:szCs w:val="22"/>
        </w:rPr>
        <w:t xml:space="preserve"> </w:t>
      </w:r>
      <w:r w:rsidRPr="001B2FA1">
        <w:rPr>
          <w:sz w:val="22"/>
          <w:szCs w:val="22"/>
        </w:rPr>
        <w:t>venue.</w:t>
      </w:r>
    </w:p>
    <w:p w14:paraId="6C3D3FFC" w14:textId="77777777" w:rsidR="002352E6" w:rsidRPr="001B2FA1" w:rsidRDefault="002352E6" w:rsidP="00F27A41">
      <w:pPr>
        <w:pStyle w:val="BodyText"/>
        <w:tabs>
          <w:tab w:val="left" w:pos="993"/>
        </w:tabs>
        <w:spacing w:before="2"/>
        <w:rPr>
          <w:sz w:val="22"/>
          <w:szCs w:val="22"/>
        </w:rPr>
      </w:pPr>
    </w:p>
    <w:p w14:paraId="65393350" w14:textId="0231986A" w:rsidR="00FB2026" w:rsidRPr="00FB2026" w:rsidRDefault="006F45E1">
      <w:pPr>
        <w:pStyle w:val="ListParagraph"/>
        <w:numPr>
          <w:ilvl w:val="0"/>
          <w:numId w:val="45"/>
        </w:numPr>
        <w:tabs>
          <w:tab w:val="left" w:pos="993"/>
        </w:tabs>
        <w:spacing w:before="1"/>
        <w:rPr>
          <w:sz w:val="20"/>
        </w:rPr>
      </w:pPr>
      <w:r w:rsidRPr="001B2FA1">
        <w:t>Other</w:t>
      </w:r>
      <w:r w:rsidRPr="00FB2026">
        <w:rPr>
          <w:spacing w:val="-2"/>
        </w:rPr>
        <w:t xml:space="preserve"> </w:t>
      </w:r>
      <w:r w:rsidRPr="001B2FA1">
        <w:t>details</w:t>
      </w:r>
      <w:r w:rsidRPr="00FB2026">
        <w:rPr>
          <w:spacing w:val="-1"/>
        </w:rPr>
        <w:t xml:space="preserve"> </w:t>
      </w:r>
      <w:r w:rsidRPr="001B2FA1">
        <w:t>can</w:t>
      </w:r>
      <w:r w:rsidRPr="00FB2026">
        <w:rPr>
          <w:spacing w:val="-1"/>
        </w:rPr>
        <w:t xml:space="preserve"> </w:t>
      </w:r>
      <w:r w:rsidRPr="001B2FA1">
        <w:t>be</w:t>
      </w:r>
      <w:r w:rsidRPr="00FB2026">
        <w:rPr>
          <w:spacing w:val="-1"/>
        </w:rPr>
        <w:t xml:space="preserve"> </w:t>
      </w:r>
      <w:r w:rsidRPr="001B2FA1">
        <w:t>seen</w:t>
      </w:r>
      <w:r w:rsidRPr="00FB2026">
        <w:rPr>
          <w:spacing w:val="-1"/>
        </w:rPr>
        <w:t xml:space="preserve"> </w:t>
      </w:r>
      <w:r w:rsidRPr="001B2FA1">
        <w:t>in the</w:t>
      </w:r>
      <w:r w:rsidRPr="00FB2026">
        <w:rPr>
          <w:spacing w:val="-1"/>
        </w:rPr>
        <w:t xml:space="preserve"> </w:t>
      </w:r>
      <w:r w:rsidRPr="001B2FA1">
        <w:t>tender</w:t>
      </w:r>
      <w:r w:rsidRPr="00FB2026">
        <w:rPr>
          <w:spacing w:val="-1"/>
        </w:rPr>
        <w:t xml:space="preserve"> </w:t>
      </w:r>
      <w:r w:rsidRPr="00FB2026">
        <w:rPr>
          <w:spacing w:val="-2"/>
        </w:rPr>
        <w:t>documents.</w:t>
      </w:r>
    </w:p>
    <w:p w14:paraId="68E48669" w14:textId="77777777" w:rsidR="00FB2026" w:rsidRDefault="00FB2026">
      <w:pPr>
        <w:pStyle w:val="ListParagraph"/>
        <w:rPr>
          <w:sz w:val="20"/>
        </w:rPr>
      </w:pPr>
    </w:p>
    <w:tbl>
      <w:tblPr>
        <w:tblW w:w="10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0"/>
        <w:gridCol w:w="1512"/>
        <w:gridCol w:w="1379"/>
        <w:gridCol w:w="1172"/>
        <w:gridCol w:w="1394"/>
        <w:gridCol w:w="1283"/>
      </w:tblGrid>
      <w:tr w:rsidR="00FB2026" w:rsidRPr="007523C6" w14:paraId="708A2C7C" w14:textId="77777777" w:rsidTr="00BF1A8E">
        <w:trPr>
          <w:jc w:val="center"/>
        </w:trPr>
        <w:tc>
          <w:tcPr>
            <w:tcW w:w="4051" w:type="dxa"/>
          </w:tcPr>
          <w:p w14:paraId="1C33AAC7" w14:textId="77777777" w:rsidR="00FB2026" w:rsidRPr="007523C6" w:rsidRDefault="00FB2026" w:rsidP="00BF1A8E">
            <w:pPr>
              <w:jc w:val="center"/>
              <w:rPr>
                <w:rFonts w:ascii="Arial" w:hAnsi="Arial" w:cs="Arial"/>
                <w:b/>
                <w:sz w:val="20"/>
                <w:szCs w:val="20"/>
              </w:rPr>
            </w:pPr>
            <w:r w:rsidRPr="007523C6">
              <w:rPr>
                <w:rFonts w:ascii="Arial" w:hAnsi="Arial" w:cs="Arial"/>
                <w:b/>
                <w:sz w:val="20"/>
                <w:szCs w:val="20"/>
              </w:rPr>
              <w:t>Name of work</w:t>
            </w:r>
          </w:p>
        </w:tc>
        <w:tc>
          <w:tcPr>
            <w:tcW w:w="1512" w:type="dxa"/>
          </w:tcPr>
          <w:p w14:paraId="052B67B1" w14:textId="77777777" w:rsidR="00FB2026" w:rsidRDefault="00FB2026" w:rsidP="00BF1A8E">
            <w:pPr>
              <w:jc w:val="center"/>
              <w:rPr>
                <w:rFonts w:ascii="Arial" w:hAnsi="Arial" w:cs="Arial"/>
                <w:b/>
                <w:sz w:val="20"/>
                <w:szCs w:val="20"/>
              </w:rPr>
            </w:pPr>
            <w:r w:rsidRPr="007523C6">
              <w:rPr>
                <w:rFonts w:ascii="Arial" w:hAnsi="Arial" w:cs="Arial"/>
                <w:b/>
                <w:sz w:val="20"/>
                <w:szCs w:val="20"/>
              </w:rPr>
              <w:t>Approximate value of work (Rs)</w:t>
            </w:r>
          </w:p>
          <w:p w14:paraId="6D35AB25" w14:textId="77777777" w:rsidR="00FB2026" w:rsidRPr="007523C6" w:rsidRDefault="00FB2026" w:rsidP="00BF1A8E">
            <w:pPr>
              <w:jc w:val="center"/>
              <w:rPr>
                <w:rFonts w:ascii="Arial" w:hAnsi="Arial" w:cs="Arial"/>
                <w:b/>
                <w:sz w:val="20"/>
                <w:szCs w:val="20"/>
              </w:rPr>
            </w:pPr>
            <w:r>
              <w:rPr>
                <w:rFonts w:ascii="Arial" w:hAnsi="Arial" w:cs="Arial"/>
                <w:b/>
                <w:sz w:val="20"/>
                <w:szCs w:val="20"/>
              </w:rPr>
              <w:t>(in Lakhs)</w:t>
            </w:r>
          </w:p>
        </w:tc>
        <w:tc>
          <w:tcPr>
            <w:tcW w:w="1334" w:type="dxa"/>
          </w:tcPr>
          <w:p w14:paraId="3EF38CF9" w14:textId="77777777" w:rsidR="00FB2026" w:rsidRPr="007523C6" w:rsidRDefault="00FB2026" w:rsidP="00BF1A8E">
            <w:pPr>
              <w:jc w:val="center"/>
              <w:rPr>
                <w:rFonts w:ascii="Arial" w:hAnsi="Arial" w:cs="Arial"/>
                <w:b/>
                <w:sz w:val="20"/>
                <w:szCs w:val="20"/>
              </w:rPr>
            </w:pPr>
            <w:proofErr w:type="gramStart"/>
            <w:r w:rsidRPr="007523C6">
              <w:rPr>
                <w:rFonts w:ascii="Arial" w:hAnsi="Arial" w:cs="Arial"/>
                <w:b/>
                <w:sz w:val="20"/>
                <w:szCs w:val="20"/>
              </w:rPr>
              <w:t>Earnest  money</w:t>
            </w:r>
            <w:proofErr w:type="gramEnd"/>
            <w:r w:rsidRPr="007523C6">
              <w:rPr>
                <w:rFonts w:ascii="Arial" w:hAnsi="Arial" w:cs="Arial"/>
                <w:b/>
                <w:sz w:val="20"/>
                <w:szCs w:val="20"/>
              </w:rPr>
              <w:t xml:space="preserve"> Deposit (Rs)</w:t>
            </w:r>
          </w:p>
        </w:tc>
        <w:tc>
          <w:tcPr>
            <w:tcW w:w="1172" w:type="dxa"/>
          </w:tcPr>
          <w:p w14:paraId="207400E7" w14:textId="77777777" w:rsidR="00FB2026" w:rsidRPr="007523C6" w:rsidRDefault="00FB2026" w:rsidP="00BF1A8E">
            <w:pPr>
              <w:jc w:val="center"/>
              <w:rPr>
                <w:rFonts w:ascii="Arial" w:hAnsi="Arial" w:cs="Arial"/>
                <w:b/>
                <w:sz w:val="20"/>
                <w:szCs w:val="20"/>
              </w:rPr>
            </w:pPr>
            <w:r w:rsidRPr="007523C6">
              <w:rPr>
                <w:rFonts w:ascii="Arial" w:hAnsi="Arial" w:cs="Arial"/>
                <w:b/>
                <w:sz w:val="20"/>
                <w:szCs w:val="20"/>
              </w:rPr>
              <w:t>Cost of tender document (Rs)</w:t>
            </w:r>
          </w:p>
        </w:tc>
        <w:tc>
          <w:tcPr>
            <w:tcW w:w="1398" w:type="dxa"/>
          </w:tcPr>
          <w:p w14:paraId="1D536C98" w14:textId="77777777" w:rsidR="00FB2026" w:rsidRPr="00272A17" w:rsidRDefault="00FB2026" w:rsidP="00BF1A8E">
            <w:pPr>
              <w:jc w:val="center"/>
              <w:rPr>
                <w:b/>
                <w:caps/>
                <w:sz w:val="20"/>
              </w:rPr>
            </w:pPr>
            <w:r w:rsidRPr="00272A17">
              <w:rPr>
                <w:b/>
                <w:sz w:val="20"/>
              </w:rPr>
              <w:t>Eligible Class of Contractor</w:t>
            </w:r>
          </w:p>
        </w:tc>
        <w:tc>
          <w:tcPr>
            <w:tcW w:w="1283" w:type="dxa"/>
          </w:tcPr>
          <w:p w14:paraId="2479D26C" w14:textId="77777777" w:rsidR="00FB2026" w:rsidRPr="007523C6" w:rsidRDefault="00FB2026" w:rsidP="00BF1A8E">
            <w:pPr>
              <w:jc w:val="center"/>
              <w:rPr>
                <w:rFonts w:ascii="Arial" w:hAnsi="Arial" w:cs="Arial"/>
                <w:b/>
                <w:sz w:val="20"/>
                <w:szCs w:val="20"/>
              </w:rPr>
            </w:pPr>
            <w:r w:rsidRPr="007523C6">
              <w:rPr>
                <w:rFonts w:ascii="Arial" w:hAnsi="Arial" w:cs="Arial"/>
                <w:b/>
                <w:sz w:val="20"/>
                <w:szCs w:val="20"/>
              </w:rPr>
              <w:t>Period of completion</w:t>
            </w:r>
          </w:p>
        </w:tc>
      </w:tr>
      <w:tr w:rsidR="00FB2026" w:rsidRPr="004F0F55" w14:paraId="2C5B12AA" w14:textId="77777777" w:rsidTr="00BF1A8E">
        <w:trPr>
          <w:trHeight w:val="1250"/>
          <w:jc w:val="center"/>
        </w:trPr>
        <w:tc>
          <w:tcPr>
            <w:tcW w:w="4051" w:type="dxa"/>
          </w:tcPr>
          <w:p w14:paraId="544AC82D" w14:textId="06D2B403" w:rsidR="00FB2026" w:rsidRPr="004F0F55" w:rsidRDefault="00FB2026" w:rsidP="00FB2026">
            <w:pPr>
              <w:adjustRightInd w:val="0"/>
              <w:jc w:val="both"/>
              <w:rPr>
                <w:rFonts w:ascii="Nudi Akshar-02" w:hAnsi="Nudi Akshar-02" w:cs="Arial"/>
                <w:b/>
                <w:bCs/>
              </w:rPr>
            </w:pPr>
            <w:r w:rsidRPr="00C3004F">
              <w:rPr>
                <w:color w:val="000000"/>
                <w:sz w:val="20"/>
                <w:szCs w:val="28"/>
              </w:rPr>
              <w:t>SUPPLY AND IN</w:t>
            </w:r>
            <w:r>
              <w:rPr>
                <w:color w:val="000000"/>
                <w:sz w:val="20"/>
                <w:szCs w:val="28"/>
              </w:rPr>
              <w:t>S</w:t>
            </w:r>
            <w:r w:rsidRPr="00C3004F">
              <w:rPr>
                <w:color w:val="000000"/>
                <w:sz w:val="20"/>
                <w:szCs w:val="28"/>
              </w:rPr>
              <w:t xml:space="preserve">TALLATION OF MACHINERIES FOR STP AT </w:t>
            </w:r>
            <w:r>
              <w:rPr>
                <w:color w:val="000000"/>
                <w:sz w:val="20"/>
                <w:szCs w:val="28"/>
              </w:rPr>
              <w:t>BANGALORE-</w:t>
            </w:r>
            <w:r w:rsidRPr="00C3004F">
              <w:rPr>
                <w:color w:val="000000"/>
                <w:sz w:val="20"/>
                <w:szCs w:val="28"/>
              </w:rPr>
              <w:t>SINGENA AGRAHARA SUB-MARKET, BINNYPET SPECIAL APMC FOR FRUITS, FLOWERS AND VEGETABLES.</w:t>
            </w:r>
          </w:p>
        </w:tc>
        <w:tc>
          <w:tcPr>
            <w:tcW w:w="1512" w:type="dxa"/>
          </w:tcPr>
          <w:p w14:paraId="53EE3A7E" w14:textId="77777777" w:rsidR="00FB2026" w:rsidRPr="00FE4666" w:rsidRDefault="00FB2026" w:rsidP="00BF1A8E">
            <w:pPr>
              <w:jc w:val="center"/>
              <w:rPr>
                <w:rFonts w:ascii="Arial" w:hAnsi="Arial" w:cs="Arial"/>
                <w:b/>
              </w:rPr>
            </w:pPr>
          </w:p>
          <w:p w14:paraId="7546CCEF" w14:textId="77777777" w:rsidR="00FB2026" w:rsidRPr="00FE4666" w:rsidRDefault="00FB2026" w:rsidP="00BF1A8E">
            <w:pPr>
              <w:jc w:val="center"/>
              <w:rPr>
                <w:rFonts w:ascii="Arial" w:hAnsi="Arial" w:cs="Arial"/>
                <w:b/>
              </w:rPr>
            </w:pPr>
            <w:r>
              <w:rPr>
                <w:rFonts w:ascii="Arial" w:hAnsi="Arial" w:cs="Arial"/>
                <w:b/>
              </w:rPr>
              <w:t>54,34,928.00</w:t>
            </w:r>
            <w:r w:rsidRPr="00FE4666">
              <w:rPr>
                <w:rFonts w:ascii="Arial" w:hAnsi="Arial" w:cs="Arial"/>
                <w:b/>
              </w:rPr>
              <w:t xml:space="preserve">  </w:t>
            </w:r>
          </w:p>
        </w:tc>
        <w:tc>
          <w:tcPr>
            <w:tcW w:w="1334" w:type="dxa"/>
          </w:tcPr>
          <w:p w14:paraId="3830F2DF" w14:textId="77777777" w:rsidR="00FB2026" w:rsidRPr="00FE4666" w:rsidRDefault="00FB2026" w:rsidP="00BF1A8E">
            <w:pPr>
              <w:jc w:val="center"/>
              <w:rPr>
                <w:rFonts w:ascii="Arial" w:hAnsi="Arial" w:cs="Arial"/>
                <w:b/>
              </w:rPr>
            </w:pPr>
          </w:p>
          <w:p w14:paraId="48E22D34" w14:textId="77777777" w:rsidR="00FB2026" w:rsidRPr="00FE4666" w:rsidRDefault="00FB2026" w:rsidP="00BF1A8E">
            <w:pPr>
              <w:jc w:val="center"/>
              <w:rPr>
                <w:rFonts w:ascii="Arial" w:hAnsi="Arial" w:cs="Arial"/>
                <w:b/>
              </w:rPr>
            </w:pPr>
            <w:r>
              <w:rPr>
                <w:rFonts w:ascii="Arial" w:hAnsi="Arial" w:cs="Arial"/>
                <w:b/>
              </w:rPr>
              <w:t>1,08,700</w:t>
            </w:r>
            <w:r w:rsidRPr="00FE4666">
              <w:rPr>
                <w:rFonts w:ascii="Arial" w:hAnsi="Arial" w:cs="Arial"/>
                <w:b/>
              </w:rPr>
              <w:t>.00</w:t>
            </w:r>
          </w:p>
          <w:p w14:paraId="27ECF5B7" w14:textId="77777777" w:rsidR="00FB2026" w:rsidRPr="00FE4666" w:rsidRDefault="00FB2026" w:rsidP="00BF1A8E">
            <w:pPr>
              <w:jc w:val="center"/>
              <w:rPr>
                <w:rFonts w:ascii="Arial" w:hAnsi="Arial" w:cs="Arial"/>
                <w:b/>
              </w:rPr>
            </w:pPr>
          </w:p>
          <w:p w14:paraId="489B2E71" w14:textId="77777777" w:rsidR="00FB2026" w:rsidRPr="00FE4666" w:rsidRDefault="00FB2026" w:rsidP="00BF1A8E">
            <w:pPr>
              <w:jc w:val="center"/>
              <w:rPr>
                <w:rFonts w:ascii="Arial" w:hAnsi="Arial" w:cs="Arial"/>
                <w:b/>
              </w:rPr>
            </w:pPr>
          </w:p>
        </w:tc>
        <w:tc>
          <w:tcPr>
            <w:tcW w:w="1172" w:type="dxa"/>
          </w:tcPr>
          <w:p w14:paraId="04519167" w14:textId="77777777" w:rsidR="00FB2026" w:rsidRPr="00FE4666" w:rsidRDefault="00FB2026" w:rsidP="00BF1A8E">
            <w:pPr>
              <w:jc w:val="center"/>
              <w:rPr>
                <w:rFonts w:ascii="Arial" w:hAnsi="Arial" w:cs="Arial"/>
                <w:b/>
                <w:sz w:val="20"/>
                <w:szCs w:val="20"/>
              </w:rPr>
            </w:pPr>
          </w:p>
          <w:p w14:paraId="4843C28E" w14:textId="77777777" w:rsidR="00FB2026" w:rsidRPr="00FE4666" w:rsidRDefault="00FB2026" w:rsidP="00BF1A8E">
            <w:pPr>
              <w:jc w:val="center"/>
              <w:rPr>
                <w:rFonts w:ascii="Arial" w:hAnsi="Arial" w:cs="Arial"/>
                <w:b/>
                <w:sz w:val="20"/>
                <w:szCs w:val="20"/>
              </w:rPr>
            </w:pPr>
            <w:r w:rsidRPr="00FE4666">
              <w:rPr>
                <w:rFonts w:ascii="Arial" w:hAnsi="Arial" w:cs="Arial"/>
                <w:b/>
                <w:sz w:val="20"/>
                <w:szCs w:val="20"/>
              </w:rPr>
              <w:t xml:space="preserve">As per      E-portal </w:t>
            </w:r>
          </w:p>
        </w:tc>
        <w:tc>
          <w:tcPr>
            <w:tcW w:w="1398" w:type="dxa"/>
          </w:tcPr>
          <w:p w14:paraId="6A8BACE2" w14:textId="77777777" w:rsidR="00FB2026" w:rsidRPr="005E173A" w:rsidRDefault="00FB2026" w:rsidP="00BF1A8E">
            <w:pPr>
              <w:jc w:val="center"/>
              <w:rPr>
                <w:color w:val="FF0000"/>
                <w:sz w:val="20"/>
              </w:rPr>
            </w:pPr>
          </w:p>
          <w:p w14:paraId="0B743824" w14:textId="77777777" w:rsidR="00FB2026" w:rsidRPr="0072776F" w:rsidRDefault="00FB2026" w:rsidP="00BF1A8E">
            <w:pPr>
              <w:jc w:val="center"/>
              <w:rPr>
                <w:b/>
                <w:caps/>
                <w:sz w:val="20"/>
              </w:rPr>
            </w:pPr>
            <w:r w:rsidRPr="0072776F">
              <w:rPr>
                <w:b/>
                <w:caps/>
                <w:sz w:val="20"/>
              </w:rPr>
              <w:t>As per      KW-3</w:t>
            </w:r>
          </w:p>
        </w:tc>
        <w:tc>
          <w:tcPr>
            <w:tcW w:w="1283" w:type="dxa"/>
          </w:tcPr>
          <w:p w14:paraId="049A6EFC" w14:textId="77777777" w:rsidR="00FB2026" w:rsidRPr="005E173A" w:rsidRDefault="00FB2026" w:rsidP="00BF1A8E">
            <w:pPr>
              <w:jc w:val="center"/>
              <w:rPr>
                <w:rFonts w:ascii="Arial" w:hAnsi="Arial" w:cs="Arial"/>
                <w:b/>
                <w:color w:val="FF0000"/>
                <w:sz w:val="20"/>
                <w:szCs w:val="20"/>
              </w:rPr>
            </w:pPr>
          </w:p>
          <w:p w14:paraId="33A06BFA" w14:textId="114A8ED7" w:rsidR="00FB2026" w:rsidRPr="00FE4666" w:rsidRDefault="00FB2026" w:rsidP="00BF1A8E">
            <w:pPr>
              <w:jc w:val="center"/>
              <w:rPr>
                <w:rFonts w:ascii="Arial" w:hAnsi="Arial" w:cs="Arial"/>
                <w:b/>
                <w:sz w:val="20"/>
                <w:szCs w:val="20"/>
              </w:rPr>
            </w:pPr>
            <w:r>
              <w:rPr>
                <w:rFonts w:ascii="Arial" w:hAnsi="Arial" w:cs="Arial"/>
                <w:b/>
                <w:sz w:val="20"/>
                <w:szCs w:val="20"/>
              </w:rPr>
              <w:t>3</w:t>
            </w:r>
            <w:r w:rsidRPr="00FE4666">
              <w:rPr>
                <w:rFonts w:ascii="Arial" w:hAnsi="Arial" w:cs="Arial"/>
                <w:b/>
                <w:sz w:val="20"/>
                <w:szCs w:val="20"/>
              </w:rPr>
              <w:t xml:space="preserve"> months </w:t>
            </w:r>
          </w:p>
        </w:tc>
      </w:tr>
    </w:tbl>
    <w:p w14:paraId="412F4BBF" w14:textId="77777777" w:rsidR="00415551" w:rsidRDefault="00FB2026" w:rsidP="00FB2026">
      <w:pPr>
        <w:rPr>
          <w:sz w:val="20"/>
        </w:rPr>
      </w:pPr>
      <w:r>
        <w:rPr>
          <w:sz w:val="20"/>
        </w:rPr>
        <w:br w:type="page"/>
      </w:r>
    </w:p>
    <w:p w14:paraId="6D3C4DD7" w14:textId="77777777" w:rsidR="00415551" w:rsidRPr="00FE4666" w:rsidRDefault="00415551" w:rsidP="00415551">
      <w:pPr>
        <w:jc w:val="both"/>
        <w:rPr>
          <w:b/>
          <w:bCs/>
          <w:u w:val="single"/>
        </w:rPr>
      </w:pPr>
      <w:r w:rsidRPr="00FE4666">
        <w:rPr>
          <w:b/>
          <w:bCs/>
          <w:u w:val="single"/>
        </w:rPr>
        <w:lastRenderedPageBreak/>
        <w:t xml:space="preserve">Special </w:t>
      </w:r>
      <w:proofErr w:type="gramStart"/>
      <w:r w:rsidRPr="00FE4666">
        <w:rPr>
          <w:b/>
          <w:bCs/>
          <w:u w:val="single"/>
        </w:rPr>
        <w:t>Clause :</w:t>
      </w:r>
      <w:proofErr w:type="gramEnd"/>
      <w:r w:rsidRPr="005E173A">
        <w:rPr>
          <w:b/>
          <w:bCs/>
          <w:color w:val="FF0000"/>
          <w:u w:val="single"/>
        </w:rPr>
        <w:t xml:space="preserve"> </w:t>
      </w:r>
      <w:r w:rsidRPr="00FE4666">
        <w:rPr>
          <w:b/>
          <w:bCs/>
          <w:u w:val="single"/>
        </w:rPr>
        <w:t>PREVAILING GST WILL BE PAID ON THE TENDERED AMOUNT SEPARATELY  AS PER GOVT LETTER NO. PWD65 RDF 2017 DTD 11-10-2018</w:t>
      </w:r>
    </w:p>
    <w:p w14:paraId="3D831CA1" w14:textId="77777777" w:rsidR="00415551" w:rsidRPr="00FE4666" w:rsidRDefault="00415551" w:rsidP="00415551">
      <w:pPr>
        <w:jc w:val="both"/>
        <w:rPr>
          <w:b/>
          <w:bCs/>
          <w:u w:val="single"/>
        </w:rPr>
      </w:pPr>
    </w:p>
    <w:p w14:paraId="69EE1923" w14:textId="77777777" w:rsidR="00415551" w:rsidRPr="001728CB" w:rsidRDefault="00415551" w:rsidP="00415551">
      <w:pPr>
        <w:jc w:val="both"/>
        <w:rPr>
          <w:b/>
          <w:bCs/>
          <w:u w:val="single"/>
        </w:rPr>
      </w:pPr>
      <w:r w:rsidRPr="00C31BA3">
        <w:rPr>
          <w:b/>
          <w:bCs/>
          <w:u w:val="single"/>
        </w:rPr>
        <w:t>Note: The amount Put to Tender is including GST but Rates indicated in the Bill</w:t>
      </w:r>
      <w:r>
        <w:rPr>
          <w:b/>
          <w:bCs/>
          <w:u w:val="single"/>
        </w:rPr>
        <w:t xml:space="preserve"> of Quantities is excluding GST</w:t>
      </w:r>
    </w:p>
    <w:p w14:paraId="6E474CF2" w14:textId="77777777" w:rsidR="00415551" w:rsidRDefault="00415551" w:rsidP="00415551">
      <w:pPr>
        <w:overflowPunct w:val="0"/>
        <w:adjustRightInd w:val="0"/>
        <w:jc w:val="both"/>
        <w:textAlignment w:val="baseline"/>
        <w:rPr>
          <w:b/>
          <w:sz w:val="28"/>
          <w:szCs w:val="28"/>
        </w:rPr>
      </w:pPr>
    </w:p>
    <w:p w14:paraId="388A77A1" w14:textId="77777777" w:rsidR="00415551" w:rsidRPr="00DD7935" w:rsidRDefault="00415551" w:rsidP="00415551">
      <w:pPr>
        <w:overflowPunct w:val="0"/>
        <w:adjustRightInd w:val="0"/>
        <w:jc w:val="both"/>
        <w:textAlignment w:val="baseline"/>
        <w:rPr>
          <w:b/>
          <w:sz w:val="28"/>
          <w:szCs w:val="28"/>
        </w:rPr>
      </w:pPr>
      <w:r w:rsidRPr="00DD7935">
        <w:rPr>
          <w:b/>
          <w:sz w:val="28"/>
          <w:szCs w:val="28"/>
        </w:rPr>
        <w:t>NOTE:</w:t>
      </w:r>
    </w:p>
    <w:p w14:paraId="5C0B8B20" w14:textId="77777777" w:rsidR="00415551" w:rsidRPr="0042163C" w:rsidRDefault="00415551">
      <w:pPr>
        <w:widowControl/>
        <w:numPr>
          <w:ilvl w:val="0"/>
          <w:numId w:val="47"/>
        </w:numPr>
        <w:overflowPunct w:val="0"/>
        <w:adjustRightInd w:val="0"/>
        <w:ind w:left="540"/>
        <w:jc w:val="both"/>
        <w:textAlignment w:val="baseline"/>
      </w:pPr>
      <w:r w:rsidRPr="0042163C">
        <w:t xml:space="preserve">Technical Bids will be opened on the website </w:t>
      </w:r>
      <w:hyperlink r:id="rId8" w:history="1">
        <w:r w:rsidRPr="0042163C">
          <w:rPr>
            <w:rStyle w:val="Hyperlink"/>
            <w:snapToGrid w:val="0"/>
          </w:rPr>
          <w:t>https://eproc.karnataka.gov.in</w:t>
        </w:r>
      </w:hyperlink>
      <w:r w:rsidRPr="0042163C">
        <w:rPr>
          <w:snapToGrid w:val="0"/>
        </w:rPr>
        <w:t xml:space="preserve"> in the office of </w:t>
      </w:r>
      <w:r w:rsidRPr="00D70841">
        <w:rPr>
          <w:b/>
        </w:rPr>
        <w:t xml:space="preserve">The Secretary, </w:t>
      </w:r>
      <w:r w:rsidRPr="005E173A">
        <w:rPr>
          <w:b/>
        </w:rPr>
        <w:t xml:space="preserve">F </w:t>
      </w:r>
      <w:proofErr w:type="spellStart"/>
      <w:r w:rsidRPr="005E173A">
        <w:rPr>
          <w:b/>
        </w:rPr>
        <w:t>F</w:t>
      </w:r>
      <w:proofErr w:type="spellEnd"/>
      <w:r w:rsidRPr="005E173A">
        <w:rPr>
          <w:b/>
        </w:rPr>
        <w:t xml:space="preserve"> &amp; V </w:t>
      </w:r>
      <w:proofErr w:type="spellStart"/>
      <w:r w:rsidRPr="005E173A">
        <w:rPr>
          <w:b/>
        </w:rPr>
        <w:t>Spl</w:t>
      </w:r>
      <w:proofErr w:type="spellEnd"/>
      <w:r w:rsidRPr="005E173A">
        <w:rPr>
          <w:b/>
        </w:rPr>
        <w:t>. APMC, BINNYPET</w:t>
      </w:r>
      <w:r w:rsidRPr="00D70841">
        <w:rPr>
          <w:b/>
        </w:rPr>
        <w:t xml:space="preserve"> BANGALORE</w:t>
      </w:r>
      <w:r>
        <w:t xml:space="preserve"> on</w:t>
      </w:r>
      <w:r w:rsidRPr="0042163C">
        <w:rPr>
          <w:snapToGrid w:val="0"/>
        </w:rPr>
        <w:t xml:space="preserve"> </w:t>
      </w:r>
      <w:r>
        <w:rPr>
          <w:snapToGrid w:val="0"/>
        </w:rPr>
        <w:t xml:space="preserve"> </w:t>
      </w:r>
      <w:r w:rsidRPr="0042163C">
        <w:rPr>
          <w:b/>
          <w:snapToGrid w:val="0"/>
        </w:rPr>
        <w:t xml:space="preserve"> </w:t>
      </w:r>
      <w:r>
        <w:rPr>
          <w:b/>
          <w:snapToGrid w:val="0"/>
        </w:rPr>
        <w:t xml:space="preserve">             </w:t>
      </w:r>
      <w:r w:rsidRPr="0042163C">
        <w:rPr>
          <w:b/>
          <w:snapToGrid w:val="0"/>
        </w:rPr>
        <w:t>at 1</w:t>
      </w:r>
      <w:r>
        <w:rPr>
          <w:b/>
          <w:snapToGrid w:val="0"/>
        </w:rPr>
        <w:t>7</w:t>
      </w:r>
      <w:r w:rsidRPr="0042163C">
        <w:rPr>
          <w:b/>
          <w:snapToGrid w:val="0"/>
        </w:rPr>
        <w:t>.</w:t>
      </w:r>
      <w:r>
        <w:rPr>
          <w:b/>
          <w:snapToGrid w:val="0"/>
        </w:rPr>
        <w:t>0</w:t>
      </w:r>
      <w:r w:rsidRPr="0042163C">
        <w:rPr>
          <w:b/>
          <w:snapToGrid w:val="0"/>
        </w:rPr>
        <w:t>0 hours.</w:t>
      </w:r>
    </w:p>
    <w:p w14:paraId="41E53B78" w14:textId="77777777" w:rsidR="00415551" w:rsidRPr="0042163C" w:rsidRDefault="00415551">
      <w:pPr>
        <w:widowControl/>
        <w:numPr>
          <w:ilvl w:val="0"/>
          <w:numId w:val="47"/>
        </w:numPr>
        <w:overflowPunct w:val="0"/>
        <w:adjustRightInd w:val="0"/>
        <w:ind w:left="540"/>
        <w:jc w:val="both"/>
        <w:textAlignment w:val="baseline"/>
      </w:pPr>
      <w:r w:rsidRPr="0042163C">
        <w:rPr>
          <w:snapToGrid w:val="0"/>
        </w:rPr>
        <w:t xml:space="preserve">Aspiring </w:t>
      </w:r>
      <w:r w:rsidRPr="0042163C">
        <w:t>Bidders</w:t>
      </w:r>
      <w:r w:rsidRPr="0042163C">
        <w:rPr>
          <w:snapToGrid w:val="0"/>
        </w:rPr>
        <w:t xml:space="preserve">/Contractors who have not registered in e-procurement should register before participating through the website </w:t>
      </w:r>
      <w:hyperlink r:id="rId9" w:history="1">
        <w:r w:rsidRPr="0042163C">
          <w:rPr>
            <w:rStyle w:val="Hyperlink"/>
            <w:snapToGrid w:val="0"/>
          </w:rPr>
          <w:t>https://eproc.karnataka.gov.in</w:t>
        </w:r>
      </w:hyperlink>
    </w:p>
    <w:p w14:paraId="12273334" w14:textId="77777777" w:rsidR="00415551" w:rsidRPr="0042163C" w:rsidRDefault="00415551">
      <w:pPr>
        <w:widowControl/>
        <w:numPr>
          <w:ilvl w:val="0"/>
          <w:numId w:val="47"/>
        </w:numPr>
        <w:overflowPunct w:val="0"/>
        <w:adjustRightInd w:val="0"/>
        <w:ind w:left="540"/>
        <w:jc w:val="both"/>
        <w:textAlignment w:val="baseline"/>
      </w:pPr>
      <w:r w:rsidRPr="0042163C">
        <w:t>Before submission of online bids, bidders must ensure that scanned copies of all the necessary documents have been attached with bid.</w:t>
      </w:r>
    </w:p>
    <w:p w14:paraId="04E405BF" w14:textId="77777777" w:rsidR="00415551" w:rsidRPr="0042163C" w:rsidRDefault="00415551">
      <w:pPr>
        <w:widowControl/>
        <w:numPr>
          <w:ilvl w:val="0"/>
          <w:numId w:val="47"/>
        </w:numPr>
        <w:overflowPunct w:val="0"/>
        <w:adjustRightInd w:val="0"/>
        <w:ind w:left="540"/>
        <w:jc w:val="both"/>
        <w:textAlignment w:val="baseline"/>
      </w:pPr>
      <w:r w:rsidRPr="0042163C">
        <w:t>All the required information required for Bids must be filled and submit online.</w:t>
      </w:r>
    </w:p>
    <w:p w14:paraId="3ABD182D" w14:textId="77777777" w:rsidR="00415551" w:rsidRDefault="00415551">
      <w:pPr>
        <w:widowControl/>
        <w:numPr>
          <w:ilvl w:val="0"/>
          <w:numId w:val="47"/>
        </w:numPr>
        <w:overflowPunct w:val="0"/>
        <w:adjustRightInd w:val="0"/>
        <w:ind w:left="540"/>
        <w:jc w:val="both"/>
        <w:textAlignment w:val="baseline"/>
        <w:rPr>
          <w:snapToGrid w:val="0"/>
        </w:rPr>
      </w:pPr>
      <w:r w:rsidRPr="0042163C">
        <w:rPr>
          <w:snapToGrid w:val="0"/>
        </w:rPr>
        <w:t xml:space="preserve">For details, </w:t>
      </w:r>
      <w:r w:rsidRPr="0042163C">
        <w:t>registration</w:t>
      </w:r>
      <w:r w:rsidRPr="0042163C">
        <w:rPr>
          <w:snapToGrid w:val="0"/>
        </w:rPr>
        <w:t xml:space="preserve"> and e-payment visit GOK e-Procurement website </w:t>
      </w:r>
      <w:hyperlink r:id="rId10" w:history="1">
        <w:r w:rsidRPr="0042163C">
          <w:rPr>
            <w:rStyle w:val="Hyperlink"/>
            <w:snapToGrid w:val="0"/>
          </w:rPr>
          <w:t>https://eproc.karnataka.gov.in</w:t>
        </w:r>
      </w:hyperlink>
      <w:r w:rsidRPr="0042163C">
        <w:rPr>
          <w:snapToGrid w:val="0"/>
        </w:rPr>
        <w:t xml:space="preserve"> or </w:t>
      </w:r>
      <w:r w:rsidRPr="0042163C">
        <w:t>contact</w:t>
      </w:r>
      <w:r w:rsidRPr="0042163C">
        <w:rPr>
          <w:snapToGrid w:val="0"/>
        </w:rPr>
        <w:t xml:space="preserve"> e-Procurement Helpdesk at 080 – 22441076</w:t>
      </w:r>
    </w:p>
    <w:p w14:paraId="1A4D9E67" w14:textId="77777777" w:rsidR="00523217" w:rsidRDefault="00C76CC9" w:rsidP="00C76CC9">
      <w:pPr>
        <w:ind w:left="540" w:hanging="540"/>
        <w:jc w:val="both"/>
        <w:rPr>
          <w:rFonts w:ascii="Arial" w:hAnsi="Arial" w:cs="Arial"/>
          <w:sz w:val="20"/>
          <w:szCs w:val="20"/>
        </w:rPr>
      </w:pPr>
      <w:r w:rsidRPr="000B4BD4">
        <w:rPr>
          <w:rFonts w:ascii="Arial" w:hAnsi="Arial" w:cs="Arial"/>
          <w:sz w:val="20"/>
          <w:szCs w:val="20"/>
        </w:rPr>
        <w:t xml:space="preserve">    </w:t>
      </w:r>
    </w:p>
    <w:p w14:paraId="6DD65AEF" w14:textId="5BBBA8AD" w:rsidR="00C76CC9" w:rsidRDefault="00C76CC9" w:rsidP="006F45FB">
      <w:pPr>
        <w:ind w:left="540"/>
        <w:jc w:val="both"/>
        <w:rPr>
          <w:rFonts w:ascii="Arial" w:hAnsi="Arial" w:cs="Arial"/>
          <w:b/>
          <w:sz w:val="20"/>
          <w:szCs w:val="20"/>
        </w:rPr>
      </w:pPr>
      <w:r w:rsidRPr="000B4BD4">
        <w:rPr>
          <w:rFonts w:ascii="Arial" w:hAnsi="Arial" w:cs="Arial"/>
          <w:sz w:val="20"/>
          <w:szCs w:val="20"/>
        </w:rPr>
        <w:t xml:space="preserve"> </w:t>
      </w:r>
      <w:r w:rsidRPr="00794708">
        <w:rPr>
          <w:rFonts w:ascii="Arial" w:hAnsi="Arial" w:cs="Arial"/>
          <w:sz w:val="20"/>
          <w:szCs w:val="20"/>
        </w:rPr>
        <w:t xml:space="preserve">To qualify for award of this contract, each tenderer in its name should have in the last five </w:t>
      </w:r>
      <w:proofErr w:type="gramStart"/>
      <w:r w:rsidRPr="00794708">
        <w:rPr>
          <w:rFonts w:ascii="Arial" w:hAnsi="Arial" w:cs="Arial"/>
          <w:sz w:val="20"/>
          <w:szCs w:val="20"/>
        </w:rPr>
        <w:t>years  i.e.</w:t>
      </w:r>
      <w:proofErr w:type="gramEnd"/>
      <w:r w:rsidRPr="00794708">
        <w:rPr>
          <w:rFonts w:ascii="Arial" w:hAnsi="Arial" w:cs="Arial"/>
          <w:sz w:val="20"/>
          <w:szCs w:val="20"/>
        </w:rPr>
        <w:t xml:space="preserve"> </w:t>
      </w:r>
      <w:r w:rsidRPr="00794708">
        <w:rPr>
          <w:rFonts w:ascii="Arial" w:hAnsi="Arial" w:cs="Arial"/>
          <w:b/>
          <w:sz w:val="20"/>
          <w:szCs w:val="20"/>
        </w:rPr>
        <w:t xml:space="preserve"> 2020-21</w:t>
      </w:r>
      <w:r>
        <w:rPr>
          <w:rFonts w:ascii="Arial" w:hAnsi="Arial" w:cs="Arial"/>
          <w:b/>
          <w:sz w:val="20"/>
          <w:szCs w:val="20"/>
        </w:rPr>
        <w:t>,</w:t>
      </w:r>
      <w:r w:rsidRPr="00794708">
        <w:rPr>
          <w:rFonts w:ascii="Arial" w:hAnsi="Arial" w:cs="Arial"/>
          <w:b/>
          <w:sz w:val="20"/>
          <w:szCs w:val="20"/>
        </w:rPr>
        <w:t xml:space="preserve"> 2021-2022</w:t>
      </w:r>
      <w:r>
        <w:rPr>
          <w:rFonts w:ascii="Arial" w:hAnsi="Arial" w:cs="Arial"/>
          <w:b/>
          <w:sz w:val="20"/>
          <w:szCs w:val="20"/>
        </w:rPr>
        <w:t>, 2022-23, 2023-24 &amp; 2024-25</w:t>
      </w:r>
    </w:p>
    <w:p w14:paraId="5D15E628" w14:textId="77777777" w:rsidR="00C76CC9" w:rsidRPr="00B23C93" w:rsidRDefault="00C76CC9" w:rsidP="00C76CC9">
      <w:pPr>
        <w:ind w:left="900" w:hanging="360"/>
        <w:jc w:val="both"/>
        <w:rPr>
          <w:rFonts w:ascii="Arial" w:hAnsi="Arial" w:cs="Arial"/>
          <w:color w:val="FF0000"/>
          <w:sz w:val="20"/>
          <w:szCs w:val="20"/>
        </w:rPr>
      </w:pPr>
      <w:r w:rsidRPr="000B4BD4">
        <w:rPr>
          <w:rFonts w:ascii="Arial" w:hAnsi="Arial" w:cs="Arial"/>
          <w:sz w:val="20"/>
          <w:szCs w:val="20"/>
        </w:rPr>
        <w:t xml:space="preserve">(a) </w:t>
      </w:r>
      <w:r w:rsidRPr="0021614F">
        <w:rPr>
          <w:rFonts w:ascii="Arial" w:hAnsi="Arial" w:cs="Arial"/>
          <w:sz w:val="20"/>
          <w:szCs w:val="20"/>
        </w:rPr>
        <w:t xml:space="preserve">Achieved in at least two financial years a minimum financial turnover (in all classes of </w:t>
      </w:r>
      <w:r>
        <w:rPr>
          <w:rFonts w:ascii="Arial" w:hAnsi="Arial" w:cs="Arial"/>
          <w:sz w:val="20"/>
          <w:szCs w:val="20"/>
        </w:rPr>
        <w:t>Supplying and installing of machineries for Sewage Treatment Plant</w:t>
      </w:r>
      <w:r w:rsidRPr="0021614F">
        <w:rPr>
          <w:rFonts w:ascii="Arial" w:hAnsi="Arial" w:cs="Arial"/>
          <w:sz w:val="20"/>
          <w:szCs w:val="20"/>
        </w:rPr>
        <w:t xml:space="preserve"> works only) </w:t>
      </w:r>
      <w:r w:rsidRPr="00B41A9E">
        <w:rPr>
          <w:rFonts w:ascii="Arial" w:hAnsi="Arial" w:cs="Arial"/>
          <w:sz w:val="20"/>
          <w:szCs w:val="20"/>
        </w:rPr>
        <w:t xml:space="preserve">of </w:t>
      </w:r>
      <w:r w:rsidRPr="00B41A9E">
        <w:rPr>
          <w:rFonts w:ascii="Arial" w:hAnsi="Arial" w:cs="Arial"/>
          <w:b/>
          <w:sz w:val="20"/>
          <w:szCs w:val="20"/>
        </w:rPr>
        <w:t xml:space="preserve">Rs. </w:t>
      </w:r>
      <w:r>
        <w:rPr>
          <w:rFonts w:ascii="Arial" w:hAnsi="Arial" w:cs="Arial"/>
          <w:b/>
          <w:sz w:val="20"/>
          <w:szCs w:val="20"/>
        </w:rPr>
        <w:t>54.40</w:t>
      </w:r>
      <w:r w:rsidRPr="00B41A9E">
        <w:rPr>
          <w:rFonts w:ascii="Arial" w:hAnsi="Arial" w:cs="Arial"/>
          <w:b/>
          <w:sz w:val="20"/>
          <w:szCs w:val="20"/>
        </w:rPr>
        <w:t xml:space="preserve"> lakhs and above</w:t>
      </w:r>
      <w:r w:rsidRPr="00B23C93">
        <w:rPr>
          <w:rFonts w:ascii="Arial" w:hAnsi="Arial" w:cs="Arial"/>
          <w:color w:val="FF0000"/>
          <w:sz w:val="20"/>
          <w:szCs w:val="20"/>
        </w:rPr>
        <w:t xml:space="preserve"> </w:t>
      </w:r>
    </w:p>
    <w:p w14:paraId="2C2B68B2" w14:textId="77777777" w:rsidR="00C76CC9" w:rsidRPr="00B23C93" w:rsidRDefault="00C76CC9" w:rsidP="00C76CC9">
      <w:pPr>
        <w:ind w:left="900" w:hanging="360"/>
        <w:jc w:val="both"/>
        <w:rPr>
          <w:rFonts w:ascii="Arial" w:hAnsi="Arial" w:cs="Arial"/>
          <w:color w:val="FF0000"/>
          <w:sz w:val="20"/>
          <w:szCs w:val="20"/>
        </w:rPr>
      </w:pPr>
    </w:p>
    <w:p w14:paraId="185C382D" w14:textId="77777777" w:rsidR="00C76CC9" w:rsidRPr="00425F90" w:rsidRDefault="00C76CC9" w:rsidP="00C76CC9">
      <w:pPr>
        <w:ind w:left="900" w:hanging="360"/>
        <w:jc w:val="both"/>
        <w:rPr>
          <w:rFonts w:ascii="Arial" w:hAnsi="Arial" w:cs="Arial"/>
          <w:sz w:val="20"/>
          <w:szCs w:val="20"/>
        </w:rPr>
      </w:pPr>
      <w:r>
        <w:rPr>
          <w:rFonts w:ascii="Arial" w:hAnsi="Arial" w:cs="Arial"/>
          <w:sz w:val="20"/>
          <w:szCs w:val="20"/>
        </w:rPr>
        <w:t xml:space="preserve"> (b)  Satisfactorily completed </w:t>
      </w:r>
      <w:r w:rsidRPr="008E337A">
        <w:rPr>
          <w:rFonts w:ascii="Arial" w:hAnsi="Arial" w:cs="Arial"/>
          <w:sz w:val="20"/>
          <w:szCs w:val="20"/>
        </w:rPr>
        <w:t xml:space="preserve">as prime contractor, at least one similar work of Supplying and installing of machineries for Sewage Treatment Plant work value not less than </w:t>
      </w:r>
      <w:r w:rsidRPr="00425F90">
        <w:rPr>
          <w:rFonts w:ascii="Arial" w:hAnsi="Arial" w:cs="Arial"/>
          <w:b/>
          <w:sz w:val="20"/>
          <w:szCs w:val="20"/>
        </w:rPr>
        <w:t>Rs.28.00 Lakhs</w:t>
      </w:r>
      <w:r w:rsidRPr="00425F90">
        <w:rPr>
          <w:rFonts w:ascii="Arial" w:hAnsi="Arial" w:cs="Arial"/>
          <w:sz w:val="20"/>
          <w:szCs w:val="20"/>
        </w:rPr>
        <w:t xml:space="preserve"> </w:t>
      </w:r>
    </w:p>
    <w:p w14:paraId="24E3E314" w14:textId="77777777" w:rsidR="00C76CC9" w:rsidRPr="00260FA6" w:rsidRDefault="00C76CC9" w:rsidP="00C76CC9">
      <w:pPr>
        <w:ind w:left="900" w:hanging="360"/>
        <w:jc w:val="both"/>
        <w:rPr>
          <w:rFonts w:ascii="Arial" w:hAnsi="Arial" w:cs="Arial"/>
          <w:color w:val="FF0000"/>
          <w:sz w:val="8"/>
          <w:szCs w:val="20"/>
        </w:rPr>
      </w:pPr>
    </w:p>
    <w:p w14:paraId="558B29BE" w14:textId="77777777" w:rsidR="00C76CC9" w:rsidRPr="0021614F" w:rsidRDefault="00C76CC9" w:rsidP="00C76CC9">
      <w:pPr>
        <w:ind w:left="900" w:hanging="360"/>
        <w:rPr>
          <w:rFonts w:ascii="Arial" w:hAnsi="Arial" w:cs="Arial"/>
          <w:sz w:val="20"/>
          <w:szCs w:val="20"/>
        </w:rPr>
      </w:pPr>
      <w:r>
        <w:rPr>
          <w:rFonts w:ascii="Arial" w:hAnsi="Arial" w:cs="Arial"/>
          <w:sz w:val="20"/>
          <w:szCs w:val="20"/>
        </w:rPr>
        <w:t xml:space="preserve">(c)  Executed </w:t>
      </w:r>
      <w:r w:rsidRPr="0021614F">
        <w:rPr>
          <w:rFonts w:ascii="Arial" w:hAnsi="Arial" w:cs="Arial"/>
          <w:sz w:val="20"/>
          <w:szCs w:val="20"/>
        </w:rPr>
        <w:t>in any one year, the following minimum quantities of work:</w:t>
      </w:r>
    </w:p>
    <w:p w14:paraId="18AB990E" w14:textId="126150A0" w:rsidR="00C76CC9" w:rsidRDefault="00C76CC9" w:rsidP="000E5B5A">
      <w:pPr>
        <w:ind w:left="900" w:hanging="360"/>
        <w:rPr>
          <w:rFonts w:ascii="Arial" w:hAnsi="Arial" w:cs="Arial"/>
          <w:sz w:val="20"/>
          <w:szCs w:val="20"/>
        </w:rPr>
      </w:pPr>
      <w:r w:rsidRPr="0021614F">
        <w:rPr>
          <w:rFonts w:ascii="Arial" w:hAnsi="Arial" w:cs="Arial"/>
          <w:sz w:val="20"/>
          <w:szCs w:val="20"/>
        </w:rPr>
        <w:tab/>
      </w:r>
    </w:p>
    <w:p w14:paraId="0A1B7C51" w14:textId="2D2AFB2C" w:rsidR="00C76CC9" w:rsidRDefault="00C76CC9">
      <w:pPr>
        <w:pStyle w:val="ListParagraph"/>
        <w:widowControl/>
        <w:numPr>
          <w:ilvl w:val="0"/>
          <w:numId w:val="48"/>
        </w:numPr>
        <w:autoSpaceDE/>
        <w:autoSpaceDN/>
        <w:rPr>
          <w:rFonts w:ascii="Arial" w:hAnsi="Arial" w:cs="Arial"/>
          <w:sz w:val="20"/>
          <w:szCs w:val="20"/>
        </w:rPr>
      </w:pPr>
      <w:r w:rsidRPr="002234DE">
        <w:rPr>
          <w:rFonts w:ascii="Arial" w:hAnsi="Arial" w:cs="Arial"/>
          <w:sz w:val="20"/>
          <w:szCs w:val="20"/>
        </w:rPr>
        <w:t xml:space="preserve">Supplying and installing of machineries for Sewage Treatment Plant work </w:t>
      </w:r>
      <w:proofErr w:type="gramStart"/>
      <w:r w:rsidRPr="002234DE">
        <w:rPr>
          <w:rFonts w:ascii="Arial" w:hAnsi="Arial" w:cs="Arial"/>
          <w:sz w:val="20"/>
          <w:szCs w:val="20"/>
        </w:rPr>
        <w:t xml:space="preserve">of </w:t>
      </w:r>
      <w:r w:rsidR="00016016">
        <w:rPr>
          <w:rFonts w:ascii="Arial" w:hAnsi="Arial" w:cs="Arial"/>
          <w:sz w:val="20"/>
          <w:szCs w:val="20"/>
        </w:rPr>
        <w:t xml:space="preserve"> </w:t>
      </w:r>
      <w:r w:rsidRPr="002234DE">
        <w:rPr>
          <w:rFonts w:ascii="Arial" w:hAnsi="Arial" w:cs="Arial"/>
          <w:sz w:val="20"/>
          <w:szCs w:val="20"/>
        </w:rPr>
        <w:t>STP</w:t>
      </w:r>
      <w:proofErr w:type="gramEnd"/>
      <w:r w:rsidRPr="002234DE">
        <w:rPr>
          <w:rFonts w:ascii="Arial" w:hAnsi="Arial" w:cs="Arial"/>
          <w:sz w:val="20"/>
          <w:szCs w:val="20"/>
        </w:rPr>
        <w:t xml:space="preserve"> SYSTEM</w:t>
      </w:r>
    </w:p>
    <w:p w14:paraId="133096B3" w14:textId="77777777" w:rsidR="003B29BD" w:rsidRDefault="003B29BD" w:rsidP="003B29BD">
      <w:pPr>
        <w:widowControl/>
        <w:autoSpaceDE/>
        <w:autoSpaceDN/>
        <w:rPr>
          <w:rFonts w:ascii="Arial" w:hAnsi="Arial" w:cs="Arial"/>
          <w:sz w:val="20"/>
          <w:szCs w:val="20"/>
        </w:rPr>
      </w:pPr>
    </w:p>
    <w:p w14:paraId="0AB755A3" w14:textId="6BED9FB7" w:rsidR="003B29BD" w:rsidRDefault="003B29BD" w:rsidP="003B29BD">
      <w:pPr>
        <w:widowControl/>
        <w:autoSpaceDE/>
        <w:autoSpaceDN/>
        <w:ind w:left="540"/>
        <w:rPr>
          <w:rFonts w:ascii="Arial" w:hAnsi="Arial" w:cs="Arial"/>
          <w:sz w:val="20"/>
          <w:szCs w:val="20"/>
        </w:rPr>
      </w:pPr>
      <w:r w:rsidRPr="00033428">
        <w:rPr>
          <w:rFonts w:ascii="Arial" w:hAnsi="Arial" w:cs="Arial"/>
          <w:sz w:val="20"/>
          <w:szCs w:val="20"/>
        </w:rPr>
        <w:t>Key Quantities</w:t>
      </w:r>
    </w:p>
    <w:p w14:paraId="00A714FA" w14:textId="77777777" w:rsidR="006F45FB" w:rsidRPr="00033428" w:rsidRDefault="006F45FB" w:rsidP="003B29BD">
      <w:pPr>
        <w:widowControl/>
        <w:autoSpaceDE/>
        <w:autoSpaceDN/>
        <w:ind w:left="540"/>
        <w:rPr>
          <w:rFonts w:ascii="Arial" w:hAnsi="Arial" w:cs="Arial"/>
          <w:sz w:val="20"/>
          <w:szCs w:val="20"/>
        </w:rPr>
      </w:pPr>
    </w:p>
    <w:tbl>
      <w:tblPr>
        <w:tblStyle w:val="TableGrid"/>
        <w:tblW w:w="0" w:type="auto"/>
        <w:tblInd w:w="1079" w:type="dxa"/>
        <w:tblLook w:val="04A0" w:firstRow="1" w:lastRow="0" w:firstColumn="1" w:lastColumn="0" w:noHBand="0" w:noVBand="1"/>
      </w:tblPr>
      <w:tblGrid>
        <w:gridCol w:w="895"/>
        <w:gridCol w:w="2557"/>
        <w:gridCol w:w="4536"/>
        <w:gridCol w:w="907"/>
      </w:tblGrid>
      <w:tr w:rsidR="004439A1" w:rsidRPr="00706AB8" w14:paraId="37D12086" w14:textId="1E91B378" w:rsidTr="005C76F7">
        <w:tc>
          <w:tcPr>
            <w:tcW w:w="895" w:type="dxa"/>
          </w:tcPr>
          <w:p w14:paraId="48942407" w14:textId="77777777" w:rsidR="004439A1" w:rsidRPr="00706AB8" w:rsidRDefault="004439A1" w:rsidP="00AE7AD8">
            <w:pPr>
              <w:pStyle w:val="Heading2"/>
              <w:ind w:left="0" w:right="0"/>
              <w:rPr>
                <w:sz w:val="18"/>
                <w:szCs w:val="18"/>
                <w:u w:val="none"/>
              </w:rPr>
            </w:pPr>
            <w:proofErr w:type="spellStart"/>
            <w:proofErr w:type="gramStart"/>
            <w:r w:rsidRPr="00706AB8">
              <w:rPr>
                <w:sz w:val="18"/>
                <w:szCs w:val="18"/>
                <w:u w:val="none"/>
              </w:rPr>
              <w:t>Sl.No</w:t>
            </w:r>
            <w:proofErr w:type="spellEnd"/>
            <w:proofErr w:type="gramEnd"/>
          </w:p>
        </w:tc>
        <w:tc>
          <w:tcPr>
            <w:tcW w:w="2557" w:type="dxa"/>
          </w:tcPr>
          <w:p w14:paraId="7637053E" w14:textId="77777777" w:rsidR="004439A1" w:rsidRPr="00706AB8" w:rsidRDefault="004439A1" w:rsidP="00AE7AD8">
            <w:pPr>
              <w:pStyle w:val="Heading2"/>
              <w:ind w:left="0" w:right="0"/>
              <w:rPr>
                <w:sz w:val="18"/>
                <w:szCs w:val="18"/>
                <w:u w:val="none"/>
              </w:rPr>
            </w:pPr>
            <w:r w:rsidRPr="00706AB8">
              <w:rPr>
                <w:sz w:val="18"/>
                <w:szCs w:val="18"/>
                <w:u w:val="none"/>
              </w:rPr>
              <w:t>Particulars</w:t>
            </w:r>
          </w:p>
        </w:tc>
        <w:tc>
          <w:tcPr>
            <w:tcW w:w="4536" w:type="dxa"/>
          </w:tcPr>
          <w:p w14:paraId="0B5D053E" w14:textId="410A8CAB" w:rsidR="004439A1" w:rsidRPr="00706AB8" w:rsidRDefault="004439A1" w:rsidP="00AE7AD8">
            <w:pPr>
              <w:pStyle w:val="Heading2"/>
              <w:ind w:left="0" w:right="0"/>
              <w:rPr>
                <w:sz w:val="18"/>
                <w:szCs w:val="18"/>
                <w:u w:val="none"/>
              </w:rPr>
            </w:pPr>
            <w:r>
              <w:rPr>
                <w:sz w:val="18"/>
                <w:szCs w:val="18"/>
                <w:u w:val="none"/>
              </w:rPr>
              <w:t>Capacity</w:t>
            </w:r>
          </w:p>
        </w:tc>
        <w:tc>
          <w:tcPr>
            <w:tcW w:w="907" w:type="dxa"/>
          </w:tcPr>
          <w:p w14:paraId="569EBBD7" w14:textId="51BA694C" w:rsidR="004439A1" w:rsidRDefault="004439A1" w:rsidP="00AE7AD8">
            <w:pPr>
              <w:pStyle w:val="Heading2"/>
              <w:ind w:left="0" w:right="0"/>
              <w:rPr>
                <w:sz w:val="18"/>
                <w:szCs w:val="18"/>
                <w:u w:val="none"/>
              </w:rPr>
            </w:pPr>
            <w:r>
              <w:rPr>
                <w:sz w:val="18"/>
                <w:szCs w:val="18"/>
                <w:u w:val="none"/>
              </w:rPr>
              <w:t>Quantity</w:t>
            </w:r>
          </w:p>
        </w:tc>
      </w:tr>
      <w:tr w:rsidR="00DE1F43" w:rsidRPr="00706AB8" w14:paraId="1E948D41" w14:textId="2298F841" w:rsidTr="005C76F7">
        <w:tc>
          <w:tcPr>
            <w:tcW w:w="895" w:type="dxa"/>
          </w:tcPr>
          <w:p w14:paraId="6CD9780A" w14:textId="77777777" w:rsidR="00DE1F43" w:rsidRPr="00706AB8" w:rsidRDefault="00DE1F43" w:rsidP="00DE1F43">
            <w:pPr>
              <w:pStyle w:val="Heading2"/>
              <w:ind w:left="0" w:right="0"/>
              <w:jc w:val="left"/>
              <w:rPr>
                <w:sz w:val="18"/>
                <w:szCs w:val="18"/>
                <w:u w:val="none"/>
              </w:rPr>
            </w:pPr>
            <w:r w:rsidRPr="00706AB8">
              <w:rPr>
                <w:sz w:val="18"/>
                <w:szCs w:val="18"/>
                <w:u w:val="none"/>
              </w:rPr>
              <w:t>1</w:t>
            </w:r>
          </w:p>
        </w:tc>
        <w:tc>
          <w:tcPr>
            <w:tcW w:w="2557" w:type="dxa"/>
          </w:tcPr>
          <w:p w14:paraId="6DDEFCC9" w14:textId="002DE048" w:rsidR="00DE1F43" w:rsidRPr="00176AA8" w:rsidRDefault="00DE1F43" w:rsidP="00DE1F43">
            <w:pPr>
              <w:pStyle w:val="Heading2"/>
              <w:ind w:left="0" w:right="0"/>
              <w:jc w:val="left"/>
              <w:rPr>
                <w:b w:val="0"/>
                <w:bCs w:val="0"/>
                <w:sz w:val="18"/>
                <w:szCs w:val="18"/>
                <w:u w:val="none"/>
              </w:rPr>
            </w:pPr>
            <w:r w:rsidRPr="00176AA8">
              <w:rPr>
                <w:b w:val="0"/>
                <w:bCs w:val="0"/>
                <w:sz w:val="18"/>
                <w:szCs w:val="18"/>
                <w:u w:val="none"/>
              </w:rPr>
              <w:t>Bio-Tower Recirculation Pumps</w:t>
            </w:r>
          </w:p>
        </w:tc>
        <w:tc>
          <w:tcPr>
            <w:tcW w:w="4536" w:type="dxa"/>
          </w:tcPr>
          <w:p w14:paraId="08DFAB88" w14:textId="415B1A39" w:rsidR="00DE1F43" w:rsidRPr="00176AA8" w:rsidRDefault="00DE1F43" w:rsidP="00DE1F43">
            <w:pPr>
              <w:pStyle w:val="Heading2"/>
              <w:ind w:left="0" w:right="0"/>
              <w:jc w:val="left"/>
              <w:rPr>
                <w:b w:val="0"/>
                <w:bCs w:val="0"/>
                <w:sz w:val="18"/>
                <w:szCs w:val="18"/>
                <w:u w:val="none"/>
              </w:rPr>
            </w:pPr>
            <w:r w:rsidRPr="00176AA8">
              <w:rPr>
                <w:b w:val="0"/>
                <w:bCs w:val="0"/>
                <w:sz w:val="18"/>
                <w:szCs w:val="18"/>
                <w:u w:val="none"/>
              </w:rPr>
              <w:t>Duty pump 30 Cum/</w:t>
            </w:r>
            <w:proofErr w:type="spellStart"/>
            <w:proofErr w:type="gramStart"/>
            <w:r w:rsidRPr="00176AA8">
              <w:rPr>
                <w:b w:val="0"/>
                <w:bCs w:val="0"/>
                <w:sz w:val="18"/>
                <w:szCs w:val="18"/>
                <w:u w:val="none"/>
              </w:rPr>
              <w:t>Hr</w:t>
            </w:r>
            <w:proofErr w:type="spellEnd"/>
            <w:r w:rsidRPr="00176AA8">
              <w:rPr>
                <w:b w:val="0"/>
                <w:bCs w:val="0"/>
                <w:sz w:val="18"/>
                <w:szCs w:val="18"/>
                <w:u w:val="none"/>
              </w:rPr>
              <w:t xml:space="preserve">  head</w:t>
            </w:r>
            <w:proofErr w:type="gramEnd"/>
            <w:r w:rsidRPr="00176AA8">
              <w:rPr>
                <w:b w:val="0"/>
                <w:bCs w:val="0"/>
                <w:sz w:val="18"/>
                <w:szCs w:val="18"/>
                <w:u w:val="none"/>
              </w:rPr>
              <w:t xml:space="preserve"> 10mtr capacity 3HP</w:t>
            </w:r>
          </w:p>
        </w:tc>
        <w:tc>
          <w:tcPr>
            <w:tcW w:w="907" w:type="dxa"/>
          </w:tcPr>
          <w:p w14:paraId="6178A496" w14:textId="0245FC6A" w:rsidR="00DE1F43" w:rsidRPr="00706AB8" w:rsidRDefault="00DE1F43" w:rsidP="00DE1F43">
            <w:pPr>
              <w:pStyle w:val="Heading2"/>
              <w:ind w:left="0" w:right="0"/>
              <w:jc w:val="left"/>
              <w:rPr>
                <w:b w:val="0"/>
                <w:bCs w:val="0"/>
                <w:sz w:val="18"/>
                <w:szCs w:val="18"/>
                <w:u w:val="none"/>
              </w:rPr>
            </w:pPr>
            <w:r w:rsidRPr="00744478">
              <w:rPr>
                <w:b w:val="0"/>
                <w:bCs w:val="0"/>
                <w:color w:val="EE0000"/>
                <w:sz w:val="18"/>
                <w:szCs w:val="18"/>
                <w:u w:val="none"/>
              </w:rPr>
              <w:t>4</w:t>
            </w:r>
            <w:r>
              <w:rPr>
                <w:b w:val="0"/>
                <w:bCs w:val="0"/>
                <w:color w:val="EE0000"/>
                <w:sz w:val="18"/>
                <w:szCs w:val="18"/>
                <w:u w:val="none"/>
              </w:rPr>
              <w:t xml:space="preserve"> No</w:t>
            </w:r>
          </w:p>
        </w:tc>
      </w:tr>
      <w:tr w:rsidR="00DE1F43" w:rsidRPr="00706AB8" w14:paraId="27DD3480" w14:textId="6C4EF990" w:rsidTr="005C76F7">
        <w:tc>
          <w:tcPr>
            <w:tcW w:w="895" w:type="dxa"/>
          </w:tcPr>
          <w:p w14:paraId="43FBAF2F" w14:textId="77777777" w:rsidR="00DE1F43" w:rsidRPr="00706AB8" w:rsidRDefault="00DE1F43" w:rsidP="00DE1F43">
            <w:pPr>
              <w:pStyle w:val="Heading2"/>
              <w:ind w:left="0" w:right="0"/>
              <w:jc w:val="left"/>
              <w:rPr>
                <w:sz w:val="18"/>
                <w:szCs w:val="18"/>
                <w:u w:val="none"/>
              </w:rPr>
            </w:pPr>
            <w:r w:rsidRPr="00706AB8">
              <w:rPr>
                <w:sz w:val="18"/>
                <w:szCs w:val="18"/>
                <w:u w:val="none"/>
              </w:rPr>
              <w:t>2</w:t>
            </w:r>
          </w:p>
        </w:tc>
        <w:tc>
          <w:tcPr>
            <w:tcW w:w="2557" w:type="dxa"/>
          </w:tcPr>
          <w:p w14:paraId="297C7D3C" w14:textId="0A4EF335" w:rsidR="00DE1F43" w:rsidRPr="00176AA8" w:rsidRDefault="00DE1F43" w:rsidP="00DE1F43">
            <w:pPr>
              <w:pStyle w:val="Heading2"/>
              <w:ind w:left="0" w:right="0"/>
              <w:jc w:val="left"/>
              <w:rPr>
                <w:b w:val="0"/>
                <w:bCs w:val="0"/>
                <w:sz w:val="18"/>
                <w:szCs w:val="18"/>
                <w:u w:val="none"/>
              </w:rPr>
            </w:pPr>
            <w:r w:rsidRPr="00176AA8">
              <w:rPr>
                <w:b w:val="0"/>
                <w:bCs w:val="0"/>
                <w:sz w:val="18"/>
                <w:szCs w:val="18"/>
                <w:u w:val="none"/>
              </w:rPr>
              <w:t>Settler Feeding Pumps</w:t>
            </w:r>
          </w:p>
        </w:tc>
        <w:tc>
          <w:tcPr>
            <w:tcW w:w="4536" w:type="dxa"/>
          </w:tcPr>
          <w:p w14:paraId="0B32ABDB" w14:textId="12CAFA59" w:rsidR="00DE1F43" w:rsidRPr="00176AA8" w:rsidRDefault="00DE1F43" w:rsidP="00DE1F43">
            <w:pPr>
              <w:pStyle w:val="Heading2"/>
              <w:ind w:left="0" w:right="0"/>
              <w:jc w:val="left"/>
              <w:rPr>
                <w:b w:val="0"/>
                <w:bCs w:val="0"/>
                <w:sz w:val="18"/>
                <w:szCs w:val="18"/>
                <w:u w:val="none"/>
              </w:rPr>
            </w:pPr>
            <w:r w:rsidRPr="00176AA8">
              <w:rPr>
                <w:b w:val="0"/>
                <w:bCs w:val="0"/>
                <w:sz w:val="18"/>
                <w:szCs w:val="18"/>
                <w:u w:val="none"/>
              </w:rPr>
              <w:t>Duty pump 30 Cum/</w:t>
            </w:r>
            <w:proofErr w:type="spellStart"/>
            <w:proofErr w:type="gramStart"/>
            <w:r w:rsidRPr="00176AA8">
              <w:rPr>
                <w:b w:val="0"/>
                <w:bCs w:val="0"/>
                <w:sz w:val="18"/>
                <w:szCs w:val="18"/>
                <w:u w:val="none"/>
              </w:rPr>
              <w:t>Hr</w:t>
            </w:r>
            <w:proofErr w:type="spellEnd"/>
            <w:r w:rsidRPr="00176AA8">
              <w:rPr>
                <w:b w:val="0"/>
                <w:bCs w:val="0"/>
                <w:sz w:val="18"/>
                <w:szCs w:val="18"/>
                <w:u w:val="none"/>
              </w:rPr>
              <w:t xml:space="preserve">  head</w:t>
            </w:r>
            <w:proofErr w:type="gramEnd"/>
            <w:r w:rsidRPr="00176AA8">
              <w:rPr>
                <w:b w:val="0"/>
                <w:bCs w:val="0"/>
                <w:sz w:val="18"/>
                <w:szCs w:val="18"/>
                <w:u w:val="none"/>
              </w:rPr>
              <w:t xml:space="preserve"> 10mtr capacity 3HP</w:t>
            </w:r>
          </w:p>
        </w:tc>
        <w:tc>
          <w:tcPr>
            <w:tcW w:w="907" w:type="dxa"/>
          </w:tcPr>
          <w:p w14:paraId="2CC8F8CF" w14:textId="375B0A08" w:rsidR="00DE1F43" w:rsidRPr="00706AB8" w:rsidRDefault="00DE1F43" w:rsidP="00DE1F43">
            <w:pPr>
              <w:pStyle w:val="Heading2"/>
              <w:ind w:left="0" w:right="0"/>
              <w:jc w:val="left"/>
              <w:rPr>
                <w:b w:val="0"/>
                <w:bCs w:val="0"/>
                <w:sz w:val="18"/>
                <w:szCs w:val="18"/>
                <w:u w:val="none"/>
              </w:rPr>
            </w:pPr>
            <w:r>
              <w:rPr>
                <w:b w:val="0"/>
                <w:bCs w:val="0"/>
                <w:sz w:val="18"/>
                <w:szCs w:val="18"/>
                <w:u w:val="none"/>
              </w:rPr>
              <w:t>4</w:t>
            </w:r>
            <w:r w:rsidR="00F84EE9">
              <w:rPr>
                <w:b w:val="0"/>
                <w:bCs w:val="0"/>
                <w:sz w:val="18"/>
                <w:szCs w:val="18"/>
                <w:u w:val="none"/>
              </w:rPr>
              <w:t xml:space="preserve"> No</w:t>
            </w:r>
          </w:p>
        </w:tc>
      </w:tr>
      <w:tr w:rsidR="006F45FB" w:rsidRPr="00706AB8" w14:paraId="4C0D1603" w14:textId="34FDDB77" w:rsidTr="005C76F7">
        <w:tc>
          <w:tcPr>
            <w:tcW w:w="895" w:type="dxa"/>
          </w:tcPr>
          <w:p w14:paraId="6C33D3D6" w14:textId="77777777" w:rsidR="006F45FB" w:rsidRPr="00706AB8" w:rsidRDefault="006F45FB" w:rsidP="00AE7AD8">
            <w:pPr>
              <w:pStyle w:val="Heading2"/>
              <w:ind w:left="0" w:right="0"/>
              <w:jc w:val="left"/>
              <w:rPr>
                <w:sz w:val="18"/>
                <w:szCs w:val="18"/>
                <w:u w:val="none"/>
              </w:rPr>
            </w:pPr>
            <w:r w:rsidRPr="00706AB8">
              <w:rPr>
                <w:sz w:val="18"/>
                <w:szCs w:val="18"/>
                <w:u w:val="none"/>
              </w:rPr>
              <w:t>3</w:t>
            </w:r>
          </w:p>
        </w:tc>
        <w:tc>
          <w:tcPr>
            <w:tcW w:w="2557" w:type="dxa"/>
          </w:tcPr>
          <w:p w14:paraId="1B52A192" w14:textId="52AC56C9" w:rsidR="006F45FB" w:rsidRPr="00176AA8" w:rsidRDefault="006F45FB" w:rsidP="00AE7AD8">
            <w:pPr>
              <w:pStyle w:val="Heading2"/>
              <w:ind w:left="0" w:right="0"/>
              <w:jc w:val="left"/>
              <w:rPr>
                <w:b w:val="0"/>
                <w:bCs w:val="0"/>
                <w:sz w:val="18"/>
                <w:szCs w:val="18"/>
                <w:u w:val="none"/>
              </w:rPr>
            </w:pPr>
            <w:r w:rsidRPr="00176AA8">
              <w:rPr>
                <w:b w:val="0"/>
                <w:bCs w:val="0"/>
                <w:sz w:val="18"/>
                <w:szCs w:val="18"/>
                <w:u w:val="none"/>
              </w:rPr>
              <w:t>Pressure Sand Filter</w:t>
            </w:r>
          </w:p>
        </w:tc>
        <w:tc>
          <w:tcPr>
            <w:tcW w:w="4536" w:type="dxa"/>
          </w:tcPr>
          <w:p w14:paraId="0739BDF8" w14:textId="6F179575" w:rsidR="006F45FB" w:rsidRPr="00176AA8" w:rsidRDefault="003C40AD" w:rsidP="00AE7AD8">
            <w:pPr>
              <w:pStyle w:val="Heading2"/>
              <w:ind w:left="0" w:right="0"/>
              <w:jc w:val="left"/>
              <w:rPr>
                <w:b w:val="0"/>
                <w:bCs w:val="0"/>
                <w:sz w:val="18"/>
                <w:szCs w:val="18"/>
                <w:u w:val="none"/>
              </w:rPr>
            </w:pPr>
            <w:r w:rsidRPr="00176AA8">
              <w:rPr>
                <w:b w:val="0"/>
                <w:bCs w:val="0"/>
                <w:sz w:val="18"/>
                <w:szCs w:val="18"/>
                <w:u w:val="none"/>
              </w:rPr>
              <w:t>Dia 36 inches &amp; HOS 72 inches</w:t>
            </w:r>
            <w:r w:rsidR="00703E91" w:rsidRPr="00176AA8">
              <w:rPr>
                <w:b w:val="0"/>
                <w:bCs w:val="0"/>
                <w:sz w:val="18"/>
                <w:szCs w:val="18"/>
                <w:u w:val="none"/>
              </w:rPr>
              <w:t xml:space="preserve"> for filtration of partially treated SW</w:t>
            </w:r>
          </w:p>
        </w:tc>
        <w:tc>
          <w:tcPr>
            <w:tcW w:w="907" w:type="dxa"/>
          </w:tcPr>
          <w:p w14:paraId="09D93BE6" w14:textId="3EEB6290" w:rsidR="006F45FB" w:rsidRPr="00744478" w:rsidRDefault="006F45FB" w:rsidP="00AE7AD8">
            <w:pPr>
              <w:pStyle w:val="Heading2"/>
              <w:ind w:left="0" w:right="0"/>
              <w:jc w:val="left"/>
              <w:rPr>
                <w:b w:val="0"/>
                <w:bCs w:val="0"/>
                <w:color w:val="EE0000"/>
                <w:sz w:val="18"/>
                <w:szCs w:val="18"/>
                <w:u w:val="none"/>
              </w:rPr>
            </w:pPr>
            <w:r>
              <w:rPr>
                <w:b w:val="0"/>
                <w:bCs w:val="0"/>
                <w:sz w:val="18"/>
                <w:szCs w:val="18"/>
                <w:u w:val="none"/>
              </w:rPr>
              <w:t>2 No</w:t>
            </w:r>
          </w:p>
        </w:tc>
      </w:tr>
      <w:tr w:rsidR="003479C3" w:rsidRPr="00706AB8" w14:paraId="6DCC7F57" w14:textId="6DDBADF5" w:rsidTr="005C76F7">
        <w:tc>
          <w:tcPr>
            <w:tcW w:w="895" w:type="dxa"/>
          </w:tcPr>
          <w:p w14:paraId="2D123EDE" w14:textId="77777777" w:rsidR="003479C3" w:rsidRPr="00706AB8" w:rsidRDefault="003479C3" w:rsidP="003479C3">
            <w:pPr>
              <w:pStyle w:val="Heading2"/>
              <w:ind w:left="0" w:right="0"/>
              <w:jc w:val="left"/>
              <w:rPr>
                <w:sz w:val="18"/>
                <w:szCs w:val="18"/>
                <w:u w:val="none"/>
              </w:rPr>
            </w:pPr>
            <w:r w:rsidRPr="00706AB8">
              <w:rPr>
                <w:sz w:val="18"/>
                <w:szCs w:val="18"/>
                <w:u w:val="none"/>
              </w:rPr>
              <w:t>4</w:t>
            </w:r>
          </w:p>
        </w:tc>
        <w:tc>
          <w:tcPr>
            <w:tcW w:w="2557" w:type="dxa"/>
          </w:tcPr>
          <w:p w14:paraId="300292F5" w14:textId="5C525186" w:rsidR="003479C3" w:rsidRPr="00176AA8" w:rsidRDefault="003479C3" w:rsidP="003479C3">
            <w:pPr>
              <w:pStyle w:val="Heading2"/>
              <w:ind w:left="0" w:right="0"/>
              <w:jc w:val="left"/>
              <w:rPr>
                <w:b w:val="0"/>
                <w:bCs w:val="0"/>
                <w:sz w:val="18"/>
                <w:szCs w:val="18"/>
                <w:u w:val="none"/>
              </w:rPr>
            </w:pPr>
            <w:r w:rsidRPr="00176AA8">
              <w:rPr>
                <w:b w:val="0"/>
                <w:bCs w:val="0"/>
                <w:sz w:val="18"/>
                <w:szCs w:val="18"/>
                <w:u w:val="none"/>
              </w:rPr>
              <w:t>Activated Carbon Filter</w:t>
            </w:r>
          </w:p>
        </w:tc>
        <w:tc>
          <w:tcPr>
            <w:tcW w:w="4536" w:type="dxa"/>
          </w:tcPr>
          <w:p w14:paraId="30995B7C" w14:textId="19A146AA" w:rsidR="003479C3" w:rsidRPr="00176AA8" w:rsidRDefault="003479C3" w:rsidP="003479C3">
            <w:pPr>
              <w:pStyle w:val="Heading2"/>
              <w:ind w:left="0" w:right="0"/>
              <w:jc w:val="left"/>
              <w:rPr>
                <w:b w:val="0"/>
                <w:bCs w:val="0"/>
                <w:sz w:val="18"/>
                <w:szCs w:val="18"/>
                <w:u w:val="none"/>
              </w:rPr>
            </w:pPr>
            <w:r w:rsidRPr="00176AA8">
              <w:rPr>
                <w:b w:val="0"/>
                <w:bCs w:val="0"/>
                <w:sz w:val="18"/>
                <w:szCs w:val="18"/>
                <w:u w:val="none"/>
              </w:rPr>
              <w:t>Dia 36 inches &amp; HOS 72 inches for filtration of partially treated SW</w:t>
            </w:r>
          </w:p>
        </w:tc>
        <w:tc>
          <w:tcPr>
            <w:tcW w:w="907" w:type="dxa"/>
          </w:tcPr>
          <w:p w14:paraId="1FAD942E" w14:textId="0F611D09" w:rsidR="003479C3" w:rsidRPr="00706AB8" w:rsidRDefault="003479C3" w:rsidP="003479C3">
            <w:pPr>
              <w:pStyle w:val="Heading2"/>
              <w:ind w:left="0" w:right="0"/>
              <w:jc w:val="left"/>
              <w:rPr>
                <w:b w:val="0"/>
                <w:bCs w:val="0"/>
                <w:sz w:val="18"/>
                <w:szCs w:val="18"/>
                <w:u w:val="none"/>
              </w:rPr>
            </w:pPr>
            <w:r>
              <w:rPr>
                <w:b w:val="0"/>
                <w:bCs w:val="0"/>
                <w:sz w:val="18"/>
                <w:szCs w:val="18"/>
                <w:u w:val="none"/>
              </w:rPr>
              <w:t>2 No</w:t>
            </w:r>
          </w:p>
        </w:tc>
      </w:tr>
      <w:tr w:rsidR="006F45FB" w:rsidRPr="00706AB8" w14:paraId="59C8E746" w14:textId="611A6C12" w:rsidTr="005C76F7">
        <w:tc>
          <w:tcPr>
            <w:tcW w:w="895" w:type="dxa"/>
          </w:tcPr>
          <w:p w14:paraId="593E319A" w14:textId="77777777" w:rsidR="006F45FB" w:rsidRPr="00706AB8" w:rsidRDefault="006F45FB" w:rsidP="00AE7AD8">
            <w:pPr>
              <w:pStyle w:val="Heading2"/>
              <w:ind w:left="0" w:right="0"/>
              <w:jc w:val="left"/>
              <w:rPr>
                <w:sz w:val="18"/>
                <w:szCs w:val="18"/>
                <w:u w:val="none"/>
              </w:rPr>
            </w:pPr>
            <w:r w:rsidRPr="00706AB8">
              <w:rPr>
                <w:sz w:val="18"/>
                <w:szCs w:val="18"/>
                <w:u w:val="none"/>
              </w:rPr>
              <w:t>5</w:t>
            </w:r>
          </w:p>
        </w:tc>
        <w:tc>
          <w:tcPr>
            <w:tcW w:w="2557" w:type="dxa"/>
          </w:tcPr>
          <w:p w14:paraId="4201CAAB" w14:textId="6EF97A72" w:rsidR="006F45FB" w:rsidRPr="00176AA8" w:rsidRDefault="006F45FB" w:rsidP="00AE7AD8">
            <w:pPr>
              <w:pStyle w:val="Heading2"/>
              <w:ind w:left="0" w:right="0"/>
              <w:jc w:val="left"/>
              <w:rPr>
                <w:b w:val="0"/>
                <w:bCs w:val="0"/>
                <w:sz w:val="18"/>
                <w:szCs w:val="18"/>
                <w:u w:val="none"/>
              </w:rPr>
            </w:pPr>
            <w:r w:rsidRPr="00176AA8">
              <w:rPr>
                <w:b w:val="0"/>
                <w:bCs w:val="0"/>
                <w:sz w:val="18"/>
                <w:szCs w:val="18"/>
                <w:u w:val="none"/>
              </w:rPr>
              <w:t>Plant Piping</w:t>
            </w:r>
          </w:p>
        </w:tc>
        <w:tc>
          <w:tcPr>
            <w:tcW w:w="4536" w:type="dxa"/>
          </w:tcPr>
          <w:p w14:paraId="6110127A" w14:textId="74C72F95" w:rsidR="006F45FB" w:rsidRPr="00176AA8" w:rsidRDefault="008878D5" w:rsidP="00AE7AD8">
            <w:pPr>
              <w:pStyle w:val="Heading2"/>
              <w:ind w:left="0" w:right="0"/>
              <w:jc w:val="left"/>
              <w:rPr>
                <w:b w:val="0"/>
                <w:bCs w:val="0"/>
                <w:sz w:val="18"/>
                <w:szCs w:val="18"/>
                <w:u w:val="none"/>
              </w:rPr>
            </w:pPr>
            <w:r w:rsidRPr="00176AA8">
              <w:rPr>
                <w:b w:val="0"/>
                <w:bCs w:val="0"/>
                <w:sz w:val="18"/>
                <w:szCs w:val="18"/>
                <w:u w:val="none"/>
              </w:rPr>
              <w:t>UPVC Pipes SCH 40 including all necessary fixtures</w:t>
            </w:r>
          </w:p>
        </w:tc>
        <w:tc>
          <w:tcPr>
            <w:tcW w:w="907" w:type="dxa"/>
          </w:tcPr>
          <w:p w14:paraId="4DB0D3B1" w14:textId="32E6F34D" w:rsidR="006F45FB" w:rsidRPr="00706AB8" w:rsidRDefault="006F45FB" w:rsidP="00AE7AD8">
            <w:pPr>
              <w:pStyle w:val="Heading2"/>
              <w:ind w:left="0" w:right="0"/>
              <w:jc w:val="left"/>
              <w:rPr>
                <w:b w:val="0"/>
                <w:bCs w:val="0"/>
                <w:sz w:val="18"/>
                <w:szCs w:val="18"/>
                <w:u w:val="none"/>
              </w:rPr>
            </w:pPr>
            <w:r>
              <w:rPr>
                <w:b w:val="0"/>
                <w:bCs w:val="0"/>
                <w:sz w:val="18"/>
                <w:szCs w:val="18"/>
                <w:u w:val="none"/>
              </w:rPr>
              <w:t>1 Lot</w:t>
            </w:r>
          </w:p>
        </w:tc>
      </w:tr>
      <w:tr w:rsidR="006F45FB" w:rsidRPr="00706AB8" w14:paraId="48B70606" w14:textId="13B60F63" w:rsidTr="005C76F7">
        <w:tc>
          <w:tcPr>
            <w:tcW w:w="895" w:type="dxa"/>
          </w:tcPr>
          <w:p w14:paraId="0B5D4A84" w14:textId="2738DD7D" w:rsidR="006F45FB" w:rsidRPr="00706AB8" w:rsidRDefault="007F1F6C" w:rsidP="00AE7AD8">
            <w:pPr>
              <w:pStyle w:val="Heading2"/>
              <w:ind w:left="0" w:right="0"/>
              <w:jc w:val="left"/>
              <w:rPr>
                <w:sz w:val="18"/>
                <w:szCs w:val="18"/>
                <w:u w:val="none"/>
              </w:rPr>
            </w:pPr>
            <w:r>
              <w:rPr>
                <w:sz w:val="18"/>
                <w:szCs w:val="18"/>
                <w:u w:val="none"/>
              </w:rPr>
              <w:t>6</w:t>
            </w:r>
          </w:p>
        </w:tc>
        <w:tc>
          <w:tcPr>
            <w:tcW w:w="2557" w:type="dxa"/>
          </w:tcPr>
          <w:p w14:paraId="15005484" w14:textId="646AA7B4" w:rsidR="006F45FB" w:rsidRPr="00176AA8" w:rsidRDefault="006F45FB" w:rsidP="00AE7AD8">
            <w:pPr>
              <w:pStyle w:val="Heading2"/>
              <w:ind w:left="0" w:right="0"/>
              <w:jc w:val="left"/>
              <w:rPr>
                <w:b w:val="0"/>
                <w:bCs w:val="0"/>
                <w:sz w:val="18"/>
                <w:szCs w:val="18"/>
                <w:u w:val="none"/>
              </w:rPr>
            </w:pPr>
            <w:r w:rsidRPr="00176AA8">
              <w:rPr>
                <w:b w:val="0"/>
                <w:bCs w:val="0"/>
                <w:sz w:val="18"/>
                <w:szCs w:val="18"/>
                <w:u w:val="none"/>
              </w:rPr>
              <w:t>Bio-Tower Media</w:t>
            </w:r>
          </w:p>
        </w:tc>
        <w:tc>
          <w:tcPr>
            <w:tcW w:w="4536" w:type="dxa"/>
          </w:tcPr>
          <w:p w14:paraId="18FCA88A" w14:textId="7F5826A8" w:rsidR="006F45FB" w:rsidRPr="00176AA8" w:rsidRDefault="006F5802" w:rsidP="00AE7AD8">
            <w:pPr>
              <w:pStyle w:val="Heading2"/>
              <w:ind w:left="0" w:right="0"/>
              <w:jc w:val="left"/>
              <w:rPr>
                <w:b w:val="0"/>
                <w:bCs w:val="0"/>
                <w:sz w:val="18"/>
                <w:szCs w:val="18"/>
                <w:u w:val="none"/>
              </w:rPr>
            </w:pPr>
            <w:r w:rsidRPr="00176AA8">
              <w:rPr>
                <w:b w:val="0"/>
                <w:bCs w:val="0"/>
                <w:sz w:val="18"/>
                <w:szCs w:val="18"/>
                <w:u w:val="none"/>
              </w:rPr>
              <w:t>Plastic media Bio-Dek sheet form 1200x600mm</w:t>
            </w:r>
          </w:p>
        </w:tc>
        <w:tc>
          <w:tcPr>
            <w:tcW w:w="907" w:type="dxa"/>
          </w:tcPr>
          <w:p w14:paraId="4A78F386" w14:textId="75DD08B9" w:rsidR="006F45FB" w:rsidRPr="00706AB8" w:rsidRDefault="006F5802" w:rsidP="00AE7AD8">
            <w:pPr>
              <w:pStyle w:val="Heading2"/>
              <w:ind w:left="0" w:right="0"/>
              <w:jc w:val="left"/>
              <w:rPr>
                <w:b w:val="0"/>
                <w:bCs w:val="0"/>
                <w:sz w:val="18"/>
                <w:szCs w:val="18"/>
                <w:u w:val="none"/>
              </w:rPr>
            </w:pPr>
            <w:r>
              <w:rPr>
                <w:b w:val="0"/>
                <w:bCs w:val="0"/>
                <w:sz w:val="18"/>
                <w:szCs w:val="18"/>
                <w:u w:val="none"/>
              </w:rPr>
              <w:t>45 Cum</w:t>
            </w:r>
          </w:p>
        </w:tc>
      </w:tr>
      <w:tr w:rsidR="006F45FB" w:rsidRPr="00706AB8" w14:paraId="0B33BA98" w14:textId="1D233C1D" w:rsidTr="005C76F7">
        <w:tc>
          <w:tcPr>
            <w:tcW w:w="895" w:type="dxa"/>
          </w:tcPr>
          <w:p w14:paraId="306EE541" w14:textId="4E933966" w:rsidR="006F45FB" w:rsidRPr="00706AB8" w:rsidRDefault="006F45FB" w:rsidP="00AE7AD8">
            <w:pPr>
              <w:pStyle w:val="Heading2"/>
              <w:ind w:left="0" w:right="0"/>
              <w:jc w:val="left"/>
              <w:rPr>
                <w:sz w:val="18"/>
                <w:szCs w:val="18"/>
                <w:u w:val="none"/>
              </w:rPr>
            </w:pPr>
            <w:r>
              <w:rPr>
                <w:sz w:val="18"/>
                <w:szCs w:val="18"/>
                <w:u w:val="none"/>
              </w:rPr>
              <w:t>7</w:t>
            </w:r>
          </w:p>
        </w:tc>
        <w:tc>
          <w:tcPr>
            <w:tcW w:w="2557" w:type="dxa"/>
          </w:tcPr>
          <w:p w14:paraId="295DB69F" w14:textId="4E66F979" w:rsidR="006F45FB" w:rsidRPr="00176AA8" w:rsidRDefault="006F45FB" w:rsidP="00AE7AD8">
            <w:pPr>
              <w:pStyle w:val="Heading2"/>
              <w:ind w:left="0" w:right="0"/>
              <w:jc w:val="left"/>
              <w:rPr>
                <w:b w:val="0"/>
                <w:bCs w:val="0"/>
                <w:sz w:val="18"/>
                <w:szCs w:val="18"/>
                <w:u w:val="none"/>
              </w:rPr>
            </w:pPr>
            <w:r w:rsidRPr="00176AA8">
              <w:rPr>
                <w:b w:val="0"/>
                <w:bCs w:val="0"/>
                <w:sz w:val="18"/>
                <w:szCs w:val="18"/>
                <w:u w:val="none"/>
              </w:rPr>
              <w:t>STP PANEL</w:t>
            </w:r>
          </w:p>
        </w:tc>
        <w:tc>
          <w:tcPr>
            <w:tcW w:w="4536" w:type="dxa"/>
          </w:tcPr>
          <w:p w14:paraId="6982724C" w14:textId="27F1C535" w:rsidR="006F45FB" w:rsidRPr="00176AA8" w:rsidRDefault="005C76F7" w:rsidP="00AE7AD8">
            <w:pPr>
              <w:pStyle w:val="Heading2"/>
              <w:ind w:left="0" w:right="0"/>
              <w:jc w:val="left"/>
              <w:rPr>
                <w:b w:val="0"/>
                <w:bCs w:val="0"/>
                <w:sz w:val="18"/>
                <w:szCs w:val="18"/>
                <w:u w:val="none"/>
              </w:rPr>
            </w:pPr>
            <w:r w:rsidRPr="00176AA8">
              <w:rPr>
                <w:b w:val="0"/>
                <w:bCs w:val="0"/>
                <w:sz w:val="18"/>
                <w:szCs w:val="18"/>
                <w:u w:val="none"/>
              </w:rPr>
              <w:t xml:space="preserve">Raw sewage pump (1w+1s), Bio-Tower Recirculation pump (2w+2s), Settler Sludge Pump (2w+2s), Settler Feed Pump (2w+2s), Filter Feed pump (2w+2s), Inline centrifugal fans (2w), Along with board, door, single phase preventer, MCBs, </w:t>
            </w:r>
            <w:proofErr w:type="gramStart"/>
            <w:r w:rsidRPr="00176AA8">
              <w:rPr>
                <w:b w:val="0"/>
                <w:bCs w:val="0"/>
                <w:sz w:val="18"/>
                <w:szCs w:val="18"/>
                <w:u w:val="none"/>
              </w:rPr>
              <w:t>Two</w:t>
            </w:r>
            <w:proofErr w:type="gramEnd"/>
            <w:r w:rsidRPr="00176AA8">
              <w:rPr>
                <w:b w:val="0"/>
                <w:bCs w:val="0"/>
                <w:sz w:val="18"/>
                <w:szCs w:val="18"/>
                <w:u w:val="none"/>
              </w:rPr>
              <w:t xml:space="preserve"> 15 amps plugs, Indicators, Ammeters, bolts, nuts, frame </w:t>
            </w:r>
            <w:proofErr w:type="spellStart"/>
            <w:r w:rsidRPr="00176AA8">
              <w:rPr>
                <w:b w:val="0"/>
                <w:bCs w:val="0"/>
                <w:sz w:val="18"/>
                <w:szCs w:val="18"/>
                <w:u w:val="none"/>
              </w:rPr>
              <w:t>etc</w:t>
            </w:r>
            <w:proofErr w:type="spellEnd"/>
            <w:r w:rsidRPr="00176AA8">
              <w:rPr>
                <w:b w:val="0"/>
                <w:bCs w:val="0"/>
                <w:sz w:val="18"/>
                <w:szCs w:val="18"/>
                <w:u w:val="none"/>
              </w:rPr>
              <w:t xml:space="preserve"> complete.</w:t>
            </w:r>
          </w:p>
        </w:tc>
        <w:tc>
          <w:tcPr>
            <w:tcW w:w="907" w:type="dxa"/>
          </w:tcPr>
          <w:p w14:paraId="6BC5F59B" w14:textId="5465A97B" w:rsidR="006F45FB" w:rsidRPr="00706AB8" w:rsidRDefault="006F45FB" w:rsidP="00AE7AD8">
            <w:pPr>
              <w:pStyle w:val="Heading2"/>
              <w:ind w:left="0" w:right="0"/>
              <w:jc w:val="left"/>
              <w:rPr>
                <w:b w:val="0"/>
                <w:bCs w:val="0"/>
                <w:sz w:val="18"/>
                <w:szCs w:val="18"/>
                <w:u w:val="none"/>
              </w:rPr>
            </w:pPr>
            <w:r>
              <w:rPr>
                <w:b w:val="0"/>
                <w:bCs w:val="0"/>
                <w:sz w:val="18"/>
                <w:szCs w:val="18"/>
                <w:u w:val="none"/>
              </w:rPr>
              <w:t>2 No</w:t>
            </w:r>
          </w:p>
        </w:tc>
      </w:tr>
      <w:tr w:rsidR="006F45FB" w:rsidRPr="00706AB8" w14:paraId="20836795" w14:textId="246C29AE" w:rsidTr="005C76F7">
        <w:tc>
          <w:tcPr>
            <w:tcW w:w="895" w:type="dxa"/>
          </w:tcPr>
          <w:p w14:paraId="5A8A21F9" w14:textId="71365C0F" w:rsidR="006F45FB" w:rsidRPr="00706AB8" w:rsidRDefault="007F1F6C" w:rsidP="00AE7AD8">
            <w:pPr>
              <w:pStyle w:val="Heading2"/>
              <w:ind w:left="0" w:right="0"/>
              <w:jc w:val="left"/>
              <w:rPr>
                <w:sz w:val="18"/>
                <w:szCs w:val="18"/>
                <w:u w:val="none"/>
              </w:rPr>
            </w:pPr>
            <w:r>
              <w:rPr>
                <w:sz w:val="18"/>
                <w:szCs w:val="18"/>
                <w:u w:val="none"/>
              </w:rPr>
              <w:t>8</w:t>
            </w:r>
          </w:p>
        </w:tc>
        <w:tc>
          <w:tcPr>
            <w:tcW w:w="2557" w:type="dxa"/>
          </w:tcPr>
          <w:p w14:paraId="0046359D" w14:textId="015CC187" w:rsidR="006F45FB" w:rsidRPr="00176AA8" w:rsidRDefault="006F45FB" w:rsidP="00AE7AD8">
            <w:pPr>
              <w:pStyle w:val="Heading2"/>
              <w:ind w:left="0" w:right="0"/>
              <w:jc w:val="left"/>
              <w:rPr>
                <w:b w:val="0"/>
                <w:bCs w:val="0"/>
                <w:sz w:val="18"/>
                <w:szCs w:val="18"/>
                <w:u w:val="none"/>
              </w:rPr>
            </w:pPr>
            <w:r w:rsidRPr="00176AA8">
              <w:rPr>
                <w:b w:val="0"/>
                <w:bCs w:val="0"/>
                <w:sz w:val="18"/>
                <w:szCs w:val="18"/>
                <w:u w:val="none"/>
              </w:rPr>
              <w:t>Electrical cables</w:t>
            </w:r>
          </w:p>
        </w:tc>
        <w:tc>
          <w:tcPr>
            <w:tcW w:w="4536" w:type="dxa"/>
          </w:tcPr>
          <w:p w14:paraId="4427638E" w14:textId="6033FA25" w:rsidR="006F45FB" w:rsidRPr="00176AA8" w:rsidRDefault="009C46EC" w:rsidP="00AE7AD8">
            <w:pPr>
              <w:pStyle w:val="Heading2"/>
              <w:ind w:left="0" w:right="0"/>
              <w:jc w:val="left"/>
              <w:rPr>
                <w:b w:val="0"/>
                <w:bCs w:val="0"/>
                <w:sz w:val="18"/>
                <w:szCs w:val="18"/>
                <w:u w:val="none"/>
              </w:rPr>
            </w:pPr>
            <w:r w:rsidRPr="00176AA8">
              <w:rPr>
                <w:b w:val="0"/>
                <w:bCs w:val="0"/>
                <w:sz w:val="18"/>
                <w:szCs w:val="18"/>
                <w:u w:val="none"/>
              </w:rPr>
              <w:t xml:space="preserve">Supply, Laying &amp; connecting of </w:t>
            </w:r>
            <w:proofErr w:type="spellStart"/>
            <w:r w:rsidRPr="00176AA8">
              <w:rPr>
                <w:b w:val="0"/>
                <w:bCs w:val="0"/>
                <w:sz w:val="18"/>
                <w:szCs w:val="18"/>
                <w:u w:val="none"/>
              </w:rPr>
              <w:t>armoured</w:t>
            </w:r>
            <w:proofErr w:type="spellEnd"/>
            <w:r w:rsidRPr="00176AA8">
              <w:rPr>
                <w:b w:val="0"/>
                <w:bCs w:val="0"/>
                <w:sz w:val="18"/>
                <w:szCs w:val="18"/>
                <w:u w:val="none"/>
              </w:rPr>
              <w:t xml:space="preserve"> 10Sqmm 4 core cable for input power to </w:t>
            </w:r>
            <w:proofErr w:type="spellStart"/>
            <w:r w:rsidRPr="00176AA8">
              <w:rPr>
                <w:b w:val="0"/>
                <w:bCs w:val="0"/>
                <w:sz w:val="18"/>
                <w:szCs w:val="18"/>
                <w:u w:val="none"/>
              </w:rPr>
              <w:t>STp</w:t>
            </w:r>
            <w:proofErr w:type="spellEnd"/>
            <w:r w:rsidRPr="00176AA8">
              <w:rPr>
                <w:b w:val="0"/>
                <w:bCs w:val="0"/>
                <w:sz w:val="18"/>
                <w:szCs w:val="18"/>
                <w:u w:val="none"/>
              </w:rPr>
              <w:t xml:space="preserve"> </w:t>
            </w:r>
          </w:p>
        </w:tc>
        <w:tc>
          <w:tcPr>
            <w:tcW w:w="907" w:type="dxa"/>
          </w:tcPr>
          <w:p w14:paraId="6487C11D" w14:textId="72277177" w:rsidR="006F45FB" w:rsidRPr="00706AB8" w:rsidRDefault="006F45FB" w:rsidP="00AE7AD8">
            <w:pPr>
              <w:pStyle w:val="Heading2"/>
              <w:ind w:left="0" w:right="0"/>
              <w:jc w:val="left"/>
              <w:rPr>
                <w:b w:val="0"/>
                <w:bCs w:val="0"/>
                <w:sz w:val="18"/>
                <w:szCs w:val="18"/>
                <w:u w:val="none"/>
              </w:rPr>
            </w:pPr>
            <w:r>
              <w:rPr>
                <w:b w:val="0"/>
                <w:bCs w:val="0"/>
                <w:sz w:val="18"/>
                <w:szCs w:val="18"/>
                <w:u w:val="none"/>
              </w:rPr>
              <w:t>1 Lot</w:t>
            </w:r>
          </w:p>
        </w:tc>
      </w:tr>
      <w:tr w:rsidR="006F45FB" w:rsidRPr="00706AB8" w14:paraId="37128E78" w14:textId="47086B9F" w:rsidTr="005C76F7">
        <w:tc>
          <w:tcPr>
            <w:tcW w:w="895" w:type="dxa"/>
          </w:tcPr>
          <w:p w14:paraId="6C2984A9" w14:textId="0C183FE9" w:rsidR="006F45FB" w:rsidRPr="00706AB8" w:rsidRDefault="007F1F6C" w:rsidP="00AE7AD8">
            <w:pPr>
              <w:pStyle w:val="Heading2"/>
              <w:ind w:left="0" w:right="0"/>
              <w:jc w:val="left"/>
              <w:rPr>
                <w:sz w:val="18"/>
                <w:szCs w:val="18"/>
                <w:u w:val="none"/>
              </w:rPr>
            </w:pPr>
            <w:r>
              <w:rPr>
                <w:sz w:val="18"/>
                <w:szCs w:val="18"/>
                <w:u w:val="none"/>
              </w:rPr>
              <w:t>9</w:t>
            </w:r>
          </w:p>
        </w:tc>
        <w:tc>
          <w:tcPr>
            <w:tcW w:w="2557" w:type="dxa"/>
          </w:tcPr>
          <w:p w14:paraId="0FD34534" w14:textId="38E8FAD4" w:rsidR="006F45FB" w:rsidRPr="00176AA8" w:rsidRDefault="006F45FB" w:rsidP="00AE7AD8">
            <w:pPr>
              <w:pStyle w:val="Heading2"/>
              <w:ind w:left="0" w:right="0"/>
              <w:jc w:val="left"/>
              <w:rPr>
                <w:b w:val="0"/>
                <w:bCs w:val="0"/>
                <w:sz w:val="18"/>
                <w:szCs w:val="18"/>
                <w:u w:val="none"/>
              </w:rPr>
            </w:pPr>
            <w:r w:rsidRPr="00176AA8">
              <w:rPr>
                <w:b w:val="0"/>
                <w:bCs w:val="0"/>
                <w:sz w:val="18"/>
                <w:szCs w:val="18"/>
                <w:u w:val="none"/>
              </w:rPr>
              <w:t>Ultra-filtration System of 8 Cum/</w:t>
            </w:r>
            <w:proofErr w:type="spellStart"/>
            <w:r w:rsidRPr="00176AA8">
              <w:rPr>
                <w:b w:val="0"/>
                <w:bCs w:val="0"/>
                <w:sz w:val="18"/>
                <w:szCs w:val="18"/>
                <w:u w:val="none"/>
              </w:rPr>
              <w:t>Hr</w:t>
            </w:r>
            <w:proofErr w:type="spellEnd"/>
            <w:r w:rsidRPr="00176AA8">
              <w:rPr>
                <w:b w:val="0"/>
                <w:bCs w:val="0"/>
                <w:sz w:val="18"/>
                <w:szCs w:val="18"/>
                <w:u w:val="none"/>
              </w:rPr>
              <w:t xml:space="preserve"> capacity</w:t>
            </w:r>
          </w:p>
        </w:tc>
        <w:tc>
          <w:tcPr>
            <w:tcW w:w="4536" w:type="dxa"/>
          </w:tcPr>
          <w:p w14:paraId="7BBA7BC6" w14:textId="63F7CC8B" w:rsidR="006F45FB" w:rsidRPr="00176AA8" w:rsidRDefault="009C46EC" w:rsidP="00AE7AD8">
            <w:pPr>
              <w:pStyle w:val="Heading2"/>
              <w:ind w:left="0" w:right="0"/>
              <w:jc w:val="left"/>
              <w:rPr>
                <w:b w:val="0"/>
                <w:bCs w:val="0"/>
                <w:sz w:val="18"/>
                <w:szCs w:val="18"/>
                <w:u w:val="none"/>
              </w:rPr>
            </w:pPr>
            <w:r w:rsidRPr="00176AA8">
              <w:rPr>
                <w:b w:val="0"/>
                <w:bCs w:val="0"/>
                <w:sz w:val="18"/>
                <w:szCs w:val="18"/>
                <w:u w:val="none"/>
              </w:rPr>
              <w:t>8 Cum/</w:t>
            </w:r>
            <w:proofErr w:type="spellStart"/>
            <w:r w:rsidRPr="00176AA8">
              <w:rPr>
                <w:b w:val="0"/>
                <w:bCs w:val="0"/>
                <w:sz w:val="18"/>
                <w:szCs w:val="18"/>
                <w:u w:val="none"/>
              </w:rPr>
              <w:t>Hr</w:t>
            </w:r>
            <w:proofErr w:type="spellEnd"/>
            <w:r w:rsidRPr="00176AA8">
              <w:rPr>
                <w:b w:val="0"/>
                <w:bCs w:val="0"/>
                <w:sz w:val="18"/>
                <w:szCs w:val="18"/>
                <w:u w:val="none"/>
              </w:rPr>
              <w:t xml:space="preserve">, UF </w:t>
            </w:r>
            <w:proofErr w:type="spellStart"/>
            <w:r w:rsidRPr="00176AA8">
              <w:rPr>
                <w:b w:val="0"/>
                <w:bCs w:val="0"/>
                <w:sz w:val="18"/>
                <w:szCs w:val="18"/>
                <w:u w:val="none"/>
              </w:rPr>
              <w:t>membrenance</w:t>
            </w:r>
            <w:proofErr w:type="spellEnd"/>
            <w:r w:rsidRPr="00176AA8">
              <w:rPr>
                <w:b w:val="0"/>
                <w:bCs w:val="0"/>
                <w:sz w:val="18"/>
                <w:szCs w:val="18"/>
                <w:u w:val="none"/>
              </w:rPr>
              <w:t xml:space="preserve"> with Flex 45 LMH</w:t>
            </w:r>
          </w:p>
        </w:tc>
        <w:tc>
          <w:tcPr>
            <w:tcW w:w="907" w:type="dxa"/>
          </w:tcPr>
          <w:p w14:paraId="291596CB" w14:textId="435A9732" w:rsidR="006F45FB" w:rsidRPr="00706AB8" w:rsidRDefault="006F45FB" w:rsidP="00AE7AD8">
            <w:pPr>
              <w:pStyle w:val="Heading2"/>
              <w:ind w:left="0" w:right="0"/>
              <w:jc w:val="left"/>
              <w:rPr>
                <w:b w:val="0"/>
                <w:bCs w:val="0"/>
                <w:sz w:val="18"/>
                <w:szCs w:val="18"/>
                <w:u w:val="none"/>
              </w:rPr>
            </w:pPr>
            <w:r>
              <w:rPr>
                <w:b w:val="0"/>
                <w:bCs w:val="0"/>
                <w:sz w:val="18"/>
                <w:szCs w:val="18"/>
                <w:u w:val="none"/>
              </w:rPr>
              <w:t>1 No</w:t>
            </w:r>
          </w:p>
        </w:tc>
      </w:tr>
    </w:tbl>
    <w:p w14:paraId="77CA5772" w14:textId="33E187D9" w:rsidR="00415551" w:rsidRDefault="00415551" w:rsidP="00415551">
      <w:pPr>
        <w:jc w:val="center"/>
      </w:pPr>
    </w:p>
    <w:p w14:paraId="6E256878" w14:textId="2C25BF3A" w:rsidR="0010736C" w:rsidRDefault="0010736C" w:rsidP="00415551">
      <w:pPr>
        <w:jc w:val="center"/>
      </w:pPr>
    </w:p>
    <w:p w14:paraId="3F25E2D2" w14:textId="77777777" w:rsidR="0010736C" w:rsidRPr="0042163C" w:rsidRDefault="0010736C" w:rsidP="00415551">
      <w:pPr>
        <w:jc w:val="center"/>
      </w:pPr>
      <w:bookmarkStart w:id="3" w:name="_GoBack"/>
      <w:bookmarkEnd w:id="3"/>
    </w:p>
    <w:p w14:paraId="2889B74A" w14:textId="50B9DA29" w:rsidR="00415551" w:rsidRPr="0042163C" w:rsidRDefault="00415551" w:rsidP="00415551">
      <w:pPr>
        <w:jc w:val="center"/>
      </w:pPr>
      <w:r w:rsidRPr="0042163C">
        <w:t xml:space="preserve">                                                    </w:t>
      </w:r>
      <w:r>
        <w:tab/>
      </w:r>
      <w:r>
        <w:tab/>
      </w:r>
      <w:r w:rsidRPr="0042163C">
        <w:t>Sd/-</w:t>
      </w:r>
    </w:p>
    <w:p w14:paraId="46495AA3" w14:textId="77777777" w:rsidR="00415551" w:rsidRDefault="00415551" w:rsidP="00415551">
      <w:pPr>
        <w:ind w:left="5904" w:firstLine="576"/>
      </w:pPr>
      <w:r>
        <w:t xml:space="preserve">Secretary, </w:t>
      </w:r>
    </w:p>
    <w:p w14:paraId="0727075E" w14:textId="77777777" w:rsidR="00415551" w:rsidRDefault="00415551" w:rsidP="00415551">
      <w:pPr>
        <w:ind w:left="4608"/>
        <w:rPr>
          <w:b/>
        </w:rPr>
      </w:pPr>
      <w:r>
        <w:tab/>
      </w:r>
      <w:r>
        <w:tab/>
        <w:t xml:space="preserve">    </w:t>
      </w:r>
      <w:r w:rsidRPr="005E173A">
        <w:rPr>
          <w:b/>
        </w:rPr>
        <w:t xml:space="preserve">F </w:t>
      </w:r>
      <w:proofErr w:type="spellStart"/>
      <w:r w:rsidRPr="005E173A">
        <w:rPr>
          <w:b/>
        </w:rPr>
        <w:t>F</w:t>
      </w:r>
      <w:proofErr w:type="spellEnd"/>
      <w:r w:rsidRPr="005E173A">
        <w:rPr>
          <w:b/>
        </w:rPr>
        <w:t xml:space="preserve"> &amp; V </w:t>
      </w:r>
      <w:proofErr w:type="spellStart"/>
      <w:r w:rsidRPr="005E173A">
        <w:rPr>
          <w:b/>
        </w:rPr>
        <w:t>Spl</w:t>
      </w:r>
      <w:proofErr w:type="spellEnd"/>
      <w:r w:rsidRPr="005E173A">
        <w:rPr>
          <w:b/>
        </w:rPr>
        <w:t xml:space="preserve">. APMC, </w:t>
      </w:r>
      <w:r>
        <w:rPr>
          <w:b/>
        </w:rPr>
        <w:t xml:space="preserve">    </w:t>
      </w:r>
    </w:p>
    <w:p w14:paraId="7F52670E" w14:textId="77777777" w:rsidR="00415551" w:rsidRDefault="00415551" w:rsidP="00415551">
      <w:pPr>
        <w:ind w:left="4608"/>
        <w:rPr>
          <w:sz w:val="28"/>
          <w:szCs w:val="28"/>
        </w:rPr>
      </w:pPr>
      <w:r>
        <w:rPr>
          <w:b/>
        </w:rPr>
        <w:t xml:space="preserve">                </w:t>
      </w:r>
      <w:r w:rsidRPr="005E173A">
        <w:rPr>
          <w:b/>
        </w:rPr>
        <w:t>BINNYPET</w:t>
      </w:r>
      <w:r>
        <w:rPr>
          <w:b/>
        </w:rPr>
        <w:t xml:space="preserve">, </w:t>
      </w:r>
      <w:r w:rsidRPr="00D70841">
        <w:rPr>
          <w:b/>
        </w:rPr>
        <w:t>BANGALORE</w:t>
      </w:r>
    </w:p>
    <w:p w14:paraId="2F32D405" w14:textId="635D241A" w:rsidR="00415551" w:rsidRDefault="00415551">
      <w:pPr>
        <w:rPr>
          <w:sz w:val="20"/>
        </w:rPr>
      </w:pPr>
    </w:p>
    <w:p w14:paraId="376EED47" w14:textId="17BECB3D" w:rsidR="002352E6" w:rsidRDefault="006F45E1" w:rsidP="00415551">
      <w:pPr>
        <w:ind w:left="2160" w:firstLine="720"/>
      </w:pPr>
      <w:r>
        <w:lastRenderedPageBreak/>
        <w:t>SECTION</w:t>
      </w:r>
      <w:r>
        <w:rPr>
          <w:spacing w:val="-1"/>
        </w:rPr>
        <w:t xml:space="preserve"> </w:t>
      </w:r>
      <w:r>
        <w:t xml:space="preserve">II: INSTRUCTIONS TO </w:t>
      </w:r>
      <w:r>
        <w:rPr>
          <w:spacing w:val="-2"/>
        </w:rPr>
        <w:t>TENDERERS</w:t>
      </w:r>
    </w:p>
    <w:p w14:paraId="359187A6" w14:textId="77777777" w:rsidR="002352E6" w:rsidRDefault="002352E6">
      <w:pPr>
        <w:pStyle w:val="BodyText"/>
        <w:spacing w:before="11"/>
        <w:rPr>
          <w:b/>
        </w:rPr>
      </w:pPr>
    </w:p>
    <w:p w14:paraId="2B0DB064" w14:textId="77777777" w:rsidR="002352E6" w:rsidRDefault="006F45E1">
      <w:pPr>
        <w:ind w:left="722" w:right="722"/>
        <w:jc w:val="center"/>
        <w:rPr>
          <w:b/>
          <w:sz w:val="20"/>
        </w:rPr>
      </w:pPr>
      <w:r>
        <w:rPr>
          <w:b/>
          <w:sz w:val="20"/>
          <w:u w:val="single"/>
        </w:rPr>
        <w:t>TABLE</w:t>
      </w:r>
      <w:r>
        <w:rPr>
          <w:b/>
          <w:spacing w:val="-3"/>
          <w:sz w:val="20"/>
          <w:u w:val="single"/>
        </w:rPr>
        <w:t xml:space="preserve"> </w:t>
      </w:r>
      <w:r>
        <w:rPr>
          <w:b/>
          <w:sz w:val="20"/>
          <w:u w:val="single"/>
        </w:rPr>
        <w:t>OF</w:t>
      </w:r>
      <w:r>
        <w:rPr>
          <w:b/>
          <w:spacing w:val="-2"/>
          <w:sz w:val="20"/>
          <w:u w:val="single"/>
        </w:rPr>
        <w:t xml:space="preserve"> CLAUSES</w:t>
      </w:r>
    </w:p>
    <w:p w14:paraId="4734B1F0" w14:textId="77777777" w:rsidR="002352E6" w:rsidRDefault="002352E6">
      <w:pPr>
        <w:pStyle w:val="BodyText"/>
        <w:rPr>
          <w:b/>
        </w:rPr>
      </w:pPr>
    </w:p>
    <w:p w14:paraId="4B9B1436" w14:textId="77777777" w:rsidR="002352E6" w:rsidRDefault="002352E6">
      <w:pPr>
        <w:pStyle w:val="BodyText"/>
        <w:spacing w:before="13"/>
        <w:rPr>
          <w:b/>
        </w:rPr>
      </w:pPr>
    </w:p>
    <w:p w14:paraId="17633529" w14:textId="77777777" w:rsidR="002352E6" w:rsidRDefault="006F45E1">
      <w:pPr>
        <w:tabs>
          <w:tab w:val="left" w:pos="1439"/>
          <w:tab w:val="left" w:pos="8619"/>
        </w:tabs>
        <w:ind w:left="360"/>
        <w:rPr>
          <w:b/>
          <w:sz w:val="20"/>
        </w:rPr>
      </w:pPr>
      <w:r>
        <w:rPr>
          <w:b/>
          <w:spacing w:val="-2"/>
          <w:sz w:val="20"/>
          <w:u w:val="single"/>
        </w:rPr>
        <w:t>Clause</w:t>
      </w:r>
      <w:r>
        <w:rPr>
          <w:b/>
          <w:sz w:val="20"/>
        </w:rPr>
        <w:tab/>
      </w:r>
      <w:r>
        <w:rPr>
          <w:b/>
          <w:spacing w:val="-2"/>
          <w:sz w:val="20"/>
          <w:u w:val="single"/>
        </w:rPr>
        <w:t>Topic</w:t>
      </w:r>
      <w:r>
        <w:rPr>
          <w:b/>
          <w:sz w:val="20"/>
        </w:rPr>
        <w:tab/>
      </w:r>
      <w:r>
        <w:rPr>
          <w:b/>
          <w:spacing w:val="-4"/>
          <w:sz w:val="20"/>
          <w:u w:val="single"/>
        </w:rPr>
        <w:t>Page</w:t>
      </w:r>
    </w:p>
    <w:p w14:paraId="53FB1BB1" w14:textId="77777777" w:rsidR="002352E6" w:rsidRDefault="006F45E1">
      <w:pPr>
        <w:tabs>
          <w:tab w:val="left" w:pos="1439"/>
          <w:tab w:val="left" w:pos="8619"/>
        </w:tabs>
        <w:spacing w:before="5"/>
        <w:ind w:left="455"/>
        <w:rPr>
          <w:b/>
          <w:sz w:val="20"/>
        </w:rPr>
      </w:pPr>
      <w:r>
        <w:rPr>
          <w:b/>
          <w:spacing w:val="-5"/>
          <w:sz w:val="20"/>
          <w:u w:val="single"/>
        </w:rPr>
        <w:t>No.</w:t>
      </w:r>
      <w:r>
        <w:rPr>
          <w:b/>
          <w:sz w:val="20"/>
        </w:rPr>
        <w:tab/>
      </w:r>
      <w:r>
        <w:rPr>
          <w:b/>
          <w:spacing w:val="-2"/>
          <w:sz w:val="20"/>
          <w:u w:val="single"/>
        </w:rPr>
        <w:t>Number</w:t>
      </w:r>
      <w:r>
        <w:rPr>
          <w:b/>
          <w:sz w:val="20"/>
        </w:rPr>
        <w:tab/>
      </w:r>
      <w:r>
        <w:rPr>
          <w:b/>
          <w:spacing w:val="-5"/>
          <w:sz w:val="20"/>
          <w:u w:val="single"/>
        </w:rPr>
        <w:t>No.</w:t>
      </w:r>
    </w:p>
    <w:p w14:paraId="63623F2C" w14:textId="77777777" w:rsidR="002352E6" w:rsidRDefault="002352E6">
      <w:pPr>
        <w:pStyle w:val="BodyText"/>
        <w:spacing w:before="9"/>
        <w:rPr>
          <w:b/>
        </w:rPr>
      </w:pPr>
    </w:p>
    <w:p w14:paraId="4B1E6E13" w14:textId="77777777" w:rsidR="002352E6" w:rsidRDefault="006F45E1">
      <w:pPr>
        <w:pStyle w:val="Heading3"/>
        <w:spacing w:before="1"/>
        <w:ind w:left="4160" w:firstLine="0"/>
      </w:pPr>
      <w:r>
        <w:t>A.</w:t>
      </w:r>
      <w:r>
        <w:rPr>
          <w:spacing w:val="-10"/>
        </w:rPr>
        <w:t xml:space="preserve"> </w:t>
      </w:r>
      <w:r>
        <w:rPr>
          <w:spacing w:val="-2"/>
        </w:rPr>
        <w:t>Introduction</w:t>
      </w:r>
    </w:p>
    <w:p w14:paraId="6971A8BD" w14:textId="77777777" w:rsidR="002352E6" w:rsidRDefault="002352E6">
      <w:pPr>
        <w:pStyle w:val="BodyText"/>
        <w:spacing w:before="13"/>
        <w:rPr>
          <w:b/>
        </w:rPr>
      </w:pPr>
    </w:p>
    <w:tbl>
      <w:tblPr>
        <w:tblW w:w="0" w:type="auto"/>
        <w:tblInd w:w="657" w:type="dxa"/>
        <w:tblLayout w:type="fixed"/>
        <w:tblCellMar>
          <w:left w:w="0" w:type="dxa"/>
          <w:right w:w="0" w:type="dxa"/>
        </w:tblCellMar>
        <w:tblLook w:val="01E0" w:firstRow="1" w:lastRow="1" w:firstColumn="1" w:lastColumn="1" w:noHBand="0" w:noVBand="0"/>
      </w:tblPr>
      <w:tblGrid>
        <w:gridCol w:w="543"/>
        <w:gridCol w:w="7174"/>
        <w:gridCol w:w="786"/>
      </w:tblGrid>
      <w:tr w:rsidR="002352E6" w14:paraId="37C383D1" w14:textId="77777777">
        <w:trPr>
          <w:trHeight w:val="227"/>
        </w:trPr>
        <w:tc>
          <w:tcPr>
            <w:tcW w:w="543" w:type="dxa"/>
          </w:tcPr>
          <w:p w14:paraId="486352B2" w14:textId="77777777" w:rsidR="002352E6" w:rsidRDefault="006F45E1">
            <w:pPr>
              <w:pStyle w:val="TableParagraph"/>
              <w:spacing w:line="208" w:lineRule="exact"/>
              <w:ind w:left="50"/>
              <w:rPr>
                <w:sz w:val="20"/>
              </w:rPr>
            </w:pPr>
            <w:r>
              <w:rPr>
                <w:spacing w:val="-5"/>
                <w:sz w:val="20"/>
              </w:rPr>
              <w:t>1.</w:t>
            </w:r>
          </w:p>
        </w:tc>
        <w:tc>
          <w:tcPr>
            <w:tcW w:w="7174" w:type="dxa"/>
          </w:tcPr>
          <w:p w14:paraId="2568500E" w14:textId="77777777" w:rsidR="002352E6" w:rsidRDefault="006F45E1">
            <w:pPr>
              <w:pStyle w:val="TableParagraph"/>
              <w:spacing w:line="208" w:lineRule="exact"/>
              <w:ind w:left="247"/>
              <w:rPr>
                <w:sz w:val="20"/>
              </w:rPr>
            </w:pPr>
            <w:r>
              <w:rPr>
                <w:spacing w:val="-2"/>
                <w:sz w:val="20"/>
              </w:rPr>
              <w:t>Eligible</w:t>
            </w:r>
            <w:r>
              <w:rPr>
                <w:spacing w:val="-8"/>
                <w:sz w:val="20"/>
              </w:rPr>
              <w:t xml:space="preserve"> </w:t>
            </w:r>
            <w:r>
              <w:rPr>
                <w:spacing w:val="-2"/>
                <w:sz w:val="20"/>
              </w:rPr>
              <w:t>Tenderer</w:t>
            </w:r>
          </w:p>
        </w:tc>
        <w:tc>
          <w:tcPr>
            <w:tcW w:w="786" w:type="dxa"/>
          </w:tcPr>
          <w:p w14:paraId="2DD3F750" w14:textId="77777777" w:rsidR="002352E6" w:rsidRDefault="006F45E1">
            <w:pPr>
              <w:pStyle w:val="TableParagraph"/>
              <w:spacing w:line="208" w:lineRule="exact"/>
              <w:ind w:right="49"/>
              <w:jc w:val="right"/>
              <w:rPr>
                <w:sz w:val="20"/>
              </w:rPr>
            </w:pPr>
            <w:r>
              <w:rPr>
                <w:spacing w:val="-10"/>
                <w:sz w:val="20"/>
              </w:rPr>
              <w:t>4</w:t>
            </w:r>
          </w:p>
        </w:tc>
      </w:tr>
      <w:tr w:rsidR="002352E6" w14:paraId="50F433EA" w14:textId="77777777">
        <w:trPr>
          <w:trHeight w:val="352"/>
        </w:trPr>
        <w:tc>
          <w:tcPr>
            <w:tcW w:w="543" w:type="dxa"/>
          </w:tcPr>
          <w:p w14:paraId="62A4B4E7" w14:textId="77777777" w:rsidR="002352E6" w:rsidRDefault="006F45E1">
            <w:pPr>
              <w:pStyle w:val="TableParagraph"/>
              <w:spacing w:line="228" w:lineRule="exact"/>
              <w:ind w:left="50"/>
              <w:rPr>
                <w:sz w:val="20"/>
              </w:rPr>
            </w:pPr>
            <w:r>
              <w:rPr>
                <w:spacing w:val="-5"/>
                <w:sz w:val="20"/>
              </w:rPr>
              <w:t>2.</w:t>
            </w:r>
          </w:p>
        </w:tc>
        <w:tc>
          <w:tcPr>
            <w:tcW w:w="7174" w:type="dxa"/>
          </w:tcPr>
          <w:p w14:paraId="63BCE2CC" w14:textId="77777777" w:rsidR="002352E6" w:rsidRDefault="006F45E1">
            <w:pPr>
              <w:pStyle w:val="TableParagraph"/>
              <w:spacing w:line="228" w:lineRule="exact"/>
              <w:ind w:left="247"/>
              <w:rPr>
                <w:sz w:val="20"/>
              </w:rPr>
            </w:pPr>
            <w:r>
              <w:rPr>
                <w:sz w:val="20"/>
              </w:rPr>
              <w:t>Cost</w:t>
            </w:r>
            <w:r>
              <w:rPr>
                <w:spacing w:val="-10"/>
                <w:sz w:val="20"/>
              </w:rPr>
              <w:t xml:space="preserve"> </w:t>
            </w:r>
            <w:r>
              <w:rPr>
                <w:sz w:val="20"/>
              </w:rPr>
              <w:t>of</w:t>
            </w:r>
            <w:r>
              <w:rPr>
                <w:spacing w:val="-10"/>
                <w:sz w:val="20"/>
              </w:rPr>
              <w:t xml:space="preserve"> </w:t>
            </w:r>
            <w:r>
              <w:rPr>
                <w:spacing w:val="-2"/>
                <w:sz w:val="20"/>
              </w:rPr>
              <w:t>Tendering</w:t>
            </w:r>
          </w:p>
        </w:tc>
        <w:tc>
          <w:tcPr>
            <w:tcW w:w="786" w:type="dxa"/>
          </w:tcPr>
          <w:p w14:paraId="6055A6FD" w14:textId="77777777" w:rsidR="002352E6" w:rsidRDefault="006F45E1">
            <w:pPr>
              <w:pStyle w:val="TableParagraph"/>
              <w:spacing w:line="228" w:lineRule="exact"/>
              <w:ind w:right="49"/>
              <w:jc w:val="right"/>
              <w:rPr>
                <w:sz w:val="20"/>
              </w:rPr>
            </w:pPr>
            <w:r>
              <w:rPr>
                <w:spacing w:val="-10"/>
                <w:sz w:val="20"/>
              </w:rPr>
              <w:t>4</w:t>
            </w:r>
          </w:p>
        </w:tc>
      </w:tr>
      <w:tr w:rsidR="002352E6" w14:paraId="513AACB6" w14:textId="77777777">
        <w:trPr>
          <w:trHeight w:val="468"/>
        </w:trPr>
        <w:tc>
          <w:tcPr>
            <w:tcW w:w="543" w:type="dxa"/>
          </w:tcPr>
          <w:p w14:paraId="43788973" w14:textId="77777777" w:rsidR="002352E6" w:rsidRDefault="002352E6">
            <w:pPr>
              <w:pStyle w:val="TableParagraph"/>
              <w:rPr>
                <w:sz w:val="20"/>
              </w:rPr>
            </w:pPr>
          </w:p>
        </w:tc>
        <w:tc>
          <w:tcPr>
            <w:tcW w:w="7174" w:type="dxa"/>
          </w:tcPr>
          <w:p w14:paraId="023DDAC5" w14:textId="77777777" w:rsidR="002352E6" w:rsidRDefault="006F45E1">
            <w:pPr>
              <w:pStyle w:val="TableParagraph"/>
              <w:spacing w:before="116"/>
              <w:ind w:left="3077"/>
              <w:rPr>
                <w:b/>
                <w:sz w:val="20"/>
              </w:rPr>
            </w:pPr>
            <w:r>
              <w:rPr>
                <w:b/>
                <w:spacing w:val="-2"/>
                <w:sz w:val="20"/>
              </w:rPr>
              <w:t>B.</w:t>
            </w:r>
            <w:r>
              <w:rPr>
                <w:b/>
                <w:spacing w:val="-6"/>
                <w:sz w:val="20"/>
              </w:rPr>
              <w:t xml:space="preserve"> </w:t>
            </w:r>
            <w:r>
              <w:rPr>
                <w:b/>
                <w:spacing w:val="-2"/>
                <w:sz w:val="20"/>
              </w:rPr>
              <w:t>Tender</w:t>
            </w:r>
            <w:r>
              <w:rPr>
                <w:b/>
                <w:spacing w:val="-6"/>
                <w:sz w:val="20"/>
              </w:rPr>
              <w:t xml:space="preserve"> </w:t>
            </w:r>
            <w:r>
              <w:rPr>
                <w:b/>
                <w:spacing w:val="-2"/>
                <w:sz w:val="20"/>
              </w:rPr>
              <w:t>Documents</w:t>
            </w:r>
          </w:p>
        </w:tc>
        <w:tc>
          <w:tcPr>
            <w:tcW w:w="786" w:type="dxa"/>
          </w:tcPr>
          <w:p w14:paraId="19FE70D0" w14:textId="77777777" w:rsidR="002352E6" w:rsidRDefault="002352E6">
            <w:pPr>
              <w:pStyle w:val="TableParagraph"/>
              <w:rPr>
                <w:sz w:val="20"/>
              </w:rPr>
            </w:pPr>
          </w:p>
        </w:tc>
      </w:tr>
      <w:tr w:rsidR="002352E6" w14:paraId="0C41703D" w14:textId="77777777">
        <w:trPr>
          <w:trHeight w:val="349"/>
        </w:trPr>
        <w:tc>
          <w:tcPr>
            <w:tcW w:w="543" w:type="dxa"/>
          </w:tcPr>
          <w:p w14:paraId="5300A818" w14:textId="77777777" w:rsidR="002352E6" w:rsidRDefault="006F45E1">
            <w:pPr>
              <w:pStyle w:val="TableParagraph"/>
              <w:spacing w:before="113" w:line="216" w:lineRule="exact"/>
              <w:ind w:left="50"/>
              <w:rPr>
                <w:sz w:val="20"/>
              </w:rPr>
            </w:pPr>
            <w:r>
              <w:rPr>
                <w:spacing w:val="-5"/>
                <w:sz w:val="20"/>
              </w:rPr>
              <w:t>3.</w:t>
            </w:r>
          </w:p>
        </w:tc>
        <w:tc>
          <w:tcPr>
            <w:tcW w:w="7174" w:type="dxa"/>
          </w:tcPr>
          <w:p w14:paraId="5B3D82B9" w14:textId="77777777" w:rsidR="002352E6" w:rsidRDefault="006F45E1">
            <w:pPr>
              <w:pStyle w:val="TableParagraph"/>
              <w:spacing w:before="113" w:line="216" w:lineRule="exact"/>
              <w:ind w:left="247"/>
              <w:rPr>
                <w:sz w:val="20"/>
              </w:rPr>
            </w:pPr>
            <w:r>
              <w:rPr>
                <w:spacing w:val="-2"/>
                <w:sz w:val="20"/>
              </w:rPr>
              <w:t>Contents</w:t>
            </w:r>
            <w:r>
              <w:rPr>
                <w:spacing w:val="-6"/>
                <w:sz w:val="20"/>
              </w:rPr>
              <w:t xml:space="preserve"> </w:t>
            </w:r>
            <w:r>
              <w:rPr>
                <w:spacing w:val="-2"/>
                <w:sz w:val="20"/>
              </w:rPr>
              <w:t>of</w:t>
            </w:r>
            <w:r>
              <w:rPr>
                <w:spacing w:val="-6"/>
                <w:sz w:val="20"/>
              </w:rPr>
              <w:t xml:space="preserve"> </w:t>
            </w:r>
            <w:r>
              <w:rPr>
                <w:spacing w:val="-2"/>
                <w:sz w:val="20"/>
              </w:rPr>
              <w:t>Tender</w:t>
            </w:r>
            <w:r>
              <w:rPr>
                <w:spacing w:val="-6"/>
                <w:sz w:val="20"/>
              </w:rPr>
              <w:t xml:space="preserve"> </w:t>
            </w:r>
            <w:r>
              <w:rPr>
                <w:spacing w:val="-2"/>
                <w:sz w:val="20"/>
              </w:rPr>
              <w:t>Documents</w:t>
            </w:r>
          </w:p>
        </w:tc>
        <w:tc>
          <w:tcPr>
            <w:tcW w:w="786" w:type="dxa"/>
          </w:tcPr>
          <w:p w14:paraId="61CCE386" w14:textId="77777777" w:rsidR="002352E6" w:rsidRDefault="006F45E1">
            <w:pPr>
              <w:pStyle w:val="TableParagraph"/>
              <w:spacing w:before="113" w:line="216" w:lineRule="exact"/>
              <w:ind w:right="49"/>
              <w:jc w:val="right"/>
              <w:rPr>
                <w:sz w:val="20"/>
              </w:rPr>
            </w:pPr>
            <w:r>
              <w:rPr>
                <w:spacing w:val="-10"/>
                <w:sz w:val="20"/>
              </w:rPr>
              <w:t>4</w:t>
            </w:r>
          </w:p>
        </w:tc>
      </w:tr>
      <w:tr w:rsidR="002352E6" w14:paraId="1089010D" w14:textId="77777777">
        <w:trPr>
          <w:trHeight w:val="234"/>
        </w:trPr>
        <w:tc>
          <w:tcPr>
            <w:tcW w:w="543" w:type="dxa"/>
          </w:tcPr>
          <w:p w14:paraId="457B7E7F" w14:textId="77777777" w:rsidR="002352E6" w:rsidRDefault="006F45E1">
            <w:pPr>
              <w:pStyle w:val="TableParagraph"/>
              <w:spacing w:line="214" w:lineRule="exact"/>
              <w:ind w:left="50"/>
              <w:rPr>
                <w:sz w:val="20"/>
              </w:rPr>
            </w:pPr>
            <w:r>
              <w:rPr>
                <w:spacing w:val="-5"/>
                <w:sz w:val="20"/>
              </w:rPr>
              <w:t>4.</w:t>
            </w:r>
          </w:p>
        </w:tc>
        <w:tc>
          <w:tcPr>
            <w:tcW w:w="7174" w:type="dxa"/>
          </w:tcPr>
          <w:p w14:paraId="2DB099AA" w14:textId="77777777" w:rsidR="002352E6" w:rsidRDefault="006F45E1">
            <w:pPr>
              <w:pStyle w:val="TableParagraph"/>
              <w:spacing w:line="214" w:lineRule="exact"/>
              <w:ind w:left="247"/>
              <w:rPr>
                <w:sz w:val="20"/>
              </w:rPr>
            </w:pPr>
            <w:r>
              <w:rPr>
                <w:spacing w:val="-2"/>
                <w:sz w:val="20"/>
              </w:rPr>
              <w:t>Clarification</w:t>
            </w:r>
            <w:r>
              <w:rPr>
                <w:spacing w:val="-9"/>
                <w:sz w:val="20"/>
              </w:rPr>
              <w:t xml:space="preserve"> </w:t>
            </w:r>
            <w:r>
              <w:rPr>
                <w:spacing w:val="-2"/>
                <w:sz w:val="20"/>
              </w:rPr>
              <w:t>of</w:t>
            </w:r>
            <w:r>
              <w:rPr>
                <w:spacing w:val="-9"/>
                <w:sz w:val="20"/>
              </w:rPr>
              <w:t xml:space="preserve"> </w:t>
            </w:r>
            <w:r>
              <w:rPr>
                <w:spacing w:val="-2"/>
                <w:sz w:val="20"/>
              </w:rPr>
              <w:t>Tender</w:t>
            </w:r>
            <w:r>
              <w:rPr>
                <w:spacing w:val="-8"/>
                <w:sz w:val="20"/>
              </w:rPr>
              <w:t xml:space="preserve"> </w:t>
            </w:r>
            <w:r>
              <w:rPr>
                <w:spacing w:val="-2"/>
                <w:sz w:val="20"/>
              </w:rPr>
              <w:t>Documents</w:t>
            </w:r>
          </w:p>
        </w:tc>
        <w:tc>
          <w:tcPr>
            <w:tcW w:w="786" w:type="dxa"/>
          </w:tcPr>
          <w:p w14:paraId="6B03EC31" w14:textId="77777777" w:rsidR="002352E6" w:rsidRDefault="006F45E1">
            <w:pPr>
              <w:pStyle w:val="TableParagraph"/>
              <w:spacing w:line="214" w:lineRule="exact"/>
              <w:ind w:right="49"/>
              <w:jc w:val="right"/>
              <w:rPr>
                <w:sz w:val="20"/>
              </w:rPr>
            </w:pPr>
            <w:r>
              <w:rPr>
                <w:spacing w:val="-10"/>
                <w:sz w:val="20"/>
              </w:rPr>
              <w:t>4</w:t>
            </w:r>
          </w:p>
        </w:tc>
      </w:tr>
      <w:tr w:rsidR="002352E6" w14:paraId="59939261" w14:textId="77777777">
        <w:trPr>
          <w:trHeight w:val="353"/>
        </w:trPr>
        <w:tc>
          <w:tcPr>
            <w:tcW w:w="543" w:type="dxa"/>
          </w:tcPr>
          <w:p w14:paraId="72F9FCE7" w14:textId="77777777" w:rsidR="002352E6" w:rsidRDefault="006F45E1">
            <w:pPr>
              <w:pStyle w:val="TableParagraph"/>
              <w:spacing w:line="228" w:lineRule="exact"/>
              <w:ind w:left="50"/>
              <w:rPr>
                <w:sz w:val="20"/>
              </w:rPr>
            </w:pPr>
            <w:r>
              <w:rPr>
                <w:spacing w:val="-5"/>
                <w:sz w:val="20"/>
              </w:rPr>
              <w:t>5.</w:t>
            </w:r>
          </w:p>
        </w:tc>
        <w:tc>
          <w:tcPr>
            <w:tcW w:w="7174" w:type="dxa"/>
          </w:tcPr>
          <w:p w14:paraId="7B68180F" w14:textId="77777777" w:rsidR="002352E6" w:rsidRDefault="006F45E1">
            <w:pPr>
              <w:pStyle w:val="TableParagraph"/>
              <w:spacing w:line="228" w:lineRule="exact"/>
              <w:ind w:left="247"/>
              <w:rPr>
                <w:sz w:val="20"/>
              </w:rPr>
            </w:pPr>
            <w:r>
              <w:rPr>
                <w:spacing w:val="-2"/>
                <w:sz w:val="20"/>
              </w:rPr>
              <w:t>Amendment</w:t>
            </w:r>
            <w:r>
              <w:rPr>
                <w:spacing w:val="-7"/>
                <w:sz w:val="20"/>
              </w:rPr>
              <w:t xml:space="preserve"> </w:t>
            </w:r>
            <w:r>
              <w:rPr>
                <w:spacing w:val="-2"/>
                <w:sz w:val="20"/>
              </w:rPr>
              <w:t>of</w:t>
            </w:r>
            <w:r>
              <w:rPr>
                <w:spacing w:val="-7"/>
                <w:sz w:val="20"/>
              </w:rPr>
              <w:t xml:space="preserve"> </w:t>
            </w:r>
            <w:r>
              <w:rPr>
                <w:spacing w:val="-2"/>
                <w:sz w:val="20"/>
              </w:rPr>
              <w:t>Tender</w:t>
            </w:r>
            <w:r>
              <w:rPr>
                <w:spacing w:val="-7"/>
                <w:sz w:val="20"/>
              </w:rPr>
              <w:t xml:space="preserve"> </w:t>
            </w:r>
            <w:r>
              <w:rPr>
                <w:spacing w:val="-2"/>
                <w:sz w:val="20"/>
              </w:rPr>
              <w:t>Documents</w:t>
            </w:r>
          </w:p>
        </w:tc>
        <w:tc>
          <w:tcPr>
            <w:tcW w:w="786" w:type="dxa"/>
          </w:tcPr>
          <w:p w14:paraId="636FF840" w14:textId="77777777" w:rsidR="002352E6" w:rsidRDefault="006F45E1">
            <w:pPr>
              <w:pStyle w:val="TableParagraph"/>
              <w:spacing w:line="228" w:lineRule="exact"/>
              <w:ind w:right="49"/>
              <w:jc w:val="right"/>
              <w:rPr>
                <w:sz w:val="20"/>
              </w:rPr>
            </w:pPr>
            <w:r>
              <w:rPr>
                <w:spacing w:val="-10"/>
                <w:sz w:val="20"/>
              </w:rPr>
              <w:t>4</w:t>
            </w:r>
          </w:p>
        </w:tc>
      </w:tr>
      <w:tr w:rsidR="002352E6" w14:paraId="2A37CD3B" w14:textId="77777777">
        <w:trPr>
          <w:trHeight w:val="469"/>
        </w:trPr>
        <w:tc>
          <w:tcPr>
            <w:tcW w:w="543" w:type="dxa"/>
          </w:tcPr>
          <w:p w14:paraId="0D6378FF" w14:textId="77777777" w:rsidR="002352E6" w:rsidRDefault="002352E6">
            <w:pPr>
              <w:pStyle w:val="TableParagraph"/>
              <w:rPr>
                <w:sz w:val="20"/>
              </w:rPr>
            </w:pPr>
          </w:p>
        </w:tc>
        <w:tc>
          <w:tcPr>
            <w:tcW w:w="7174" w:type="dxa"/>
          </w:tcPr>
          <w:p w14:paraId="3C257560" w14:textId="77777777" w:rsidR="002352E6" w:rsidRDefault="006F45E1">
            <w:pPr>
              <w:pStyle w:val="TableParagraph"/>
              <w:spacing w:before="117"/>
              <w:ind w:left="3065"/>
              <w:rPr>
                <w:b/>
                <w:sz w:val="20"/>
              </w:rPr>
            </w:pPr>
            <w:r>
              <w:rPr>
                <w:b/>
                <w:spacing w:val="-2"/>
                <w:sz w:val="20"/>
              </w:rPr>
              <w:t>C.</w:t>
            </w:r>
            <w:r>
              <w:rPr>
                <w:b/>
                <w:spacing w:val="-9"/>
                <w:sz w:val="20"/>
              </w:rPr>
              <w:t xml:space="preserve"> </w:t>
            </w:r>
            <w:r>
              <w:rPr>
                <w:b/>
                <w:spacing w:val="-2"/>
                <w:sz w:val="20"/>
              </w:rPr>
              <w:t>Preparation</w:t>
            </w:r>
            <w:r>
              <w:rPr>
                <w:b/>
                <w:spacing w:val="-7"/>
                <w:sz w:val="20"/>
              </w:rPr>
              <w:t xml:space="preserve"> </w:t>
            </w:r>
            <w:r>
              <w:rPr>
                <w:b/>
                <w:spacing w:val="-2"/>
                <w:sz w:val="20"/>
              </w:rPr>
              <w:t>of</w:t>
            </w:r>
            <w:r>
              <w:rPr>
                <w:b/>
                <w:spacing w:val="-7"/>
                <w:sz w:val="20"/>
              </w:rPr>
              <w:t xml:space="preserve"> </w:t>
            </w:r>
            <w:r>
              <w:rPr>
                <w:b/>
                <w:spacing w:val="-2"/>
                <w:sz w:val="20"/>
              </w:rPr>
              <w:t>Tenders</w:t>
            </w:r>
          </w:p>
        </w:tc>
        <w:tc>
          <w:tcPr>
            <w:tcW w:w="786" w:type="dxa"/>
          </w:tcPr>
          <w:p w14:paraId="0414BA32" w14:textId="77777777" w:rsidR="002352E6" w:rsidRDefault="002352E6">
            <w:pPr>
              <w:pStyle w:val="TableParagraph"/>
              <w:rPr>
                <w:sz w:val="20"/>
              </w:rPr>
            </w:pPr>
          </w:p>
        </w:tc>
      </w:tr>
      <w:tr w:rsidR="002352E6" w14:paraId="7E7DB2D1" w14:textId="77777777">
        <w:trPr>
          <w:trHeight w:val="349"/>
        </w:trPr>
        <w:tc>
          <w:tcPr>
            <w:tcW w:w="543" w:type="dxa"/>
          </w:tcPr>
          <w:p w14:paraId="39C92BB2" w14:textId="77777777" w:rsidR="002352E6" w:rsidRDefault="006F45E1">
            <w:pPr>
              <w:pStyle w:val="TableParagraph"/>
              <w:spacing w:before="113" w:line="216" w:lineRule="exact"/>
              <w:ind w:left="50"/>
              <w:rPr>
                <w:sz w:val="20"/>
              </w:rPr>
            </w:pPr>
            <w:r>
              <w:rPr>
                <w:spacing w:val="-5"/>
                <w:sz w:val="20"/>
              </w:rPr>
              <w:t>6..</w:t>
            </w:r>
          </w:p>
        </w:tc>
        <w:tc>
          <w:tcPr>
            <w:tcW w:w="7174" w:type="dxa"/>
          </w:tcPr>
          <w:p w14:paraId="759E2EA4" w14:textId="77777777" w:rsidR="002352E6" w:rsidRDefault="006F45E1">
            <w:pPr>
              <w:pStyle w:val="TableParagraph"/>
              <w:spacing w:before="113" w:line="216" w:lineRule="exact"/>
              <w:ind w:left="247"/>
              <w:rPr>
                <w:sz w:val="20"/>
              </w:rPr>
            </w:pPr>
            <w:r>
              <w:rPr>
                <w:spacing w:val="-2"/>
                <w:sz w:val="20"/>
              </w:rPr>
              <w:t>Language</w:t>
            </w:r>
            <w:r>
              <w:rPr>
                <w:spacing w:val="-7"/>
                <w:sz w:val="20"/>
              </w:rPr>
              <w:t xml:space="preserve"> </w:t>
            </w:r>
            <w:r>
              <w:rPr>
                <w:spacing w:val="-2"/>
                <w:sz w:val="20"/>
              </w:rPr>
              <w:t>of</w:t>
            </w:r>
            <w:r>
              <w:rPr>
                <w:spacing w:val="-7"/>
                <w:sz w:val="20"/>
              </w:rPr>
              <w:t xml:space="preserve"> </w:t>
            </w:r>
            <w:r>
              <w:rPr>
                <w:spacing w:val="-2"/>
                <w:sz w:val="20"/>
              </w:rPr>
              <w:t>Tender</w:t>
            </w:r>
          </w:p>
        </w:tc>
        <w:tc>
          <w:tcPr>
            <w:tcW w:w="786" w:type="dxa"/>
          </w:tcPr>
          <w:p w14:paraId="507047C2" w14:textId="77777777" w:rsidR="002352E6" w:rsidRDefault="006F45E1">
            <w:pPr>
              <w:pStyle w:val="TableParagraph"/>
              <w:spacing w:before="113" w:line="216" w:lineRule="exact"/>
              <w:ind w:right="49"/>
              <w:jc w:val="right"/>
              <w:rPr>
                <w:sz w:val="20"/>
              </w:rPr>
            </w:pPr>
            <w:r>
              <w:rPr>
                <w:spacing w:val="-10"/>
                <w:sz w:val="20"/>
              </w:rPr>
              <w:t>5</w:t>
            </w:r>
          </w:p>
        </w:tc>
      </w:tr>
      <w:tr w:rsidR="002352E6" w14:paraId="7332E89E" w14:textId="77777777">
        <w:trPr>
          <w:trHeight w:val="234"/>
        </w:trPr>
        <w:tc>
          <w:tcPr>
            <w:tcW w:w="543" w:type="dxa"/>
          </w:tcPr>
          <w:p w14:paraId="3741F7DC" w14:textId="77777777" w:rsidR="002352E6" w:rsidRDefault="006F45E1">
            <w:pPr>
              <w:pStyle w:val="TableParagraph"/>
              <w:spacing w:line="214" w:lineRule="exact"/>
              <w:ind w:left="50"/>
              <w:rPr>
                <w:sz w:val="20"/>
              </w:rPr>
            </w:pPr>
            <w:r>
              <w:rPr>
                <w:spacing w:val="-5"/>
                <w:sz w:val="20"/>
              </w:rPr>
              <w:t>7.</w:t>
            </w:r>
          </w:p>
        </w:tc>
        <w:tc>
          <w:tcPr>
            <w:tcW w:w="7174" w:type="dxa"/>
          </w:tcPr>
          <w:p w14:paraId="78CE772E" w14:textId="77777777" w:rsidR="002352E6" w:rsidRDefault="006F45E1">
            <w:pPr>
              <w:pStyle w:val="TableParagraph"/>
              <w:spacing w:line="214" w:lineRule="exact"/>
              <w:ind w:left="247"/>
              <w:rPr>
                <w:sz w:val="20"/>
              </w:rPr>
            </w:pPr>
            <w:r>
              <w:rPr>
                <w:spacing w:val="-2"/>
                <w:sz w:val="20"/>
              </w:rPr>
              <w:t>Documents</w:t>
            </w:r>
            <w:r>
              <w:rPr>
                <w:spacing w:val="-10"/>
                <w:sz w:val="20"/>
              </w:rPr>
              <w:t xml:space="preserve"> </w:t>
            </w:r>
            <w:r>
              <w:rPr>
                <w:spacing w:val="-2"/>
                <w:sz w:val="20"/>
              </w:rPr>
              <w:t>Comprising</w:t>
            </w:r>
            <w:r>
              <w:rPr>
                <w:spacing w:val="-10"/>
                <w:sz w:val="20"/>
              </w:rPr>
              <w:t xml:space="preserve"> </w:t>
            </w:r>
            <w:r>
              <w:rPr>
                <w:spacing w:val="-2"/>
                <w:sz w:val="20"/>
              </w:rPr>
              <w:t>the</w:t>
            </w:r>
            <w:r>
              <w:rPr>
                <w:spacing w:val="-9"/>
                <w:sz w:val="20"/>
              </w:rPr>
              <w:t xml:space="preserve"> </w:t>
            </w:r>
            <w:r>
              <w:rPr>
                <w:spacing w:val="-2"/>
                <w:sz w:val="20"/>
              </w:rPr>
              <w:t>Tender</w:t>
            </w:r>
          </w:p>
        </w:tc>
        <w:tc>
          <w:tcPr>
            <w:tcW w:w="786" w:type="dxa"/>
          </w:tcPr>
          <w:p w14:paraId="23BF0BC2" w14:textId="77777777" w:rsidR="002352E6" w:rsidRDefault="006F45E1">
            <w:pPr>
              <w:pStyle w:val="TableParagraph"/>
              <w:spacing w:line="214" w:lineRule="exact"/>
              <w:ind w:right="50"/>
              <w:jc w:val="right"/>
              <w:rPr>
                <w:sz w:val="20"/>
              </w:rPr>
            </w:pPr>
            <w:r>
              <w:rPr>
                <w:spacing w:val="-10"/>
                <w:sz w:val="20"/>
              </w:rPr>
              <w:t>5</w:t>
            </w:r>
          </w:p>
        </w:tc>
      </w:tr>
      <w:tr w:rsidR="002352E6" w14:paraId="4222A451" w14:textId="77777777">
        <w:trPr>
          <w:trHeight w:val="234"/>
        </w:trPr>
        <w:tc>
          <w:tcPr>
            <w:tcW w:w="543" w:type="dxa"/>
          </w:tcPr>
          <w:p w14:paraId="0312D8C2" w14:textId="77777777" w:rsidR="002352E6" w:rsidRDefault="006F45E1">
            <w:pPr>
              <w:pStyle w:val="TableParagraph"/>
              <w:spacing w:line="214" w:lineRule="exact"/>
              <w:ind w:left="50"/>
              <w:rPr>
                <w:sz w:val="20"/>
              </w:rPr>
            </w:pPr>
            <w:r>
              <w:rPr>
                <w:spacing w:val="-5"/>
                <w:sz w:val="20"/>
              </w:rPr>
              <w:t>8..</w:t>
            </w:r>
          </w:p>
        </w:tc>
        <w:tc>
          <w:tcPr>
            <w:tcW w:w="7174" w:type="dxa"/>
          </w:tcPr>
          <w:p w14:paraId="05123890" w14:textId="77777777" w:rsidR="002352E6" w:rsidRDefault="006F45E1">
            <w:pPr>
              <w:pStyle w:val="TableParagraph"/>
              <w:spacing w:line="214" w:lineRule="exact"/>
              <w:ind w:left="247"/>
              <w:rPr>
                <w:sz w:val="20"/>
              </w:rPr>
            </w:pPr>
            <w:r>
              <w:rPr>
                <w:spacing w:val="-2"/>
                <w:sz w:val="20"/>
              </w:rPr>
              <w:t>Tender</w:t>
            </w:r>
            <w:r>
              <w:rPr>
                <w:spacing w:val="-7"/>
                <w:sz w:val="20"/>
              </w:rPr>
              <w:t xml:space="preserve"> </w:t>
            </w:r>
            <w:r>
              <w:rPr>
                <w:spacing w:val="-4"/>
                <w:sz w:val="20"/>
              </w:rPr>
              <w:t>Form</w:t>
            </w:r>
          </w:p>
        </w:tc>
        <w:tc>
          <w:tcPr>
            <w:tcW w:w="786" w:type="dxa"/>
          </w:tcPr>
          <w:p w14:paraId="271094A1" w14:textId="77777777" w:rsidR="002352E6" w:rsidRDefault="006F45E1">
            <w:pPr>
              <w:pStyle w:val="TableParagraph"/>
              <w:spacing w:line="214" w:lineRule="exact"/>
              <w:ind w:right="49"/>
              <w:jc w:val="right"/>
              <w:rPr>
                <w:sz w:val="20"/>
              </w:rPr>
            </w:pPr>
            <w:r>
              <w:rPr>
                <w:spacing w:val="-10"/>
                <w:sz w:val="20"/>
              </w:rPr>
              <w:t>5</w:t>
            </w:r>
          </w:p>
        </w:tc>
      </w:tr>
      <w:tr w:rsidR="002352E6" w14:paraId="2A33CA65" w14:textId="77777777">
        <w:trPr>
          <w:trHeight w:val="234"/>
        </w:trPr>
        <w:tc>
          <w:tcPr>
            <w:tcW w:w="543" w:type="dxa"/>
          </w:tcPr>
          <w:p w14:paraId="46069F17" w14:textId="77777777" w:rsidR="002352E6" w:rsidRDefault="006F45E1">
            <w:pPr>
              <w:pStyle w:val="TableParagraph"/>
              <w:spacing w:line="214" w:lineRule="exact"/>
              <w:ind w:left="50"/>
              <w:rPr>
                <w:sz w:val="20"/>
              </w:rPr>
            </w:pPr>
            <w:r>
              <w:rPr>
                <w:spacing w:val="-5"/>
                <w:sz w:val="20"/>
              </w:rPr>
              <w:t>9.</w:t>
            </w:r>
          </w:p>
        </w:tc>
        <w:tc>
          <w:tcPr>
            <w:tcW w:w="7174" w:type="dxa"/>
          </w:tcPr>
          <w:p w14:paraId="0712077B" w14:textId="77777777" w:rsidR="002352E6" w:rsidRDefault="006F45E1">
            <w:pPr>
              <w:pStyle w:val="TableParagraph"/>
              <w:spacing w:line="214" w:lineRule="exact"/>
              <w:ind w:left="246"/>
              <w:rPr>
                <w:sz w:val="20"/>
              </w:rPr>
            </w:pPr>
            <w:r>
              <w:rPr>
                <w:spacing w:val="-2"/>
                <w:sz w:val="20"/>
              </w:rPr>
              <w:t>Tender</w:t>
            </w:r>
            <w:r>
              <w:rPr>
                <w:spacing w:val="-8"/>
                <w:sz w:val="20"/>
              </w:rPr>
              <w:t xml:space="preserve"> </w:t>
            </w:r>
            <w:r>
              <w:rPr>
                <w:spacing w:val="-2"/>
                <w:sz w:val="20"/>
              </w:rPr>
              <w:t>Prices</w:t>
            </w:r>
          </w:p>
        </w:tc>
        <w:tc>
          <w:tcPr>
            <w:tcW w:w="786" w:type="dxa"/>
          </w:tcPr>
          <w:p w14:paraId="59B5B028" w14:textId="77777777" w:rsidR="002352E6" w:rsidRDefault="006F45E1">
            <w:pPr>
              <w:pStyle w:val="TableParagraph"/>
              <w:spacing w:line="214" w:lineRule="exact"/>
              <w:ind w:right="50"/>
              <w:jc w:val="right"/>
              <w:rPr>
                <w:sz w:val="20"/>
              </w:rPr>
            </w:pPr>
            <w:r>
              <w:rPr>
                <w:spacing w:val="-10"/>
                <w:sz w:val="20"/>
              </w:rPr>
              <w:t>5</w:t>
            </w:r>
          </w:p>
        </w:tc>
      </w:tr>
      <w:tr w:rsidR="002352E6" w14:paraId="408FD438" w14:textId="77777777">
        <w:trPr>
          <w:trHeight w:val="234"/>
        </w:trPr>
        <w:tc>
          <w:tcPr>
            <w:tcW w:w="543" w:type="dxa"/>
          </w:tcPr>
          <w:p w14:paraId="1FE852B2" w14:textId="77777777" w:rsidR="002352E6" w:rsidRDefault="006F45E1">
            <w:pPr>
              <w:pStyle w:val="TableParagraph"/>
              <w:spacing w:line="214" w:lineRule="exact"/>
              <w:ind w:left="50"/>
              <w:rPr>
                <w:sz w:val="20"/>
              </w:rPr>
            </w:pPr>
            <w:r>
              <w:rPr>
                <w:spacing w:val="-5"/>
                <w:sz w:val="20"/>
              </w:rPr>
              <w:t>10.</w:t>
            </w:r>
          </w:p>
        </w:tc>
        <w:tc>
          <w:tcPr>
            <w:tcW w:w="7174" w:type="dxa"/>
          </w:tcPr>
          <w:p w14:paraId="2EB92D83" w14:textId="77777777" w:rsidR="002352E6" w:rsidRDefault="006F45E1">
            <w:pPr>
              <w:pStyle w:val="TableParagraph"/>
              <w:spacing w:line="214" w:lineRule="exact"/>
              <w:ind w:left="246"/>
              <w:rPr>
                <w:sz w:val="20"/>
              </w:rPr>
            </w:pPr>
            <w:r>
              <w:rPr>
                <w:spacing w:val="-2"/>
                <w:sz w:val="20"/>
              </w:rPr>
              <w:t>Tender</w:t>
            </w:r>
            <w:r>
              <w:rPr>
                <w:spacing w:val="-9"/>
                <w:sz w:val="20"/>
              </w:rPr>
              <w:t xml:space="preserve"> </w:t>
            </w:r>
            <w:r>
              <w:rPr>
                <w:spacing w:val="-2"/>
                <w:sz w:val="20"/>
              </w:rPr>
              <w:t>Currency</w:t>
            </w:r>
          </w:p>
        </w:tc>
        <w:tc>
          <w:tcPr>
            <w:tcW w:w="786" w:type="dxa"/>
          </w:tcPr>
          <w:p w14:paraId="1113D2EF" w14:textId="77777777" w:rsidR="002352E6" w:rsidRDefault="006F45E1">
            <w:pPr>
              <w:pStyle w:val="TableParagraph"/>
              <w:spacing w:line="214" w:lineRule="exact"/>
              <w:ind w:right="49"/>
              <w:jc w:val="right"/>
              <w:rPr>
                <w:sz w:val="20"/>
              </w:rPr>
            </w:pPr>
            <w:r>
              <w:rPr>
                <w:spacing w:val="-10"/>
                <w:sz w:val="20"/>
              </w:rPr>
              <w:t>6</w:t>
            </w:r>
          </w:p>
        </w:tc>
      </w:tr>
      <w:tr w:rsidR="002352E6" w14:paraId="657F2CB6" w14:textId="77777777">
        <w:trPr>
          <w:trHeight w:val="234"/>
        </w:trPr>
        <w:tc>
          <w:tcPr>
            <w:tcW w:w="543" w:type="dxa"/>
          </w:tcPr>
          <w:p w14:paraId="68CD476D" w14:textId="77777777" w:rsidR="002352E6" w:rsidRDefault="006F45E1">
            <w:pPr>
              <w:pStyle w:val="TableParagraph"/>
              <w:spacing w:line="214" w:lineRule="exact"/>
              <w:ind w:left="50"/>
              <w:rPr>
                <w:sz w:val="20"/>
              </w:rPr>
            </w:pPr>
            <w:r>
              <w:rPr>
                <w:spacing w:val="-5"/>
                <w:sz w:val="20"/>
              </w:rPr>
              <w:t>11.</w:t>
            </w:r>
          </w:p>
        </w:tc>
        <w:tc>
          <w:tcPr>
            <w:tcW w:w="7174" w:type="dxa"/>
          </w:tcPr>
          <w:p w14:paraId="263A0DB2" w14:textId="77777777" w:rsidR="002352E6" w:rsidRDefault="006F45E1">
            <w:pPr>
              <w:pStyle w:val="TableParagraph"/>
              <w:spacing w:line="214" w:lineRule="exact"/>
              <w:ind w:left="247"/>
              <w:rPr>
                <w:sz w:val="20"/>
              </w:rPr>
            </w:pPr>
            <w:r>
              <w:rPr>
                <w:spacing w:val="-2"/>
                <w:sz w:val="20"/>
              </w:rPr>
              <w:t>Documents</w:t>
            </w:r>
            <w:r>
              <w:rPr>
                <w:spacing w:val="-9"/>
                <w:sz w:val="20"/>
              </w:rPr>
              <w:t xml:space="preserve"> </w:t>
            </w:r>
            <w:r>
              <w:rPr>
                <w:spacing w:val="-2"/>
                <w:sz w:val="20"/>
              </w:rPr>
              <w:t>Establishing</w:t>
            </w:r>
            <w:r>
              <w:rPr>
                <w:spacing w:val="-7"/>
                <w:sz w:val="20"/>
              </w:rPr>
              <w:t xml:space="preserve"> </w:t>
            </w:r>
            <w:r>
              <w:rPr>
                <w:spacing w:val="-2"/>
                <w:sz w:val="20"/>
              </w:rPr>
              <w:t>Tenderer’s</w:t>
            </w:r>
            <w:r>
              <w:rPr>
                <w:spacing w:val="35"/>
                <w:sz w:val="20"/>
              </w:rPr>
              <w:t xml:space="preserve"> </w:t>
            </w:r>
            <w:r>
              <w:rPr>
                <w:spacing w:val="-2"/>
                <w:sz w:val="20"/>
              </w:rPr>
              <w:t>Eligibility</w:t>
            </w:r>
            <w:r>
              <w:rPr>
                <w:spacing w:val="-8"/>
                <w:sz w:val="20"/>
              </w:rPr>
              <w:t xml:space="preserve"> </w:t>
            </w:r>
            <w:r>
              <w:rPr>
                <w:spacing w:val="-2"/>
                <w:sz w:val="20"/>
              </w:rPr>
              <w:t>and</w:t>
            </w:r>
            <w:r>
              <w:rPr>
                <w:spacing w:val="-7"/>
                <w:sz w:val="20"/>
              </w:rPr>
              <w:t xml:space="preserve"> </w:t>
            </w:r>
            <w:r>
              <w:rPr>
                <w:spacing w:val="-2"/>
                <w:sz w:val="20"/>
              </w:rPr>
              <w:t>Qualifications</w:t>
            </w:r>
          </w:p>
        </w:tc>
        <w:tc>
          <w:tcPr>
            <w:tcW w:w="786" w:type="dxa"/>
          </w:tcPr>
          <w:p w14:paraId="1C2C2B20" w14:textId="77777777" w:rsidR="002352E6" w:rsidRDefault="006F45E1">
            <w:pPr>
              <w:pStyle w:val="TableParagraph"/>
              <w:spacing w:line="214" w:lineRule="exact"/>
              <w:ind w:right="48"/>
              <w:jc w:val="right"/>
              <w:rPr>
                <w:sz w:val="20"/>
              </w:rPr>
            </w:pPr>
            <w:r>
              <w:rPr>
                <w:spacing w:val="-10"/>
                <w:sz w:val="20"/>
              </w:rPr>
              <w:t>6</w:t>
            </w:r>
          </w:p>
        </w:tc>
      </w:tr>
      <w:tr w:rsidR="002352E6" w14:paraId="6EFC64E0" w14:textId="77777777">
        <w:trPr>
          <w:trHeight w:val="234"/>
        </w:trPr>
        <w:tc>
          <w:tcPr>
            <w:tcW w:w="543" w:type="dxa"/>
          </w:tcPr>
          <w:p w14:paraId="5AE323E6" w14:textId="77777777" w:rsidR="002352E6" w:rsidRDefault="006F45E1">
            <w:pPr>
              <w:pStyle w:val="TableParagraph"/>
              <w:spacing w:line="214" w:lineRule="exact"/>
              <w:ind w:left="50"/>
              <w:rPr>
                <w:sz w:val="20"/>
              </w:rPr>
            </w:pPr>
            <w:r>
              <w:rPr>
                <w:spacing w:val="-5"/>
                <w:sz w:val="20"/>
              </w:rPr>
              <w:t>12.</w:t>
            </w:r>
          </w:p>
        </w:tc>
        <w:tc>
          <w:tcPr>
            <w:tcW w:w="7174" w:type="dxa"/>
          </w:tcPr>
          <w:p w14:paraId="56E509F7" w14:textId="77777777" w:rsidR="002352E6" w:rsidRDefault="006F45E1">
            <w:pPr>
              <w:pStyle w:val="TableParagraph"/>
              <w:spacing w:line="214" w:lineRule="exact"/>
              <w:ind w:left="246"/>
              <w:rPr>
                <w:sz w:val="20"/>
              </w:rPr>
            </w:pPr>
            <w:r>
              <w:rPr>
                <w:spacing w:val="-2"/>
                <w:sz w:val="20"/>
              </w:rPr>
              <w:t>Documents</w:t>
            </w:r>
            <w:r>
              <w:rPr>
                <w:spacing w:val="-11"/>
                <w:sz w:val="20"/>
              </w:rPr>
              <w:t xml:space="preserve"> </w:t>
            </w:r>
            <w:r>
              <w:rPr>
                <w:spacing w:val="-2"/>
                <w:sz w:val="20"/>
              </w:rPr>
              <w:t>Establishing</w:t>
            </w:r>
            <w:r>
              <w:rPr>
                <w:spacing w:val="-10"/>
                <w:sz w:val="20"/>
              </w:rPr>
              <w:t xml:space="preserve"> </w:t>
            </w:r>
            <w:r>
              <w:rPr>
                <w:spacing w:val="-2"/>
                <w:sz w:val="20"/>
              </w:rPr>
              <w:t>Goods</w:t>
            </w:r>
            <w:r>
              <w:rPr>
                <w:spacing w:val="-11"/>
                <w:sz w:val="20"/>
              </w:rPr>
              <w:t xml:space="preserve"> </w:t>
            </w:r>
            <w:r>
              <w:rPr>
                <w:spacing w:val="-2"/>
                <w:sz w:val="20"/>
              </w:rPr>
              <w:t>Eligibility</w:t>
            </w:r>
            <w:r>
              <w:rPr>
                <w:spacing w:val="-10"/>
                <w:sz w:val="20"/>
              </w:rPr>
              <w:t xml:space="preserve"> </w:t>
            </w:r>
            <w:r>
              <w:rPr>
                <w:spacing w:val="-2"/>
                <w:sz w:val="20"/>
              </w:rPr>
              <w:t>and</w:t>
            </w:r>
            <w:r>
              <w:rPr>
                <w:spacing w:val="-11"/>
                <w:sz w:val="20"/>
              </w:rPr>
              <w:t xml:space="preserve"> </w:t>
            </w:r>
            <w:r>
              <w:rPr>
                <w:spacing w:val="-2"/>
                <w:sz w:val="20"/>
              </w:rPr>
              <w:t>Conformity</w:t>
            </w:r>
            <w:r>
              <w:rPr>
                <w:spacing w:val="-36"/>
                <w:sz w:val="20"/>
              </w:rPr>
              <w:t xml:space="preserve"> </w:t>
            </w:r>
            <w:r>
              <w:rPr>
                <w:spacing w:val="-2"/>
                <w:sz w:val="20"/>
              </w:rPr>
              <w:t>to</w:t>
            </w:r>
            <w:r>
              <w:rPr>
                <w:spacing w:val="-10"/>
                <w:sz w:val="20"/>
              </w:rPr>
              <w:t xml:space="preserve"> </w:t>
            </w:r>
            <w:r>
              <w:rPr>
                <w:spacing w:val="-2"/>
                <w:sz w:val="20"/>
              </w:rPr>
              <w:t>Tender</w:t>
            </w:r>
            <w:r>
              <w:rPr>
                <w:spacing w:val="-10"/>
                <w:sz w:val="20"/>
              </w:rPr>
              <w:t xml:space="preserve"> </w:t>
            </w:r>
            <w:r>
              <w:rPr>
                <w:spacing w:val="-2"/>
                <w:sz w:val="20"/>
              </w:rPr>
              <w:t>Documents</w:t>
            </w:r>
          </w:p>
        </w:tc>
        <w:tc>
          <w:tcPr>
            <w:tcW w:w="786" w:type="dxa"/>
          </w:tcPr>
          <w:p w14:paraId="2BBC39A6" w14:textId="77777777" w:rsidR="002352E6" w:rsidRDefault="006F45E1">
            <w:pPr>
              <w:pStyle w:val="TableParagraph"/>
              <w:spacing w:line="214" w:lineRule="exact"/>
              <w:ind w:right="49"/>
              <w:jc w:val="right"/>
              <w:rPr>
                <w:sz w:val="20"/>
              </w:rPr>
            </w:pPr>
            <w:r>
              <w:rPr>
                <w:spacing w:val="-10"/>
                <w:sz w:val="20"/>
              </w:rPr>
              <w:t>7</w:t>
            </w:r>
          </w:p>
        </w:tc>
      </w:tr>
      <w:tr w:rsidR="002352E6" w14:paraId="1E76173F" w14:textId="77777777">
        <w:trPr>
          <w:trHeight w:val="234"/>
        </w:trPr>
        <w:tc>
          <w:tcPr>
            <w:tcW w:w="543" w:type="dxa"/>
          </w:tcPr>
          <w:p w14:paraId="63B6E1D4" w14:textId="77777777" w:rsidR="002352E6" w:rsidRDefault="006F45E1">
            <w:pPr>
              <w:pStyle w:val="TableParagraph"/>
              <w:spacing w:line="214" w:lineRule="exact"/>
              <w:ind w:left="50"/>
              <w:rPr>
                <w:sz w:val="20"/>
              </w:rPr>
            </w:pPr>
            <w:r>
              <w:rPr>
                <w:spacing w:val="-5"/>
                <w:sz w:val="20"/>
              </w:rPr>
              <w:t>13.</w:t>
            </w:r>
          </w:p>
        </w:tc>
        <w:tc>
          <w:tcPr>
            <w:tcW w:w="7174" w:type="dxa"/>
          </w:tcPr>
          <w:p w14:paraId="7A0276FA" w14:textId="77777777" w:rsidR="002352E6" w:rsidRDefault="006F45E1">
            <w:pPr>
              <w:pStyle w:val="TableParagraph"/>
              <w:spacing w:line="214" w:lineRule="exact"/>
              <w:ind w:left="246"/>
              <w:rPr>
                <w:sz w:val="20"/>
              </w:rPr>
            </w:pPr>
            <w:r>
              <w:rPr>
                <w:spacing w:val="-2"/>
                <w:sz w:val="20"/>
              </w:rPr>
              <w:t>Tender</w:t>
            </w:r>
            <w:r>
              <w:rPr>
                <w:spacing w:val="-7"/>
                <w:sz w:val="20"/>
              </w:rPr>
              <w:t xml:space="preserve"> </w:t>
            </w:r>
            <w:r>
              <w:rPr>
                <w:spacing w:val="-2"/>
                <w:sz w:val="20"/>
              </w:rPr>
              <w:t>Security</w:t>
            </w:r>
          </w:p>
        </w:tc>
        <w:tc>
          <w:tcPr>
            <w:tcW w:w="786" w:type="dxa"/>
          </w:tcPr>
          <w:p w14:paraId="4B9B436A" w14:textId="77777777" w:rsidR="002352E6" w:rsidRDefault="006F45E1">
            <w:pPr>
              <w:pStyle w:val="TableParagraph"/>
              <w:spacing w:line="214" w:lineRule="exact"/>
              <w:ind w:right="49"/>
              <w:jc w:val="right"/>
              <w:rPr>
                <w:sz w:val="20"/>
              </w:rPr>
            </w:pPr>
            <w:r>
              <w:rPr>
                <w:spacing w:val="-10"/>
                <w:sz w:val="20"/>
              </w:rPr>
              <w:t>7</w:t>
            </w:r>
          </w:p>
        </w:tc>
      </w:tr>
      <w:tr w:rsidR="002352E6" w14:paraId="48CEA88C" w14:textId="77777777">
        <w:trPr>
          <w:trHeight w:val="234"/>
        </w:trPr>
        <w:tc>
          <w:tcPr>
            <w:tcW w:w="543" w:type="dxa"/>
          </w:tcPr>
          <w:p w14:paraId="33668848" w14:textId="77777777" w:rsidR="002352E6" w:rsidRDefault="006F45E1">
            <w:pPr>
              <w:pStyle w:val="TableParagraph"/>
              <w:spacing w:line="214" w:lineRule="exact"/>
              <w:ind w:left="50"/>
              <w:rPr>
                <w:sz w:val="20"/>
              </w:rPr>
            </w:pPr>
            <w:r>
              <w:rPr>
                <w:spacing w:val="-5"/>
                <w:sz w:val="20"/>
              </w:rPr>
              <w:t>14.</w:t>
            </w:r>
          </w:p>
        </w:tc>
        <w:tc>
          <w:tcPr>
            <w:tcW w:w="7174" w:type="dxa"/>
          </w:tcPr>
          <w:p w14:paraId="7F86F510" w14:textId="77777777" w:rsidR="002352E6" w:rsidRDefault="006F45E1">
            <w:pPr>
              <w:pStyle w:val="TableParagraph"/>
              <w:spacing w:line="214" w:lineRule="exact"/>
              <w:ind w:left="246"/>
              <w:rPr>
                <w:sz w:val="20"/>
              </w:rPr>
            </w:pPr>
            <w:r>
              <w:rPr>
                <w:spacing w:val="-2"/>
                <w:sz w:val="20"/>
              </w:rPr>
              <w:t>Period</w:t>
            </w:r>
            <w:r>
              <w:rPr>
                <w:spacing w:val="-9"/>
                <w:sz w:val="20"/>
              </w:rPr>
              <w:t xml:space="preserve"> </w:t>
            </w:r>
            <w:r>
              <w:rPr>
                <w:spacing w:val="-2"/>
                <w:sz w:val="20"/>
              </w:rPr>
              <w:t>of</w:t>
            </w:r>
            <w:r>
              <w:rPr>
                <w:spacing w:val="-6"/>
                <w:sz w:val="20"/>
              </w:rPr>
              <w:t xml:space="preserve"> </w:t>
            </w:r>
            <w:r>
              <w:rPr>
                <w:spacing w:val="-2"/>
                <w:sz w:val="20"/>
              </w:rPr>
              <w:t>Validity</w:t>
            </w:r>
            <w:r>
              <w:rPr>
                <w:spacing w:val="-6"/>
                <w:sz w:val="20"/>
              </w:rPr>
              <w:t xml:space="preserve"> </w:t>
            </w:r>
            <w:r>
              <w:rPr>
                <w:spacing w:val="-2"/>
                <w:sz w:val="20"/>
              </w:rPr>
              <w:t>of</w:t>
            </w:r>
            <w:r>
              <w:rPr>
                <w:spacing w:val="-6"/>
                <w:sz w:val="20"/>
              </w:rPr>
              <w:t xml:space="preserve"> </w:t>
            </w:r>
            <w:r>
              <w:rPr>
                <w:spacing w:val="-2"/>
                <w:sz w:val="20"/>
              </w:rPr>
              <w:t>Tenders</w:t>
            </w:r>
          </w:p>
        </w:tc>
        <w:tc>
          <w:tcPr>
            <w:tcW w:w="786" w:type="dxa"/>
          </w:tcPr>
          <w:p w14:paraId="77746EE1" w14:textId="77777777" w:rsidR="002352E6" w:rsidRDefault="006F45E1">
            <w:pPr>
              <w:pStyle w:val="TableParagraph"/>
              <w:spacing w:line="214" w:lineRule="exact"/>
              <w:ind w:right="49"/>
              <w:jc w:val="right"/>
              <w:rPr>
                <w:sz w:val="20"/>
              </w:rPr>
            </w:pPr>
            <w:r>
              <w:rPr>
                <w:spacing w:val="-10"/>
                <w:sz w:val="20"/>
              </w:rPr>
              <w:t>8</w:t>
            </w:r>
          </w:p>
        </w:tc>
      </w:tr>
      <w:tr w:rsidR="002352E6" w14:paraId="2DBC0517" w14:textId="77777777">
        <w:trPr>
          <w:trHeight w:val="227"/>
        </w:trPr>
        <w:tc>
          <w:tcPr>
            <w:tcW w:w="543" w:type="dxa"/>
          </w:tcPr>
          <w:p w14:paraId="3B24D19C" w14:textId="77777777" w:rsidR="002352E6" w:rsidRDefault="006F45E1">
            <w:pPr>
              <w:pStyle w:val="TableParagraph"/>
              <w:spacing w:line="208" w:lineRule="exact"/>
              <w:ind w:left="50"/>
              <w:rPr>
                <w:sz w:val="20"/>
              </w:rPr>
            </w:pPr>
            <w:r>
              <w:rPr>
                <w:spacing w:val="-5"/>
                <w:sz w:val="20"/>
              </w:rPr>
              <w:t>15.</w:t>
            </w:r>
          </w:p>
        </w:tc>
        <w:tc>
          <w:tcPr>
            <w:tcW w:w="7174" w:type="dxa"/>
          </w:tcPr>
          <w:p w14:paraId="0E8A23D8" w14:textId="77777777" w:rsidR="002352E6" w:rsidRDefault="006F45E1">
            <w:pPr>
              <w:pStyle w:val="TableParagraph"/>
              <w:spacing w:line="208" w:lineRule="exact"/>
              <w:ind w:left="247"/>
              <w:rPr>
                <w:sz w:val="20"/>
              </w:rPr>
            </w:pPr>
            <w:r>
              <w:rPr>
                <w:spacing w:val="-2"/>
                <w:sz w:val="20"/>
              </w:rPr>
              <w:t>Format</w:t>
            </w:r>
            <w:r>
              <w:rPr>
                <w:spacing w:val="-6"/>
                <w:sz w:val="20"/>
              </w:rPr>
              <w:t xml:space="preserve"> </w:t>
            </w:r>
            <w:r>
              <w:rPr>
                <w:spacing w:val="-2"/>
                <w:sz w:val="20"/>
              </w:rPr>
              <w:t>and</w:t>
            </w:r>
            <w:r>
              <w:rPr>
                <w:spacing w:val="-4"/>
                <w:sz w:val="20"/>
              </w:rPr>
              <w:t xml:space="preserve"> </w:t>
            </w:r>
            <w:r>
              <w:rPr>
                <w:spacing w:val="-2"/>
                <w:sz w:val="20"/>
              </w:rPr>
              <w:t>Signing</w:t>
            </w:r>
            <w:r>
              <w:rPr>
                <w:spacing w:val="-4"/>
                <w:sz w:val="20"/>
              </w:rPr>
              <w:t xml:space="preserve"> </w:t>
            </w:r>
            <w:r>
              <w:rPr>
                <w:spacing w:val="-2"/>
                <w:sz w:val="20"/>
              </w:rPr>
              <w:t>of</w:t>
            </w:r>
            <w:r>
              <w:rPr>
                <w:spacing w:val="-4"/>
                <w:sz w:val="20"/>
              </w:rPr>
              <w:t xml:space="preserve"> </w:t>
            </w:r>
            <w:r>
              <w:rPr>
                <w:spacing w:val="-2"/>
                <w:sz w:val="20"/>
              </w:rPr>
              <w:t>Tender</w:t>
            </w:r>
          </w:p>
        </w:tc>
        <w:tc>
          <w:tcPr>
            <w:tcW w:w="786" w:type="dxa"/>
          </w:tcPr>
          <w:p w14:paraId="648DC499" w14:textId="77777777" w:rsidR="002352E6" w:rsidRDefault="006F45E1">
            <w:pPr>
              <w:pStyle w:val="TableParagraph"/>
              <w:spacing w:line="208" w:lineRule="exact"/>
              <w:ind w:right="49"/>
              <w:jc w:val="right"/>
              <w:rPr>
                <w:sz w:val="20"/>
              </w:rPr>
            </w:pPr>
            <w:r>
              <w:rPr>
                <w:spacing w:val="-10"/>
                <w:sz w:val="20"/>
              </w:rPr>
              <w:t>8</w:t>
            </w:r>
          </w:p>
        </w:tc>
      </w:tr>
    </w:tbl>
    <w:p w14:paraId="211BFF3A" w14:textId="77777777" w:rsidR="002352E6" w:rsidRDefault="002352E6">
      <w:pPr>
        <w:pStyle w:val="BodyText"/>
        <w:spacing w:before="17"/>
        <w:rPr>
          <w:b/>
        </w:rPr>
      </w:pPr>
    </w:p>
    <w:p w14:paraId="4A1B0C91" w14:textId="77777777" w:rsidR="002352E6" w:rsidRDefault="006F45E1">
      <w:pPr>
        <w:ind w:left="3970"/>
        <w:rPr>
          <w:b/>
          <w:sz w:val="20"/>
        </w:rPr>
      </w:pPr>
      <w:bookmarkStart w:id="4" w:name="D._Submission_of_Tenders"/>
      <w:bookmarkEnd w:id="4"/>
      <w:r>
        <w:rPr>
          <w:b/>
          <w:spacing w:val="-2"/>
          <w:sz w:val="20"/>
        </w:rPr>
        <w:t>D.</w:t>
      </w:r>
      <w:r>
        <w:rPr>
          <w:b/>
          <w:spacing w:val="-7"/>
          <w:sz w:val="20"/>
        </w:rPr>
        <w:t xml:space="preserve"> </w:t>
      </w:r>
      <w:r>
        <w:rPr>
          <w:b/>
          <w:spacing w:val="-2"/>
          <w:sz w:val="20"/>
        </w:rPr>
        <w:t>Submission</w:t>
      </w:r>
      <w:r>
        <w:rPr>
          <w:b/>
          <w:spacing w:val="-7"/>
          <w:sz w:val="20"/>
        </w:rPr>
        <w:t xml:space="preserve"> </w:t>
      </w:r>
      <w:r>
        <w:rPr>
          <w:b/>
          <w:spacing w:val="-2"/>
          <w:sz w:val="20"/>
        </w:rPr>
        <w:t>of</w:t>
      </w:r>
      <w:r>
        <w:rPr>
          <w:b/>
          <w:spacing w:val="-6"/>
          <w:sz w:val="20"/>
        </w:rPr>
        <w:t xml:space="preserve"> </w:t>
      </w:r>
      <w:r>
        <w:rPr>
          <w:b/>
          <w:spacing w:val="-2"/>
          <w:sz w:val="20"/>
        </w:rPr>
        <w:t>Tenders</w:t>
      </w:r>
    </w:p>
    <w:p w14:paraId="0ABDEEDF" w14:textId="77777777" w:rsidR="002352E6" w:rsidRDefault="006F45E1">
      <w:pPr>
        <w:pStyle w:val="BodyText"/>
        <w:tabs>
          <w:tab w:val="left" w:pos="1401"/>
          <w:tab w:val="right" w:pos="9100"/>
        </w:tabs>
        <w:spacing w:before="237"/>
        <w:ind w:left="705"/>
      </w:pPr>
      <w:hyperlink w:anchor="_TOC_250061" w:history="1">
        <w:r w:rsidR="002352E6">
          <w:rPr>
            <w:spacing w:val="-5"/>
          </w:rPr>
          <w:t>16.</w:t>
        </w:r>
        <w:r w:rsidR="002352E6">
          <w:tab/>
        </w:r>
        <w:r w:rsidR="002352E6">
          <w:rPr>
            <w:spacing w:val="-2"/>
          </w:rPr>
          <w:t>Sealing</w:t>
        </w:r>
        <w:r w:rsidR="002352E6">
          <w:rPr>
            <w:spacing w:val="-6"/>
          </w:rPr>
          <w:t xml:space="preserve"> </w:t>
        </w:r>
        <w:r w:rsidR="002352E6">
          <w:rPr>
            <w:spacing w:val="-2"/>
          </w:rPr>
          <w:t>and</w:t>
        </w:r>
        <w:r w:rsidR="002352E6">
          <w:rPr>
            <w:spacing w:val="-5"/>
          </w:rPr>
          <w:t xml:space="preserve"> </w:t>
        </w:r>
        <w:r w:rsidR="002352E6">
          <w:rPr>
            <w:spacing w:val="-2"/>
          </w:rPr>
          <w:t>Marking</w:t>
        </w:r>
        <w:r w:rsidR="002352E6">
          <w:rPr>
            <w:spacing w:val="-6"/>
          </w:rPr>
          <w:t xml:space="preserve"> </w:t>
        </w:r>
        <w:r w:rsidR="002352E6">
          <w:rPr>
            <w:spacing w:val="-2"/>
          </w:rPr>
          <w:t>of</w:t>
        </w:r>
        <w:r w:rsidR="002352E6">
          <w:rPr>
            <w:spacing w:val="-5"/>
          </w:rPr>
          <w:t xml:space="preserve"> </w:t>
        </w:r>
        <w:r w:rsidR="002352E6">
          <w:rPr>
            <w:spacing w:val="-2"/>
          </w:rPr>
          <w:t>Tenders</w:t>
        </w:r>
        <w:r w:rsidR="002352E6">
          <w:tab/>
        </w:r>
        <w:r w:rsidR="002352E6">
          <w:rPr>
            <w:spacing w:val="-10"/>
          </w:rPr>
          <w:t>8</w:t>
        </w:r>
      </w:hyperlink>
    </w:p>
    <w:p w14:paraId="33818C79" w14:textId="77777777" w:rsidR="002352E6" w:rsidRDefault="006F45E1">
      <w:pPr>
        <w:pStyle w:val="BodyText"/>
        <w:tabs>
          <w:tab w:val="left" w:pos="1439"/>
          <w:tab w:val="right" w:pos="9100"/>
        </w:tabs>
        <w:spacing w:before="4"/>
        <w:ind w:left="699"/>
      </w:pPr>
      <w:hyperlink w:anchor="_TOC_250060" w:history="1">
        <w:r w:rsidR="002352E6">
          <w:rPr>
            <w:spacing w:val="-5"/>
          </w:rPr>
          <w:t>17</w:t>
        </w:r>
        <w:r w:rsidR="002352E6">
          <w:tab/>
        </w:r>
        <w:r w:rsidR="002352E6">
          <w:rPr>
            <w:spacing w:val="-2"/>
          </w:rPr>
          <w:t>Deadline</w:t>
        </w:r>
        <w:r w:rsidR="002352E6">
          <w:rPr>
            <w:spacing w:val="-8"/>
          </w:rPr>
          <w:t xml:space="preserve"> </w:t>
        </w:r>
        <w:r w:rsidR="002352E6">
          <w:rPr>
            <w:spacing w:val="-2"/>
          </w:rPr>
          <w:t>for</w:t>
        </w:r>
        <w:r w:rsidR="002352E6">
          <w:rPr>
            <w:spacing w:val="-8"/>
          </w:rPr>
          <w:t xml:space="preserve"> </w:t>
        </w:r>
        <w:r w:rsidR="002352E6">
          <w:rPr>
            <w:spacing w:val="-2"/>
          </w:rPr>
          <w:t>submission</w:t>
        </w:r>
        <w:r w:rsidR="002352E6">
          <w:rPr>
            <w:spacing w:val="-8"/>
          </w:rPr>
          <w:t xml:space="preserve"> </w:t>
        </w:r>
        <w:r w:rsidR="002352E6">
          <w:rPr>
            <w:spacing w:val="-2"/>
          </w:rPr>
          <w:t>of</w:t>
        </w:r>
        <w:r w:rsidR="002352E6">
          <w:rPr>
            <w:spacing w:val="-8"/>
          </w:rPr>
          <w:t xml:space="preserve"> </w:t>
        </w:r>
        <w:r w:rsidR="002352E6">
          <w:rPr>
            <w:spacing w:val="-2"/>
          </w:rPr>
          <w:t>Tenders</w:t>
        </w:r>
        <w:r w:rsidR="002352E6">
          <w:tab/>
        </w:r>
        <w:r w:rsidR="002352E6">
          <w:rPr>
            <w:spacing w:val="-10"/>
          </w:rPr>
          <w:t>9</w:t>
        </w:r>
      </w:hyperlink>
    </w:p>
    <w:p w14:paraId="0BF6BEEC" w14:textId="77777777" w:rsidR="002352E6" w:rsidRDefault="006F45E1">
      <w:pPr>
        <w:pStyle w:val="BodyText"/>
        <w:tabs>
          <w:tab w:val="left" w:pos="1439"/>
          <w:tab w:val="right" w:pos="9100"/>
        </w:tabs>
        <w:spacing w:before="4"/>
        <w:ind w:left="699"/>
      </w:pPr>
      <w:hyperlink w:anchor="_TOC_250059" w:history="1">
        <w:r w:rsidR="002352E6">
          <w:rPr>
            <w:spacing w:val="-5"/>
          </w:rPr>
          <w:t>18.</w:t>
        </w:r>
        <w:r w:rsidR="002352E6">
          <w:tab/>
        </w:r>
        <w:r w:rsidR="002352E6">
          <w:rPr>
            <w:spacing w:val="-2"/>
          </w:rPr>
          <w:t>Late</w:t>
        </w:r>
        <w:r w:rsidR="002352E6">
          <w:rPr>
            <w:spacing w:val="-6"/>
          </w:rPr>
          <w:t xml:space="preserve"> </w:t>
        </w:r>
        <w:r w:rsidR="002352E6">
          <w:rPr>
            <w:spacing w:val="-2"/>
          </w:rPr>
          <w:t>Tenders</w:t>
        </w:r>
        <w:r w:rsidR="002352E6">
          <w:tab/>
        </w:r>
        <w:r w:rsidR="002352E6">
          <w:rPr>
            <w:spacing w:val="-10"/>
          </w:rPr>
          <w:t>9</w:t>
        </w:r>
      </w:hyperlink>
    </w:p>
    <w:p w14:paraId="140729B8" w14:textId="77777777" w:rsidR="002352E6" w:rsidRDefault="006F45E1">
      <w:pPr>
        <w:pStyle w:val="ListParagraph"/>
        <w:numPr>
          <w:ilvl w:val="0"/>
          <w:numId w:val="44"/>
        </w:numPr>
        <w:tabs>
          <w:tab w:val="left" w:pos="1439"/>
          <w:tab w:val="right" w:pos="9101"/>
        </w:tabs>
        <w:spacing w:before="4"/>
        <w:rPr>
          <w:sz w:val="20"/>
        </w:rPr>
      </w:pPr>
      <w:hyperlink w:anchor="_TOC_250058" w:history="1">
        <w:r w:rsidR="002352E6">
          <w:rPr>
            <w:spacing w:val="-2"/>
            <w:sz w:val="20"/>
          </w:rPr>
          <w:t>Modification</w:t>
        </w:r>
        <w:r w:rsidR="002352E6">
          <w:rPr>
            <w:spacing w:val="-9"/>
            <w:sz w:val="20"/>
          </w:rPr>
          <w:t xml:space="preserve"> </w:t>
        </w:r>
        <w:r w:rsidR="002352E6">
          <w:rPr>
            <w:spacing w:val="-2"/>
            <w:sz w:val="20"/>
          </w:rPr>
          <w:t>and</w:t>
        </w:r>
        <w:r w:rsidR="002352E6">
          <w:rPr>
            <w:spacing w:val="-9"/>
            <w:sz w:val="20"/>
          </w:rPr>
          <w:t xml:space="preserve"> </w:t>
        </w:r>
        <w:r w:rsidR="002352E6">
          <w:rPr>
            <w:spacing w:val="-2"/>
            <w:sz w:val="20"/>
          </w:rPr>
          <w:t>Withdrawal</w:t>
        </w:r>
        <w:r w:rsidR="002352E6">
          <w:rPr>
            <w:spacing w:val="-9"/>
            <w:sz w:val="20"/>
          </w:rPr>
          <w:t xml:space="preserve"> </w:t>
        </w:r>
        <w:r w:rsidR="002352E6">
          <w:rPr>
            <w:spacing w:val="-2"/>
            <w:sz w:val="20"/>
          </w:rPr>
          <w:t>of</w:t>
        </w:r>
        <w:r w:rsidR="002352E6">
          <w:rPr>
            <w:spacing w:val="-8"/>
            <w:sz w:val="20"/>
          </w:rPr>
          <w:t xml:space="preserve"> </w:t>
        </w:r>
        <w:r w:rsidR="002352E6">
          <w:rPr>
            <w:spacing w:val="-2"/>
            <w:sz w:val="20"/>
          </w:rPr>
          <w:t>Tenders</w:t>
        </w:r>
        <w:r w:rsidR="002352E6">
          <w:rPr>
            <w:sz w:val="20"/>
          </w:rPr>
          <w:tab/>
        </w:r>
        <w:r w:rsidR="002352E6">
          <w:rPr>
            <w:spacing w:val="-10"/>
            <w:sz w:val="20"/>
          </w:rPr>
          <w:t>9</w:t>
        </w:r>
      </w:hyperlink>
    </w:p>
    <w:p w14:paraId="71D84458" w14:textId="77777777" w:rsidR="002352E6" w:rsidRDefault="006F45E1">
      <w:pPr>
        <w:spacing w:before="241"/>
        <w:ind w:left="3644"/>
        <w:rPr>
          <w:b/>
          <w:sz w:val="20"/>
        </w:rPr>
      </w:pPr>
      <w:hyperlink w:anchor="_TOC_250057" w:history="1">
        <w:bookmarkStart w:id="5" w:name="E._Tender_Opening_and_Evaluation_of_Tend"/>
        <w:bookmarkEnd w:id="5"/>
        <w:r w:rsidR="002352E6">
          <w:rPr>
            <w:b/>
            <w:spacing w:val="-2"/>
            <w:sz w:val="20"/>
          </w:rPr>
          <w:t>E.</w:t>
        </w:r>
        <w:r w:rsidR="002352E6">
          <w:rPr>
            <w:b/>
            <w:spacing w:val="-10"/>
            <w:sz w:val="20"/>
          </w:rPr>
          <w:t xml:space="preserve"> </w:t>
        </w:r>
        <w:r w:rsidR="002352E6">
          <w:rPr>
            <w:b/>
            <w:spacing w:val="-2"/>
            <w:sz w:val="20"/>
          </w:rPr>
          <w:t>Tender</w:t>
        </w:r>
        <w:r w:rsidR="002352E6">
          <w:rPr>
            <w:b/>
            <w:spacing w:val="-7"/>
            <w:sz w:val="20"/>
          </w:rPr>
          <w:t xml:space="preserve"> </w:t>
        </w:r>
        <w:r w:rsidR="002352E6">
          <w:rPr>
            <w:b/>
            <w:spacing w:val="-2"/>
            <w:sz w:val="20"/>
          </w:rPr>
          <w:t>Opening</w:t>
        </w:r>
        <w:r w:rsidR="002352E6">
          <w:rPr>
            <w:b/>
            <w:spacing w:val="-7"/>
            <w:sz w:val="20"/>
          </w:rPr>
          <w:t xml:space="preserve"> </w:t>
        </w:r>
        <w:r w:rsidR="002352E6">
          <w:rPr>
            <w:b/>
            <w:spacing w:val="-2"/>
            <w:sz w:val="20"/>
          </w:rPr>
          <w:t>and</w:t>
        </w:r>
        <w:r w:rsidR="002352E6">
          <w:rPr>
            <w:b/>
            <w:spacing w:val="-7"/>
            <w:sz w:val="20"/>
          </w:rPr>
          <w:t xml:space="preserve"> </w:t>
        </w:r>
        <w:r w:rsidR="002352E6">
          <w:rPr>
            <w:b/>
            <w:spacing w:val="-2"/>
            <w:sz w:val="20"/>
          </w:rPr>
          <w:t>Evaluation</w:t>
        </w:r>
        <w:r w:rsidR="002352E6">
          <w:rPr>
            <w:b/>
            <w:spacing w:val="-7"/>
            <w:sz w:val="20"/>
          </w:rPr>
          <w:t xml:space="preserve"> </w:t>
        </w:r>
        <w:r w:rsidR="002352E6">
          <w:rPr>
            <w:b/>
            <w:spacing w:val="-2"/>
            <w:sz w:val="20"/>
          </w:rPr>
          <w:t>of</w:t>
        </w:r>
        <w:r w:rsidR="002352E6">
          <w:rPr>
            <w:b/>
            <w:spacing w:val="-7"/>
            <w:sz w:val="20"/>
          </w:rPr>
          <w:t xml:space="preserve"> </w:t>
        </w:r>
        <w:r w:rsidR="002352E6">
          <w:rPr>
            <w:b/>
            <w:spacing w:val="-2"/>
            <w:sz w:val="20"/>
          </w:rPr>
          <w:t>Tenders</w:t>
        </w:r>
      </w:hyperlink>
    </w:p>
    <w:p w14:paraId="10C2CF45" w14:textId="77777777" w:rsidR="002352E6" w:rsidRDefault="006F45E1">
      <w:pPr>
        <w:pStyle w:val="ListParagraph"/>
        <w:numPr>
          <w:ilvl w:val="0"/>
          <w:numId w:val="44"/>
        </w:numPr>
        <w:tabs>
          <w:tab w:val="left" w:pos="1439"/>
          <w:tab w:val="right" w:pos="9100"/>
        </w:tabs>
        <w:spacing w:before="237"/>
        <w:rPr>
          <w:sz w:val="20"/>
        </w:rPr>
      </w:pPr>
      <w:hyperlink w:anchor="_TOC_250056" w:history="1">
        <w:r w:rsidR="002352E6">
          <w:rPr>
            <w:spacing w:val="-2"/>
            <w:sz w:val="20"/>
          </w:rPr>
          <w:t>Opening</w:t>
        </w:r>
        <w:r w:rsidR="002352E6">
          <w:rPr>
            <w:spacing w:val="-6"/>
            <w:sz w:val="20"/>
          </w:rPr>
          <w:t xml:space="preserve"> </w:t>
        </w:r>
        <w:r w:rsidR="002352E6">
          <w:rPr>
            <w:spacing w:val="-2"/>
            <w:sz w:val="20"/>
          </w:rPr>
          <w:t>of</w:t>
        </w:r>
        <w:r w:rsidR="002352E6">
          <w:rPr>
            <w:spacing w:val="-6"/>
            <w:sz w:val="20"/>
          </w:rPr>
          <w:t xml:space="preserve"> </w:t>
        </w:r>
        <w:r w:rsidR="002352E6">
          <w:rPr>
            <w:spacing w:val="-2"/>
            <w:sz w:val="20"/>
          </w:rPr>
          <w:t>Tenders</w:t>
        </w:r>
        <w:r w:rsidR="002352E6">
          <w:rPr>
            <w:spacing w:val="-6"/>
            <w:sz w:val="20"/>
          </w:rPr>
          <w:t xml:space="preserve"> </w:t>
        </w:r>
        <w:r w:rsidR="002352E6">
          <w:rPr>
            <w:spacing w:val="-2"/>
            <w:sz w:val="20"/>
          </w:rPr>
          <w:t>by</w:t>
        </w:r>
        <w:r w:rsidR="002352E6">
          <w:rPr>
            <w:spacing w:val="-6"/>
            <w:sz w:val="20"/>
          </w:rPr>
          <w:t xml:space="preserve"> </w:t>
        </w:r>
        <w:r w:rsidR="002352E6">
          <w:rPr>
            <w:spacing w:val="-2"/>
            <w:sz w:val="20"/>
          </w:rPr>
          <w:t>the</w:t>
        </w:r>
        <w:r w:rsidR="002352E6">
          <w:rPr>
            <w:spacing w:val="-6"/>
            <w:sz w:val="20"/>
          </w:rPr>
          <w:t xml:space="preserve"> </w:t>
        </w:r>
        <w:r w:rsidR="002352E6">
          <w:rPr>
            <w:spacing w:val="-2"/>
            <w:sz w:val="20"/>
          </w:rPr>
          <w:t>Purchaser</w:t>
        </w:r>
        <w:r w:rsidR="002352E6">
          <w:rPr>
            <w:sz w:val="20"/>
          </w:rPr>
          <w:tab/>
        </w:r>
        <w:r w:rsidR="002352E6">
          <w:rPr>
            <w:spacing w:val="-10"/>
            <w:sz w:val="20"/>
          </w:rPr>
          <w:t>9</w:t>
        </w:r>
      </w:hyperlink>
    </w:p>
    <w:p w14:paraId="1C9641BE" w14:textId="77777777" w:rsidR="002352E6" w:rsidRDefault="006F45E1">
      <w:pPr>
        <w:pStyle w:val="ListParagraph"/>
        <w:numPr>
          <w:ilvl w:val="0"/>
          <w:numId w:val="44"/>
        </w:numPr>
        <w:tabs>
          <w:tab w:val="left" w:pos="1439"/>
          <w:tab w:val="right" w:pos="9196"/>
        </w:tabs>
        <w:spacing w:before="4"/>
        <w:rPr>
          <w:sz w:val="20"/>
        </w:rPr>
      </w:pPr>
      <w:hyperlink w:anchor="_TOC_250055" w:history="1">
        <w:r w:rsidR="002352E6">
          <w:rPr>
            <w:spacing w:val="-2"/>
            <w:sz w:val="20"/>
          </w:rPr>
          <w:t>Clarification</w:t>
        </w:r>
        <w:r w:rsidR="002352E6">
          <w:rPr>
            <w:spacing w:val="-9"/>
            <w:sz w:val="20"/>
          </w:rPr>
          <w:t xml:space="preserve"> </w:t>
        </w:r>
        <w:r w:rsidR="002352E6">
          <w:rPr>
            <w:spacing w:val="-2"/>
            <w:sz w:val="20"/>
          </w:rPr>
          <w:t>of</w:t>
        </w:r>
        <w:r w:rsidR="002352E6">
          <w:rPr>
            <w:spacing w:val="-9"/>
            <w:sz w:val="20"/>
          </w:rPr>
          <w:t xml:space="preserve"> </w:t>
        </w:r>
        <w:r w:rsidR="002352E6">
          <w:rPr>
            <w:spacing w:val="-2"/>
            <w:sz w:val="20"/>
          </w:rPr>
          <w:t>Tenders</w:t>
        </w:r>
        <w:r w:rsidR="002352E6">
          <w:rPr>
            <w:sz w:val="20"/>
          </w:rPr>
          <w:tab/>
        </w:r>
        <w:r w:rsidR="002352E6">
          <w:rPr>
            <w:spacing w:val="-5"/>
            <w:sz w:val="20"/>
          </w:rPr>
          <w:t>10</w:t>
        </w:r>
      </w:hyperlink>
    </w:p>
    <w:p w14:paraId="4B64C7ED" w14:textId="77777777" w:rsidR="002352E6" w:rsidRDefault="006F45E1">
      <w:pPr>
        <w:pStyle w:val="ListParagraph"/>
        <w:numPr>
          <w:ilvl w:val="0"/>
          <w:numId w:val="44"/>
        </w:numPr>
        <w:tabs>
          <w:tab w:val="left" w:pos="1439"/>
          <w:tab w:val="right" w:pos="9198"/>
        </w:tabs>
        <w:spacing w:before="4"/>
        <w:rPr>
          <w:sz w:val="20"/>
        </w:rPr>
      </w:pPr>
      <w:hyperlink w:anchor="_TOC_250054" w:history="1">
        <w:r w:rsidR="002352E6">
          <w:rPr>
            <w:spacing w:val="-4"/>
            <w:sz w:val="20"/>
          </w:rPr>
          <w:t>Preliminary</w:t>
        </w:r>
        <w:r w:rsidR="002352E6">
          <w:rPr>
            <w:spacing w:val="8"/>
            <w:sz w:val="20"/>
          </w:rPr>
          <w:t xml:space="preserve"> </w:t>
        </w:r>
        <w:r w:rsidR="002352E6">
          <w:rPr>
            <w:spacing w:val="-2"/>
            <w:sz w:val="20"/>
          </w:rPr>
          <w:t>Examination</w:t>
        </w:r>
        <w:r w:rsidR="002352E6">
          <w:rPr>
            <w:sz w:val="20"/>
          </w:rPr>
          <w:tab/>
        </w:r>
        <w:r w:rsidR="002352E6">
          <w:rPr>
            <w:spacing w:val="-5"/>
            <w:sz w:val="20"/>
          </w:rPr>
          <w:t>10</w:t>
        </w:r>
      </w:hyperlink>
    </w:p>
    <w:p w14:paraId="7456A7E3" w14:textId="77777777" w:rsidR="002352E6" w:rsidRDefault="006F45E1">
      <w:pPr>
        <w:pStyle w:val="ListParagraph"/>
        <w:numPr>
          <w:ilvl w:val="0"/>
          <w:numId w:val="44"/>
        </w:numPr>
        <w:tabs>
          <w:tab w:val="left" w:pos="1439"/>
          <w:tab w:val="right" w:pos="9197"/>
        </w:tabs>
        <w:spacing w:before="4"/>
        <w:rPr>
          <w:sz w:val="20"/>
        </w:rPr>
      </w:pPr>
      <w:hyperlink w:anchor="_TOC_250053" w:history="1">
        <w:r w:rsidR="002352E6">
          <w:rPr>
            <w:spacing w:val="-2"/>
            <w:sz w:val="20"/>
          </w:rPr>
          <w:t>Evaluation</w:t>
        </w:r>
        <w:r w:rsidR="002352E6">
          <w:rPr>
            <w:spacing w:val="-7"/>
            <w:sz w:val="20"/>
          </w:rPr>
          <w:t xml:space="preserve"> </w:t>
        </w:r>
        <w:r w:rsidR="002352E6">
          <w:rPr>
            <w:spacing w:val="-2"/>
            <w:sz w:val="20"/>
          </w:rPr>
          <w:t>and</w:t>
        </w:r>
        <w:r w:rsidR="002352E6">
          <w:rPr>
            <w:spacing w:val="-6"/>
            <w:sz w:val="20"/>
          </w:rPr>
          <w:t xml:space="preserve"> </w:t>
        </w:r>
        <w:r w:rsidR="002352E6">
          <w:rPr>
            <w:spacing w:val="-2"/>
            <w:sz w:val="20"/>
          </w:rPr>
          <w:t>Comparison</w:t>
        </w:r>
        <w:r w:rsidR="002352E6">
          <w:rPr>
            <w:spacing w:val="-7"/>
            <w:sz w:val="20"/>
          </w:rPr>
          <w:t xml:space="preserve"> </w:t>
        </w:r>
        <w:r w:rsidR="002352E6">
          <w:rPr>
            <w:spacing w:val="-2"/>
            <w:sz w:val="20"/>
          </w:rPr>
          <w:t>of</w:t>
        </w:r>
        <w:r w:rsidR="002352E6">
          <w:rPr>
            <w:spacing w:val="-6"/>
            <w:sz w:val="20"/>
          </w:rPr>
          <w:t xml:space="preserve"> </w:t>
        </w:r>
        <w:r w:rsidR="002352E6">
          <w:rPr>
            <w:spacing w:val="-2"/>
            <w:sz w:val="20"/>
          </w:rPr>
          <w:t>Tenders</w:t>
        </w:r>
        <w:r w:rsidR="002352E6">
          <w:rPr>
            <w:sz w:val="20"/>
          </w:rPr>
          <w:tab/>
        </w:r>
        <w:r w:rsidR="002352E6">
          <w:rPr>
            <w:spacing w:val="-5"/>
            <w:sz w:val="20"/>
          </w:rPr>
          <w:t>10</w:t>
        </w:r>
      </w:hyperlink>
    </w:p>
    <w:p w14:paraId="3B7392AC" w14:textId="77777777" w:rsidR="002352E6" w:rsidRDefault="006F45E1">
      <w:pPr>
        <w:pStyle w:val="ListParagraph"/>
        <w:numPr>
          <w:ilvl w:val="0"/>
          <w:numId w:val="44"/>
        </w:numPr>
        <w:tabs>
          <w:tab w:val="left" w:pos="1439"/>
          <w:tab w:val="right" w:pos="9197"/>
        </w:tabs>
        <w:spacing w:before="4"/>
        <w:rPr>
          <w:sz w:val="20"/>
        </w:rPr>
      </w:pPr>
      <w:hyperlink w:anchor="_TOC_250052" w:history="1">
        <w:r w:rsidR="002352E6">
          <w:rPr>
            <w:spacing w:val="-2"/>
            <w:sz w:val="20"/>
          </w:rPr>
          <w:t>Contacting</w:t>
        </w:r>
        <w:r w:rsidR="002352E6">
          <w:rPr>
            <w:spacing w:val="-8"/>
            <w:sz w:val="20"/>
          </w:rPr>
          <w:t xml:space="preserve"> </w:t>
        </w:r>
        <w:r w:rsidR="002352E6">
          <w:rPr>
            <w:spacing w:val="-2"/>
            <w:sz w:val="20"/>
          </w:rPr>
          <w:t>the</w:t>
        </w:r>
        <w:r w:rsidR="002352E6">
          <w:rPr>
            <w:spacing w:val="-8"/>
            <w:sz w:val="20"/>
          </w:rPr>
          <w:t xml:space="preserve"> </w:t>
        </w:r>
        <w:r w:rsidR="002352E6">
          <w:rPr>
            <w:spacing w:val="-2"/>
            <w:sz w:val="20"/>
          </w:rPr>
          <w:t>Purchaser</w:t>
        </w:r>
        <w:r w:rsidR="002352E6">
          <w:rPr>
            <w:sz w:val="20"/>
          </w:rPr>
          <w:tab/>
        </w:r>
        <w:r w:rsidR="002352E6">
          <w:rPr>
            <w:spacing w:val="-5"/>
            <w:sz w:val="20"/>
          </w:rPr>
          <w:t>12</w:t>
        </w:r>
      </w:hyperlink>
    </w:p>
    <w:p w14:paraId="5BCE96D7" w14:textId="77777777" w:rsidR="002352E6" w:rsidRDefault="006F45E1">
      <w:pPr>
        <w:spacing w:before="242"/>
        <w:ind w:left="4677"/>
        <w:rPr>
          <w:b/>
          <w:sz w:val="20"/>
        </w:rPr>
      </w:pPr>
      <w:hyperlink w:anchor="_TOC_250051" w:history="1">
        <w:bookmarkStart w:id="6" w:name="F._Award_of_Contract"/>
        <w:bookmarkEnd w:id="6"/>
        <w:r w:rsidR="002352E6">
          <w:rPr>
            <w:b/>
            <w:sz w:val="20"/>
          </w:rPr>
          <w:t>F.</w:t>
        </w:r>
        <w:r w:rsidR="002352E6">
          <w:rPr>
            <w:b/>
            <w:spacing w:val="-12"/>
            <w:sz w:val="20"/>
          </w:rPr>
          <w:t xml:space="preserve"> </w:t>
        </w:r>
        <w:r w:rsidR="002352E6">
          <w:rPr>
            <w:b/>
            <w:sz w:val="20"/>
          </w:rPr>
          <w:t>Award</w:t>
        </w:r>
        <w:r w:rsidR="002352E6">
          <w:rPr>
            <w:b/>
            <w:spacing w:val="-11"/>
            <w:sz w:val="20"/>
          </w:rPr>
          <w:t xml:space="preserve"> </w:t>
        </w:r>
        <w:r w:rsidR="002352E6">
          <w:rPr>
            <w:b/>
            <w:sz w:val="20"/>
          </w:rPr>
          <w:t>of</w:t>
        </w:r>
        <w:r w:rsidR="002352E6">
          <w:rPr>
            <w:b/>
            <w:spacing w:val="-11"/>
            <w:sz w:val="20"/>
          </w:rPr>
          <w:t xml:space="preserve"> </w:t>
        </w:r>
        <w:r w:rsidR="002352E6">
          <w:rPr>
            <w:b/>
            <w:spacing w:val="-2"/>
            <w:sz w:val="20"/>
          </w:rPr>
          <w:t>Contract</w:t>
        </w:r>
      </w:hyperlink>
    </w:p>
    <w:p w14:paraId="1F7DA574" w14:textId="77777777" w:rsidR="002352E6" w:rsidRDefault="006F45E1">
      <w:pPr>
        <w:pStyle w:val="ListParagraph"/>
        <w:numPr>
          <w:ilvl w:val="0"/>
          <w:numId w:val="44"/>
        </w:numPr>
        <w:tabs>
          <w:tab w:val="left" w:pos="1439"/>
          <w:tab w:val="right" w:pos="9197"/>
        </w:tabs>
        <w:spacing w:before="237"/>
        <w:rPr>
          <w:sz w:val="20"/>
        </w:rPr>
      </w:pPr>
      <w:hyperlink w:anchor="_TOC_250050" w:history="1">
        <w:r w:rsidR="002352E6">
          <w:rPr>
            <w:spacing w:val="-4"/>
            <w:sz w:val="20"/>
          </w:rPr>
          <w:t>Post-</w:t>
        </w:r>
        <w:r w:rsidR="002352E6">
          <w:rPr>
            <w:spacing w:val="-2"/>
            <w:sz w:val="20"/>
          </w:rPr>
          <w:t>qualification</w:t>
        </w:r>
        <w:r w:rsidR="002352E6">
          <w:rPr>
            <w:sz w:val="20"/>
          </w:rPr>
          <w:tab/>
        </w:r>
        <w:r w:rsidR="002352E6">
          <w:rPr>
            <w:spacing w:val="-5"/>
            <w:sz w:val="20"/>
          </w:rPr>
          <w:t>12</w:t>
        </w:r>
      </w:hyperlink>
    </w:p>
    <w:p w14:paraId="32410378" w14:textId="77777777" w:rsidR="002352E6" w:rsidRDefault="006F45E1">
      <w:pPr>
        <w:pStyle w:val="ListParagraph"/>
        <w:numPr>
          <w:ilvl w:val="0"/>
          <w:numId w:val="44"/>
        </w:numPr>
        <w:tabs>
          <w:tab w:val="left" w:pos="1439"/>
          <w:tab w:val="right" w:pos="9196"/>
        </w:tabs>
        <w:spacing w:before="4"/>
        <w:rPr>
          <w:sz w:val="20"/>
        </w:rPr>
      </w:pPr>
      <w:hyperlink w:anchor="_TOC_250049" w:history="1">
        <w:r w:rsidR="002352E6">
          <w:rPr>
            <w:spacing w:val="-2"/>
            <w:sz w:val="20"/>
          </w:rPr>
          <w:t>Award</w:t>
        </w:r>
        <w:r w:rsidR="002352E6">
          <w:rPr>
            <w:spacing w:val="-5"/>
            <w:sz w:val="20"/>
          </w:rPr>
          <w:t xml:space="preserve"> </w:t>
        </w:r>
        <w:r w:rsidR="002352E6">
          <w:rPr>
            <w:spacing w:val="-2"/>
            <w:sz w:val="20"/>
          </w:rPr>
          <w:t>Criteria</w:t>
        </w:r>
        <w:r w:rsidR="002352E6">
          <w:rPr>
            <w:sz w:val="20"/>
          </w:rPr>
          <w:tab/>
        </w:r>
        <w:r w:rsidR="002352E6">
          <w:rPr>
            <w:spacing w:val="-5"/>
            <w:sz w:val="20"/>
          </w:rPr>
          <w:t>12</w:t>
        </w:r>
      </w:hyperlink>
    </w:p>
    <w:p w14:paraId="032EF282" w14:textId="77777777" w:rsidR="002352E6" w:rsidRDefault="006F45E1">
      <w:pPr>
        <w:pStyle w:val="ListParagraph"/>
        <w:numPr>
          <w:ilvl w:val="0"/>
          <w:numId w:val="44"/>
        </w:numPr>
        <w:tabs>
          <w:tab w:val="left" w:pos="1439"/>
          <w:tab w:val="right" w:pos="9200"/>
        </w:tabs>
        <w:spacing w:before="4"/>
        <w:rPr>
          <w:sz w:val="20"/>
        </w:rPr>
      </w:pPr>
      <w:hyperlink w:anchor="_TOC_250048" w:history="1">
        <w:r w:rsidR="002352E6">
          <w:rPr>
            <w:spacing w:val="-2"/>
            <w:sz w:val="20"/>
          </w:rPr>
          <w:t>Purchaser’s</w:t>
        </w:r>
        <w:r w:rsidR="002352E6">
          <w:rPr>
            <w:spacing w:val="-9"/>
            <w:sz w:val="20"/>
          </w:rPr>
          <w:t xml:space="preserve"> </w:t>
        </w:r>
        <w:r w:rsidR="002352E6">
          <w:rPr>
            <w:spacing w:val="-2"/>
            <w:sz w:val="20"/>
          </w:rPr>
          <w:t>Right</w:t>
        </w:r>
        <w:r w:rsidR="002352E6">
          <w:rPr>
            <w:spacing w:val="-6"/>
            <w:sz w:val="20"/>
          </w:rPr>
          <w:t xml:space="preserve"> </w:t>
        </w:r>
        <w:r w:rsidR="002352E6">
          <w:rPr>
            <w:spacing w:val="-2"/>
            <w:sz w:val="20"/>
          </w:rPr>
          <w:t>to</w:t>
        </w:r>
        <w:r w:rsidR="002352E6">
          <w:rPr>
            <w:spacing w:val="-6"/>
            <w:sz w:val="20"/>
          </w:rPr>
          <w:t xml:space="preserve"> </w:t>
        </w:r>
        <w:r w:rsidR="002352E6">
          <w:rPr>
            <w:spacing w:val="-2"/>
            <w:sz w:val="20"/>
          </w:rPr>
          <w:t>Vary</w:t>
        </w:r>
        <w:r w:rsidR="002352E6">
          <w:rPr>
            <w:spacing w:val="-6"/>
            <w:sz w:val="20"/>
          </w:rPr>
          <w:t xml:space="preserve"> </w:t>
        </w:r>
        <w:r w:rsidR="002352E6">
          <w:rPr>
            <w:spacing w:val="-2"/>
            <w:sz w:val="20"/>
          </w:rPr>
          <w:t>Quantities</w:t>
        </w:r>
        <w:r w:rsidR="002352E6">
          <w:rPr>
            <w:spacing w:val="-6"/>
            <w:sz w:val="20"/>
          </w:rPr>
          <w:t xml:space="preserve"> </w:t>
        </w:r>
        <w:r w:rsidR="002352E6">
          <w:rPr>
            <w:spacing w:val="-2"/>
            <w:sz w:val="20"/>
          </w:rPr>
          <w:t>at</w:t>
        </w:r>
        <w:r w:rsidR="002352E6">
          <w:rPr>
            <w:spacing w:val="-7"/>
            <w:sz w:val="20"/>
          </w:rPr>
          <w:t xml:space="preserve"> </w:t>
        </w:r>
        <w:r w:rsidR="002352E6">
          <w:rPr>
            <w:spacing w:val="-2"/>
            <w:sz w:val="20"/>
          </w:rPr>
          <w:t>Time</w:t>
        </w:r>
        <w:r w:rsidR="002352E6">
          <w:rPr>
            <w:spacing w:val="-6"/>
            <w:sz w:val="20"/>
          </w:rPr>
          <w:t xml:space="preserve"> </w:t>
        </w:r>
        <w:r w:rsidR="002352E6">
          <w:rPr>
            <w:spacing w:val="-2"/>
            <w:sz w:val="20"/>
          </w:rPr>
          <w:t>of</w:t>
        </w:r>
        <w:r w:rsidR="002352E6">
          <w:rPr>
            <w:spacing w:val="-5"/>
            <w:sz w:val="20"/>
          </w:rPr>
          <w:t xml:space="preserve"> </w:t>
        </w:r>
        <w:r w:rsidR="002352E6">
          <w:rPr>
            <w:spacing w:val="-2"/>
            <w:sz w:val="20"/>
          </w:rPr>
          <w:t>Award</w:t>
        </w:r>
        <w:r w:rsidR="002352E6">
          <w:rPr>
            <w:sz w:val="20"/>
          </w:rPr>
          <w:tab/>
        </w:r>
        <w:r w:rsidR="002352E6">
          <w:rPr>
            <w:spacing w:val="-5"/>
            <w:sz w:val="20"/>
          </w:rPr>
          <w:t>12</w:t>
        </w:r>
      </w:hyperlink>
    </w:p>
    <w:p w14:paraId="3B1A0585" w14:textId="77777777" w:rsidR="002352E6" w:rsidRDefault="006F45E1">
      <w:pPr>
        <w:pStyle w:val="ListParagraph"/>
        <w:numPr>
          <w:ilvl w:val="0"/>
          <w:numId w:val="44"/>
        </w:numPr>
        <w:tabs>
          <w:tab w:val="left" w:pos="1438"/>
          <w:tab w:val="right" w:pos="9197"/>
        </w:tabs>
        <w:spacing w:before="4"/>
        <w:ind w:left="1438" w:hanging="739"/>
        <w:rPr>
          <w:sz w:val="20"/>
        </w:rPr>
      </w:pPr>
      <w:hyperlink w:anchor="_TOC_250047" w:history="1">
        <w:r w:rsidR="002352E6">
          <w:rPr>
            <w:spacing w:val="-2"/>
            <w:sz w:val="20"/>
          </w:rPr>
          <w:t>Purchaser’s</w:t>
        </w:r>
        <w:r w:rsidR="002352E6">
          <w:rPr>
            <w:spacing w:val="-7"/>
            <w:sz w:val="20"/>
          </w:rPr>
          <w:t xml:space="preserve"> </w:t>
        </w:r>
        <w:r w:rsidR="002352E6">
          <w:rPr>
            <w:spacing w:val="-2"/>
            <w:sz w:val="20"/>
          </w:rPr>
          <w:t>Right</w:t>
        </w:r>
        <w:r w:rsidR="002352E6">
          <w:rPr>
            <w:spacing w:val="-6"/>
            <w:sz w:val="20"/>
          </w:rPr>
          <w:t xml:space="preserve"> </w:t>
        </w:r>
        <w:r w:rsidR="002352E6">
          <w:rPr>
            <w:spacing w:val="-2"/>
            <w:sz w:val="20"/>
          </w:rPr>
          <w:t>to</w:t>
        </w:r>
        <w:r w:rsidR="002352E6">
          <w:rPr>
            <w:spacing w:val="-6"/>
            <w:sz w:val="20"/>
          </w:rPr>
          <w:t xml:space="preserve"> </w:t>
        </w:r>
        <w:r w:rsidR="002352E6">
          <w:rPr>
            <w:spacing w:val="-2"/>
            <w:sz w:val="20"/>
          </w:rPr>
          <w:t>Accept</w:t>
        </w:r>
        <w:r w:rsidR="002352E6">
          <w:rPr>
            <w:spacing w:val="-7"/>
            <w:sz w:val="20"/>
          </w:rPr>
          <w:t xml:space="preserve"> </w:t>
        </w:r>
        <w:r w:rsidR="002352E6">
          <w:rPr>
            <w:spacing w:val="-2"/>
            <w:sz w:val="20"/>
          </w:rPr>
          <w:t>any</w:t>
        </w:r>
        <w:r w:rsidR="002352E6">
          <w:rPr>
            <w:spacing w:val="-6"/>
            <w:sz w:val="20"/>
          </w:rPr>
          <w:t xml:space="preserve"> </w:t>
        </w:r>
        <w:r w:rsidR="002352E6">
          <w:rPr>
            <w:spacing w:val="-2"/>
            <w:sz w:val="20"/>
          </w:rPr>
          <w:t>Tender</w:t>
        </w:r>
        <w:r w:rsidR="002352E6">
          <w:rPr>
            <w:spacing w:val="-6"/>
            <w:sz w:val="20"/>
          </w:rPr>
          <w:t xml:space="preserve"> </w:t>
        </w:r>
        <w:r w:rsidR="002352E6">
          <w:rPr>
            <w:spacing w:val="-2"/>
            <w:sz w:val="20"/>
          </w:rPr>
          <w:t>and</w:t>
        </w:r>
        <w:r w:rsidR="002352E6">
          <w:rPr>
            <w:spacing w:val="-7"/>
            <w:sz w:val="20"/>
          </w:rPr>
          <w:t xml:space="preserve"> </w:t>
        </w:r>
        <w:r w:rsidR="002352E6">
          <w:rPr>
            <w:spacing w:val="-2"/>
            <w:sz w:val="20"/>
          </w:rPr>
          <w:t>to</w:t>
        </w:r>
        <w:r w:rsidR="002352E6">
          <w:rPr>
            <w:spacing w:val="-6"/>
            <w:sz w:val="20"/>
          </w:rPr>
          <w:t xml:space="preserve"> </w:t>
        </w:r>
        <w:r w:rsidR="002352E6">
          <w:rPr>
            <w:spacing w:val="-2"/>
            <w:sz w:val="20"/>
          </w:rPr>
          <w:t>Reject</w:t>
        </w:r>
        <w:r w:rsidR="002352E6">
          <w:rPr>
            <w:spacing w:val="-6"/>
            <w:sz w:val="20"/>
          </w:rPr>
          <w:t xml:space="preserve"> </w:t>
        </w:r>
        <w:r w:rsidR="002352E6">
          <w:rPr>
            <w:spacing w:val="-2"/>
            <w:sz w:val="20"/>
          </w:rPr>
          <w:t>any</w:t>
        </w:r>
        <w:r w:rsidR="002352E6">
          <w:rPr>
            <w:spacing w:val="-7"/>
            <w:sz w:val="20"/>
          </w:rPr>
          <w:t xml:space="preserve"> </w:t>
        </w:r>
        <w:r w:rsidR="002352E6">
          <w:rPr>
            <w:spacing w:val="-2"/>
            <w:sz w:val="20"/>
          </w:rPr>
          <w:t>or</w:t>
        </w:r>
        <w:r w:rsidR="002352E6">
          <w:rPr>
            <w:spacing w:val="-6"/>
            <w:sz w:val="20"/>
          </w:rPr>
          <w:t xml:space="preserve"> </w:t>
        </w:r>
        <w:r w:rsidR="002352E6">
          <w:rPr>
            <w:spacing w:val="-2"/>
            <w:sz w:val="20"/>
          </w:rPr>
          <w:t>all</w:t>
        </w:r>
        <w:r w:rsidR="002352E6">
          <w:rPr>
            <w:spacing w:val="-6"/>
            <w:sz w:val="20"/>
          </w:rPr>
          <w:t xml:space="preserve"> </w:t>
        </w:r>
        <w:r w:rsidR="002352E6">
          <w:rPr>
            <w:spacing w:val="-2"/>
            <w:sz w:val="20"/>
          </w:rPr>
          <w:t>Tenders</w:t>
        </w:r>
        <w:r w:rsidR="002352E6">
          <w:rPr>
            <w:sz w:val="20"/>
          </w:rPr>
          <w:tab/>
        </w:r>
        <w:r w:rsidR="002352E6">
          <w:rPr>
            <w:spacing w:val="-5"/>
            <w:sz w:val="20"/>
          </w:rPr>
          <w:t>12</w:t>
        </w:r>
      </w:hyperlink>
    </w:p>
    <w:p w14:paraId="7052A42B" w14:textId="77777777" w:rsidR="002352E6" w:rsidRDefault="006F45E1">
      <w:pPr>
        <w:pStyle w:val="ListParagraph"/>
        <w:numPr>
          <w:ilvl w:val="0"/>
          <w:numId w:val="44"/>
        </w:numPr>
        <w:tabs>
          <w:tab w:val="left" w:pos="1439"/>
          <w:tab w:val="right" w:pos="9196"/>
        </w:tabs>
        <w:spacing w:before="4"/>
        <w:rPr>
          <w:sz w:val="20"/>
        </w:rPr>
      </w:pPr>
      <w:hyperlink w:anchor="_TOC_250046" w:history="1">
        <w:r w:rsidR="002352E6">
          <w:rPr>
            <w:spacing w:val="-2"/>
            <w:sz w:val="20"/>
          </w:rPr>
          <w:t>Notification</w:t>
        </w:r>
        <w:r w:rsidR="002352E6">
          <w:rPr>
            <w:spacing w:val="-5"/>
            <w:sz w:val="20"/>
          </w:rPr>
          <w:t xml:space="preserve"> </w:t>
        </w:r>
        <w:r w:rsidR="002352E6">
          <w:rPr>
            <w:spacing w:val="-2"/>
            <w:sz w:val="20"/>
          </w:rPr>
          <w:t>of</w:t>
        </w:r>
        <w:r w:rsidR="002352E6">
          <w:rPr>
            <w:spacing w:val="-4"/>
            <w:sz w:val="20"/>
          </w:rPr>
          <w:t xml:space="preserve"> </w:t>
        </w:r>
        <w:r w:rsidR="002352E6">
          <w:rPr>
            <w:spacing w:val="-2"/>
            <w:sz w:val="20"/>
          </w:rPr>
          <w:t>Award</w:t>
        </w:r>
        <w:r w:rsidR="002352E6">
          <w:rPr>
            <w:sz w:val="20"/>
          </w:rPr>
          <w:tab/>
        </w:r>
        <w:r w:rsidR="002352E6">
          <w:rPr>
            <w:spacing w:val="-5"/>
            <w:sz w:val="20"/>
          </w:rPr>
          <w:t>12</w:t>
        </w:r>
      </w:hyperlink>
    </w:p>
    <w:p w14:paraId="2D710932" w14:textId="77777777" w:rsidR="002352E6" w:rsidRDefault="006F45E1">
      <w:pPr>
        <w:pStyle w:val="ListParagraph"/>
        <w:numPr>
          <w:ilvl w:val="0"/>
          <w:numId w:val="44"/>
        </w:numPr>
        <w:tabs>
          <w:tab w:val="left" w:pos="1439"/>
          <w:tab w:val="right" w:pos="9196"/>
        </w:tabs>
        <w:spacing w:before="4"/>
        <w:rPr>
          <w:sz w:val="20"/>
        </w:rPr>
      </w:pPr>
      <w:hyperlink w:anchor="_TOC_250045" w:history="1">
        <w:r w:rsidR="002352E6">
          <w:rPr>
            <w:sz w:val="20"/>
          </w:rPr>
          <w:t>Signing</w:t>
        </w:r>
        <w:r w:rsidR="002352E6">
          <w:rPr>
            <w:spacing w:val="-12"/>
            <w:sz w:val="20"/>
          </w:rPr>
          <w:t xml:space="preserve"> </w:t>
        </w:r>
        <w:r w:rsidR="002352E6">
          <w:rPr>
            <w:sz w:val="20"/>
          </w:rPr>
          <w:t>of</w:t>
        </w:r>
        <w:r w:rsidR="002352E6">
          <w:rPr>
            <w:spacing w:val="-12"/>
            <w:sz w:val="20"/>
          </w:rPr>
          <w:t xml:space="preserve"> </w:t>
        </w:r>
        <w:r w:rsidR="002352E6">
          <w:rPr>
            <w:spacing w:val="-2"/>
            <w:sz w:val="20"/>
          </w:rPr>
          <w:t>Contract</w:t>
        </w:r>
        <w:r w:rsidR="002352E6">
          <w:rPr>
            <w:sz w:val="20"/>
          </w:rPr>
          <w:tab/>
        </w:r>
        <w:r w:rsidR="002352E6">
          <w:rPr>
            <w:spacing w:val="-5"/>
            <w:sz w:val="20"/>
          </w:rPr>
          <w:t>13</w:t>
        </w:r>
      </w:hyperlink>
    </w:p>
    <w:p w14:paraId="647A9B81" w14:textId="77777777" w:rsidR="002352E6" w:rsidRDefault="006F45E1">
      <w:pPr>
        <w:pStyle w:val="ListParagraph"/>
        <w:numPr>
          <w:ilvl w:val="0"/>
          <w:numId w:val="44"/>
        </w:numPr>
        <w:tabs>
          <w:tab w:val="left" w:pos="1439"/>
          <w:tab w:val="right" w:pos="9197"/>
        </w:tabs>
        <w:spacing w:before="4"/>
        <w:rPr>
          <w:sz w:val="20"/>
        </w:rPr>
      </w:pPr>
      <w:hyperlink w:anchor="_TOC_250044" w:history="1">
        <w:r w:rsidR="002352E6">
          <w:rPr>
            <w:spacing w:val="-4"/>
            <w:sz w:val="20"/>
          </w:rPr>
          <w:t>Performance</w:t>
        </w:r>
        <w:r w:rsidR="002352E6">
          <w:rPr>
            <w:spacing w:val="7"/>
            <w:sz w:val="20"/>
          </w:rPr>
          <w:t xml:space="preserve"> </w:t>
        </w:r>
        <w:r w:rsidR="002352E6">
          <w:rPr>
            <w:spacing w:val="-2"/>
            <w:sz w:val="20"/>
          </w:rPr>
          <w:t>Security</w:t>
        </w:r>
        <w:r w:rsidR="002352E6">
          <w:rPr>
            <w:sz w:val="20"/>
          </w:rPr>
          <w:tab/>
        </w:r>
        <w:r w:rsidR="002352E6">
          <w:rPr>
            <w:spacing w:val="-5"/>
            <w:sz w:val="20"/>
          </w:rPr>
          <w:t>13</w:t>
        </w:r>
      </w:hyperlink>
    </w:p>
    <w:p w14:paraId="4EAC839F" w14:textId="77777777" w:rsidR="002352E6" w:rsidRDefault="006F45E1">
      <w:pPr>
        <w:pStyle w:val="ListParagraph"/>
        <w:numPr>
          <w:ilvl w:val="0"/>
          <w:numId w:val="44"/>
        </w:numPr>
        <w:tabs>
          <w:tab w:val="left" w:pos="1439"/>
          <w:tab w:val="right" w:pos="9197"/>
        </w:tabs>
        <w:spacing w:before="4"/>
        <w:rPr>
          <w:sz w:val="20"/>
        </w:rPr>
      </w:pPr>
      <w:r>
        <w:rPr>
          <w:spacing w:val="-2"/>
          <w:sz w:val="20"/>
        </w:rPr>
        <w:t>Corrupt</w:t>
      </w:r>
      <w:r>
        <w:rPr>
          <w:spacing w:val="-9"/>
          <w:sz w:val="20"/>
        </w:rPr>
        <w:t xml:space="preserve"> </w:t>
      </w:r>
      <w:r>
        <w:rPr>
          <w:spacing w:val="-2"/>
          <w:sz w:val="20"/>
        </w:rPr>
        <w:t>and</w:t>
      </w:r>
      <w:r>
        <w:rPr>
          <w:spacing w:val="-9"/>
          <w:sz w:val="20"/>
        </w:rPr>
        <w:t xml:space="preserve"> </w:t>
      </w:r>
      <w:r>
        <w:rPr>
          <w:spacing w:val="-2"/>
          <w:sz w:val="20"/>
        </w:rPr>
        <w:t>Fraudulent</w:t>
      </w:r>
      <w:r>
        <w:rPr>
          <w:spacing w:val="-8"/>
          <w:sz w:val="20"/>
        </w:rPr>
        <w:t xml:space="preserve"> </w:t>
      </w:r>
      <w:r>
        <w:rPr>
          <w:spacing w:val="-2"/>
          <w:sz w:val="20"/>
        </w:rPr>
        <w:t>Practices</w:t>
      </w:r>
      <w:r>
        <w:rPr>
          <w:sz w:val="20"/>
        </w:rPr>
        <w:tab/>
      </w:r>
      <w:r>
        <w:rPr>
          <w:spacing w:val="-5"/>
          <w:sz w:val="20"/>
        </w:rPr>
        <w:t>13</w:t>
      </w:r>
    </w:p>
    <w:p w14:paraId="4B4249D8" w14:textId="77777777" w:rsidR="002352E6" w:rsidRDefault="002352E6">
      <w:pPr>
        <w:pStyle w:val="ListParagraph"/>
        <w:rPr>
          <w:sz w:val="20"/>
        </w:rPr>
        <w:sectPr w:rsidR="002352E6">
          <w:headerReference w:type="default" r:id="rId11"/>
          <w:footerReference w:type="default" r:id="rId12"/>
          <w:pgSz w:w="12240" w:h="15840"/>
          <w:pgMar w:top="1120" w:right="1080" w:bottom="940" w:left="1080" w:header="0" w:footer="744" w:gutter="0"/>
          <w:cols w:space="720"/>
        </w:sectPr>
      </w:pPr>
    </w:p>
    <w:p w14:paraId="4917D090" w14:textId="77777777" w:rsidR="002352E6" w:rsidRDefault="006F45E1">
      <w:pPr>
        <w:pStyle w:val="Heading2"/>
        <w:spacing w:line="229" w:lineRule="exact"/>
        <w:ind w:left="505" w:right="0"/>
        <w:jc w:val="left"/>
        <w:rPr>
          <w:u w:val="none"/>
        </w:rPr>
      </w:pPr>
      <w:bookmarkStart w:id="7" w:name="SECTION_II_:_INSTRUCTIONS_TO_TENDERERS"/>
      <w:bookmarkEnd w:id="7"/>
      <w:r>
        <w:rPr>
          <w:spacing w:val="-2"/>
        </w:rPr>
        <w:lastRenderedPageBreak/>
        <w:t>SECTION</w:t>
      </w:r>
      <w:r>
        <w:rPr>
          <w:spacing w:val="-9"/>
        </w:rPr>
        <w:t xml:space="preserve"> </w:t>
      </w:r>
      <w:proofErr w:type="gramStart"/>
      <w:r>
        <w:rPr>
          <w:spacing w:val="-2"/>
        </w:rPr>
        <w:t>II</w:t>
      </w:r>
      <w:r>
        <w:rPr>
          <w:spacing w:val="-7"/>
        </w:rPr>
        <w:t xml:space="preserve"> </w:t>
      </w:r>
      <w:r>
        <w:rPr>
          <w:spacing w:val="-2"/>
        </w:rPr>
        <w:t>:</w:t>
      </w:r>
      <w:proofErr w:type="gramEnd"/>
      <w:r>
        <w:rPr>
          <w:spacing w:val="-7"/>
        </w:rPr>
        <w:t xml:space="preserve"> </w:t>
      </w:r>
      <w:r>
        <w:rPr>
          <w:spacing w:val="-2"/>
        </w:rPr>
        <w:t>INSTRUCTIONS</w:t>
      </w:r>
      <w:r>
        <w:rPr>
          <w:spacing w:val="-7"/>
        </w:rPr>
        <w:t xml:space="preserve"> </w:t>
      </w:r>
      <w:r>
        <w:rPr>
          <w:spacing w:val="-2"/>
        </w:rPr>
        <w:t>TO</w:t>
      </w:r>
      <w:r>
        <w:rPr>
          <w:spacing w:val="-7"/>
        </w:rPr>
        <w:t xml:space="preserve"> </w:t>
      </w:r>
      <w:r>
        <w:rPr>
          <w:spacing w:val="-2"/>
        </w:rPr>
        <w:t>TENDERERS</w:t>
      </w:r>
    </w:p>
    <w:p w14:paraId="31A91023" w14:textId="77777777" w:rsidR="002352E6" w:rsidRDefault="006F45E1">
      <w:pPr>
        <w:pStyle w:val="ListParagraph"/>
        <w:numPr>
          <w:ilvl w:val="1"/>
          <w:numId w:val="44"/>
        </w:numPr>
        <w:tabs>
          <w:tab w:val="left" w:pos="4579"/>
        </w:tabs>
        <w:spacing w:before="240"/>
        <w:ind w:left="4579" w:hanging="191"/>
        <w:jc w:val="left"/>
        <w:rPr>
          <w:b/>
          <w:sz w:val="20"/>
          <w:u w:val="single"/>
        </w:rPr>
      </w:pPr>
      <w:bookmarkStart w:id="8" w:name="A._Introduction"/>
      <w:bookmarkEnd w:id="8"/>
      <w:r>
        <w:rPr>
          <w:b/>
          <w:spacing w:val="-5"/>
          <w:sz w:val="20"/>
          <w:u w:val="single"/>
        </w:rPr>
        <w:t xml:space="preserve"> </w:t>
      </w:r>
      <w:r>
        <w:rPr>
          <w:b/>
          <w:spacing w:val="-2"/>
          <w:sz w:val="20"/>
          <w:u w:val="single"/>
        </w:rPr>
        <w:t>Introduction</w:t>
      </w:r>
    </w:p>
    <w:p w14:paraId="3DDCD0CD" w14:textId="77777777" w:rsidR="002352E6" w:rsidRDefault="002352E6">
      <w:pPr>
        <w:pStyle w:val="BodyText"/>
        <w:spacing w:before="10"/>
        <w:rPr>
          <w:b/>
        </w:rPr>
      </w:pPr>
    </w:p>
    <w:p w14:paraId="5B432A41" w14:textId="77777777" w:rsidR="002352E6" w:rsidRDefault="006F45E1">
      <w:pPr>
        <w:pStyle w:val="Heading3"/>
        <w:numPr>
          <w:ilvl w:val="0"/>
          <w:numId w:val="43"/>
        </w:numPr>
        <w:tabs>
          <w:tab w:val="left" w:pos="898"/>
        </w:tabs>
        <w:spacing w:before="1"/>
      </w:pPr>
      <w:r>
        <w:rPr>
          <w:spacing w:val="-2"/>
        </w:rPr>
        <w:t>Eligible</w:t>
      </w:r>
      <w:r>
        <w:rPr>
          <w:spacing w:val="-10"/>
        </w:rPr>
        <w:t xml:space="preserve"> </w:t>
      </w:r>
      <w:r>
        <w:rPr>
          <w:spacing w:val="-2"/>
        </w:rPr>
        <w:t>Tenderers</w:t>
      </w:r>
    </w:p>
    <w:p w14:paraId="3AB8DB07" w14:textId="77777777" w:rsidR="002352E6" w:rsidRDefault="002352E6">
      <w:pPr>
        <w:pStyle w:val="BodyText"/>
        <w:spacing w:before="5"/>
        <w:rPr>
          <w:b/>
        </w:rPr>
      </w:pPr>
    </w:p>
    <w:p w14:paraId="60B76618" w14:textId="77777777" w:rsidR="002352E6" w:rsidRDefault="006F45E1">
      <w:pPr>
        <w:pStyle w:val="ListParagraph"/>
        <w:numPr>
          <w:ilvl w:val="1"/>
          <w:numId w:val="43"/>
        </w:numPr>
        <w:tabs>
          <w:tab w:val="left" w:pos="896"/>
          <w:tab w:val="left" w:pos="899"/>
        </w:tabs>
        <w:spacing w:line="244" w:lineRule="auto"/>
        <w:ind w:left="899" w:right="356"/>
        <w:jc w:val="both"/>
        <w:rPr>
          <w:sz w:val="20"/>
        </w:rPr>
      </w:pPr>
      <w:r>
        <w:rPr>
          <w:sz w:val="20"/>
        </w:rPr>
        <w:t>Tenderers</w:t>
      </w:r>
      <w:r>
        <w:rPr>
          <w:spacing w:val="-9"/>
          <w:sz w:val="20"/>
        </w:rPr>
        <w:t xml:space="preserve"> </w:t>
      </w:r>
      <w:r>
        <w:rPr>
          <w:sz w:val="20"/>
        </w:rPr>
        <w:t>should</w:t>
      </w:r>
      <w:r>
        <w:rPr>
          <w:spacing w:val="-9"/>
          <w:sz w:val="20"/>
        </w:rPr>
        <w:t xml:space="preserve"> </w:t>
      </w:r>
      <w:r>
        <w:rPr>
          <w:sz w:val="20"/>
        </w:rPr>
        <w:t>not</w:t>
      </w:r>
      <w:r>
        <w:rPr>
          <w:spacing w:val="-9"/>
          <w:sz w:val="20"/>
        </w:rPr>
        <w:t xml:space="preserve"> </w:t>
      </w:r>
      <w:r>
        <w:rPr>
          <w:sz w:val="20"/>
        </w:rPr>
        <w:t>be</w:t>
      </w:r>
      <w:r>
        <w:rPr>
          <w:spacing w:val="-9"/>
          <w:sz w:val="20"/>
        </w:rPr>
        <w:t xml:space="preserve"> </w:t>
      </w:r>
      <w:r>
        <w:rPr>
          <w:sz w:val="20"/>
        </w:rPr>
        <w:t>associated,</w:t>
      </w:r>
      <w:r>
        <w:rPr>
          <w:spacing w:val="-9"/>
          <w:sz w:val="20"/>
        </w:rPr>
        <w:t xml:space="preserve"> </w:t>
      </w:r>
      <w:r>
        <w:rPr>
          <w:sz w:val="20"/>
        </w:rPr>
        <w:t>or</w:t>
      </w:r>
      <w:r>
        <w:rPr>
          <w:spacing w:val="-9"/>
          <w:sz w:val="20"/>
        </w:rPr>
        <w:t xml:space="preserve"> </w:t>
      </w:r>
      <w:r>
        <w:rPr>
          <w:sz w:val="20"/>
        </w:rPr>
        <w:t>have</w:t>
      </w:r>
      <w:r>
        <w:rPr>
          <w:spacing w:val="-9"/>
          <w:sz w:val="20"/>
        </w:rPr>
        <w:t xml:space="preserve"> </w:t>
      </w:r>
      <w:r>
        <w:rPr>
          <w:sz w:val="20"/>
        </w:rPr>
        <w:t>been</w:t>
      </w:r>
      <w:r>
        <w:rPr>
          <w:spacing w:val="-9"/>
          <w:sz w:val="20"/>
        </w:rPr>
        <w:t xml:space="preserve"> </w:t>
      </w:r>
      <w:r>
        <w:rPr>
          <w:sz w:val="20"/>
        </w:rPr>
        <w:t>associated</w:t>
      </w:r>
      <w:r>
        <w:rPr>
          <w:spacing w:val="-9"/>
          <w:sz w:val="20"/>
        </w:rPr>
        <w:t xml:space="preserve"> </w:t>
      </w:r>
      <w:r>
        <w:rPr>
          <w:sz w:val="20"/>
        </w:rPr>
        <w:t>in</w:t>
      </w:r>
      <w:r>
        <w:rPr>
          <w:spacing w:val="-8"/>
          <w:sz w:val="20"/>
        </w:rPr>
        <w:t xml:space="preserve"> </w:t>
      </w:r>
      <w:r>
        <w:rPr>
          <w:sz w:val="20"/>
        </w:rPr>
        <w:t>the</w:t>
      </w:r>
      <w:r>
        <w:rPr>
          <w:spacing w:val="-9"/>
          <w:sz w:val="20"/>
        </w:rPr>
        <w:t xml:space="preserve"> </w:t>
      </w:r>
      <w:r>
        <w:rPr>
          <w:sz w:val="20"/>
        </w:rPr>
        <w:t>past,</w:t>
      </w:r>
      <w:r>
        <w:rPr>
          <w:spacing w:val="-9"/>
          <w:sz w:val="20"/>
        </w:rPr>
        <w:t xml:space="preserve"> </w:t>
      </w:r>
      <w:r>
        <w:rPr>
          <w:sz w:val="20"/>
        </w:rPr>
        <w:t>directly</w:t>
      </w:r>
      <w:r>
        <w:rPr>
          <w:spacing w:val="-9"/>
          <w:sz w:val="20"/>
        </w:rPr>
        <w:t xml:space="preserve"> </w:t>
      </w:r>
      <w:r>
        <w:rPr>
          <w:sz w:val="20"/>
        </w:rPr>
        <w:t>or</w:t>
      </w:r>
      <w:r>
        <w:rPr>
          <w:spacing w:val="-9"/>
          <w:sz w:val="20"/>
        </w:rPr>
        <w:t xml:space="preserve"> </w:t>
      </w:r>
      <w:r>
        <w:rPr>
          <w:sz w:val="20"/>
        </w:rPr>
        <w:t>indirectly,</w:t>
      </w:r>
      <w:r>
        <w:rPr>
          <w:spacing w:val="-9"/>
          <w:sz w:val="20"/>
        </w:rPr>
        <w:t xml:space="preserve"> </w:t>
      </w:r>
      <w:r>
        <w:rPr>
          <w:sz w:val="20"/>
        </w:rPr>
        <w:t>with</w:t>
      </w:r>
      <w:r>
        <w:rPr>
          <w:spacing w:val="-8"/>
          <w:sz w:val="20"/>
        </w:rPr>
        <w:t xml:space="preserve"> </w:t>
      </w:r>
      <w:r>
        <w:rPr>
          <w:sz w:val="20"/>
        </w:rPr>
        <w:t>a</w:t>
      </w:r>
      <w:r>
        <w:rPr>
          <w:spacing w:val="-9"/>
          <w:sz w:val="20"/>
        </w:rPr>
        <w:t xml:space="preserve"> </w:t>
      </w:r>
      <w:r>
        <w:rPr>
          <w:sz w:val="20"/>
        </w:rPr>
        <w:t>firm</w:t>
      </w:r>
      <w:r>
        <w:rPr>
          <w:spacing w:val="-11"/>
          <w:sz w:val="20"/>
        </w:rPr>
        <w:t xml:space="preserve"> </w:t>
      </w:r>
      <w:r>
        <w:rPr>
          <w:sz w:val="20"/>
        </w:rPr>
        <w:t>or</w:t>
      </w:r>
      <w:r>
        <w:rPr>
          <w:spacing w:val="-9"/>
          <w:sz w:val="20"/>
        </w:rPr>
        <w:t xml:space="preserve"> </w:t>
      </w:r>
      <w:r>
        <w:rPr>
          <w:sz w:val="20"/>
        </w:rPr>
        <w:t>any of</w:t>
      </w:r>
      <w:r>
        <w:rPr>
          <w:spacing w:val="-3"/>
          <w:sz w:val="20"/>
        </w:rPr>
        <w:t xml:space="preserve"> </w:t>
      </w:r>
      <w:r>
        <w:rPr>
          <w:sz w:val="20"/>
        </w:rPr>
        <w:t>its</w:t>
      </w:r>
      <w:r>
        <w:rPr>
          <w:spacing w:val="-4"/>
          <w:sz w:val="20"/>
        </w:rPr>
        <w:t xml:space="preserve"> </w:t>
      </w:r>
      <w:r>
        <w:rPr>
          <w:sz w:val="20"/>
        </w:rPr>
        <w:t>affiliates</w:t>
      </w:r>
      <w:r>
        <w:rPr>
          <w:spacing w:val="-4"/>
          <w:sz w:val="20"/>
        </w:rPr>
        <w:t xml:space="preserve"> </w:t>
      </w:r>
      <w:r>
        <w:rPr>
          <w:sz w:val="20"/>
        </w:rPr>
        <w:t>which</w:t>
      </w:r>
      <w:r>
        <w:rPr>
          <w:spacing w:val="-4"/>
          <w:sz w:val="20"/>
        </w:rPr>
        <w:t xml:space="preserve"> </w:t>
      </w:r>
      <w:r>
        <w:rPr>
          <w:sz w:val="20"/>
        </w:rPr>
        <w:t>have</w:t>
      </w:r>
      <w:r>
        <w:rPr>
          <w:spacing w:val="-4"/>
          <w:sz w:val="20"/>
        </w:rPr>
        <w:t xml:space="preserve"> </w:t>
      </w:r>
      <w:r>
        <w:rPr>
          <w:sz w:val="20"/>
        </w:rPr>
        <w:t>been</w:t>
      </w:r>
      <w:r>
        <w:rPr>
          <w:spacing w:val="-4"/>
          <w:sz w:val="20"/>
        </w:rPr>
        <w:t xml:space="preserve"> </w:t>
      </w:r>
      <w:r>
        <w:rPr>
          <w:sz w:val="20"/>
        </w:rPr>
        <w:t>engaged</w:t>
      </w:r>
      <w:r>
        <w:rPr>
          <w:spacing w:val="-4"/>
          <w:sz w:val="20"/>
        </w:rPr>
        <w:t xml:space="preserve"> </w:t>
      </w:r>
      <w:r>
        <w:rPr>
          <w:sz w:val="20"/>
        </w:rPr>
        <w:t>by</w:t>
      </w:r>
      <w:r>
        <w:rPr>
          <w:spacing w:val="-5"/>
          <w:sz w:val="20"/>
        </w:rPr>
        <w:t xml:space="preserve"> </w:t>
      </w:r>
      <w:r>
        <w:rPr>
          <w:sz w:val="20"/>
        </w:rPr>
        <w:t>the</w:t>
      </w:r>
      <w:r>
        <w:rPr>
          <w:spacing w:val="-4"/>
          <w:sz w:val="20"/>
        </w:rPr>
        <w:t xml:space="preserve"> </w:t>
      </w:r>
      <w:r>
        <w:rPr>
          <w:sz w:val="20"/>
        </w:rPr>
        <w:t>Purchaser</w:t>
      </w:r>
      <w:r>
        <w:rPr>
          <w:spacing w:val="-4"/>
          <w:sz w:val="20"/>
        </w:rPr>
        <w:t xml:space="preserve"> </w:t>
      </w:r>
      <w:r>
        <w:rPr>
          <w:sz w:val="20"/>
        </w:rPr>
        <w:t>to</w:t>
      </w:r>
      <w:r>
        <w:rPr>
          <w:spacing w:val="-4"/>
          <w:sz w:val="20"/>
        </w:rPr>
        <w:t xml:space="preserve"> </w:t>
      </w:r>
      <w:r>
        <w:rPr>
          <w:sz w:val="20"/>
        </w:rPr>
        <w:t>provide</w:t>
      </w:r>
      <w:r>
        <w:rPr>
          <w:spacing w:val="-4"/>
          <w:sz w:val="20"/>
        </w:rPr>
        <w:t xml:space="preserve"> </w:t>
      </w:r>
      <w:r>
        <w:rPr>
          <w:sz w:val="20"/>
        </w:rPr>
        <w:t>consulting</w:t>
      </w:r>
      <w:r>
        <w:rPr>
          <w:spacing w:val="-4"/>
          <w:sz w:val="20"/>
        </w:rPr>
        <w:t xml:space="preserve"> </w:t>
      </w:r>
      <w:r>
        <w:rPr>
          <w:sz w:val="20"/>
        </w:rPr>
        <w:t>services</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preparation</w:t>
      </w:r>
      <w:r>
        <w:rPr>
          <w:spacing w:val="-4"/>
          <w:sz w:val="20"/>
        </w:rPr>
        <w:t xml:space="preserve"> </w:t>
      </w:r>
      <w:r>
        <w:rPr>
          <w:sz w:val="20"/>
        </w:rPr>
        <w:t>of the design, specifications, and other documents to be used for the procurement of the good</w:t>
      </w:r>
      <w:r>
        <w:rPr>
          <w:sz w:val="20"/>
        </w:rPr>
        <w:t>s to be purchased under this Invitation of Tenders.</w:t>
      </w:r>
    </w:p>
    <w:p w14:paraId="76D49CA7" w14:textId="77777777" w:rsidR="002352E6" w:rsidRDefault="002352E6">
      <w:pPr>
        <w:pStyle w:val="BodyText"/>
        <w:spacing w:before="2"/>
      </w:pPr>
    </w:p>
    <w:p w14:paraId="558AAF1F" w14:textId="77777777" w:rsidR="002352E6" w:rsidRDefault="006F45E1">
      <w:pPr>
        <w:pStyle w:val="ListParagraph"/>
        <w:numPr>
          <w:ilvl w:val="1"/>
          <w:numId w:val="43"/>
        </w:numPr>
        <w:tabs>
          <w:tab w:val="left" w:pos="895"/>
          <w:tab w:val="left" w:pos="899"/>
        </w:tabs>
        <w:spacing w:line="244" w:lineRule="auto"/>
        <w:ind w:left="899" w:right="358"/>
        <w:jc w:val="both"/>
        <w:rPr>
          <w:sz w:val="20"/>
        </w:rPr>
      </w:pPr>
      <w:r>
        <w:rPr>
          <w:sz w:val="20"/>
        </w:rPr>
        <w:t>Bidders shall not be under a declaration of ineligibility for corrupt and fraudulent practices issued by Government of Karnataka</w:t>
      </w:r>
    </w:p>
    <w:p w14:paraId="446D2D3A" w14:textId="77777777" w:rsidR="002352E6" w:rsidRDefault="002352E6">
      <w:pPr>
        <w:pStyle w:val="BodyText"/>
        <w:spacing w:before="6"/>
      </w:pPr>
    </w:p>
    <w:p w14:paraId="2B6CD24E" w14:textId="77777777" w:rsidR="002352E6" w:rsidRDefault="006F45E1">
      <w:pPr>
        <w:pStyle w:val="Heading3"/>
        <w:numPr>
          <w:ilvl w:val="0"/>
          <w:numId w:val="43"/>
        </w:numPr>
        <w:tabs>
          <w:tab w:val="left" w:pos="899"/>
        </w:tabs>
        <w:ind w:left="899" w:hanging="540"/>
      </w:pPr>
      <w:r>
        <w:t>Cost</w:t>
      </w:r>
      <w:r>
        <w:rPr>
          <w:spacing w:val="-11"/>
        </w:rPr>
        <w:t xml:space="preserve"> </w:t>
      </w:r>
      <w:r>
        <w:t>of</w:t>
      </w:r>
      <w:r>
        <w:rPr>
          <w:spacing w:val="-11"/>
        </w:rPr>
        <w:t xml:space="preserve"> </w:t>
      </w:r>
      <w:r>
        <w:rPr>
          <w:spacing w:val="-2"/>
        </w:rPr>
        <w:t>Tendering:</w:t>
      </w:r>
    </w:p>
    <w:p w14:paraId="08CCB1B6" w14:textId="77777777" w:rsidR="002352E6" w:rsidRDefault="002352E6">
      <w:pPr>
        <w:pStyle w:val="BodyText"/>
        <w:spacing w:before="6"/>
        <w:rPr>
          <w:b/>
        </w:rPr>
      </w:pPr>
    </w:p>
    <w:p w14:paraId="2FCA4F83" w14:textId="77777777" w:rsidR="002352E6" w:rsidRDefault="006F45E1">
      <w:pPr>
        <w:pStyle w:val="ListParagraph"/>
        <w:numPr>
          <w:ilvl w:val="1"/>
          <w:numId w:val="43"/>
        </w:numPr>
        <w:tabs>
          <w:tab w:val="left" w:pos="898"/>
          <w:tab w:val="left" w:leader="dot" w:pos="9608"/>
        </w:tabs>
        <w:ind w:left="898" w:hanging="539"/>
        <w:rPr>
          <w:sz w:val="20"/>
        </w:rPr>
      </w:pPr>
      <w:r>
        <w:rPr>
          <w:sz w:val="20"/>
        </w:rPr>
        <w:t>The</w:t>
      </w:r>
      <w:r>
        <w:rPr>
          <w:spacing w:val="9"/>
          <w:sz w:val="20"/>
        </w:rPr>
        <w:t xml:space="preserve"> </w:t>
      </w:r>
      <w:r>
        <w:rPr>
          <w:sz w:val="20"/>
        </w:rPr>
        <w:t>Tenderer</w:t>
      </w:r>
      <w:r>
        <w:rPr>
          <w:spacing w:val="12"/>
          <w:sz w:val="20"/>
        </w:rPr>
        <w:t xml:space="preserve"> </w:t>
      </w:r>
      <w:r>
        <w:rPr>
          <w:sz w:val="20"/>
        </w:rPr>
        <w:t>shall</w:t>
      </w:r>
      <w:r>
        <w:rPr>
          <w:spacing w:val="11"/>
          <w:sz w:val="20"/>
        </w:rPr>
        <w:t xml:space="preserve"> </w:t>
      </w:r>
      <w:r>
        <w:rPr>
          <w:sz w:val="20"/>
        </w:rPr>
        <w:t>bear</w:t>
      </w:r>
      <w:r>
        <w:rPr>
          <w:spacing w:val="12"/>
          <w:sz w:val="20"/>
        </w:rPr>
        <w:t xml:space="preserve"> </w:t>
      </w:r>
      <w:r>
        <w:rPr>
          <w:sz w:val="20"/>
        </w:rPr>
        <w:t>all</w:t>
      </w:r>
      <w:r>
        <w:rPr>
          <w:spacing w:val="12"/>
          <w:sz w:val="20"/>
        </w:rPr>
        <w:t xml:space="preserve"> </w:t>
      </w:r>
      <w:r>
        <w:rPr>
          <w:sz w:val="20"/>
        </w:rPr>
        <w:t>costs</w:t>
      </w:r>
      <w:r>
        <w:rPr>
          <w:spacing w:val="11"/>
          <w:sz w:val="20"/>
        </w:rPr>
        <w:t xml:space="preserve"> </w:t>
      </w:r>
      <w:r>
        <w:rPr>
          <w:sz w:val="20"/>
        </w:rPr>
        <w:t>associated</w:t>
      </w:r>
      <w:r>
        <w:rPr>
          <w:spacing w:val="12"/>
          <w:sz w:val="20"/>
        </w:rPr>
        <w:t xml:space="preserve"> </w:t>
      </w:r>
      <w:r>
        <w:rPr>
          <w:sz w:val="20"/>
        </w:rPr>
        <w:t>with</w:t>
      </w:r>
      <w:r>
        <w:rPr>
          <w:spacing w:val="11"/>
          <w:sz w:val="20"/>
        </w:rPr>
        <w:t xml:space="preserve"> </w:t>
      </w:r>
      <w:r>
        <w:rPr>
          <w:sz w:val="20"/>
        </w:rPr>
        <w:t>the</w:t>
      </w:r>
      <w:r>
        <w:rPr>
          <w:spacing w:val="12"/>
          <w:sz w:val="20"/>
        </w:rPr>
        <w:t xml:space="preserve"> </w:t>
      </w:r>
      <w:r>
        <w:rPr>
          <w:sz w:val="20"/>
        </w:rPr>
        <w:t>preparation</w:t>
      </w:r>
      <w:r>
        <w:rPr>
          <w:spacing w:val="11"/>
          <w:sz w:val="20"/>
        </w:rPr>
        <w:t xml:space="preserve"> </w:t>
      </w:r>
      <w:r>
        <w:rPr>
          <w:sz w:val="20"/>
        </w:rPr>
        <w:t>and</w:t>
      </w:r>
      <w:r>
        <w:rPr>
          <w:spacing w:val="11"/>
          <w:sz w:val="20"/>
        </w:rPr>
        <w:t xml:space="preserve"> </w:t>
      </w:r>
      <w:r>
        <w:rPr>
          <w:sz w:val="20"/>
        </w:rPr>
        <w:t>submission</w:t>
      </w:r>
      <w:r>
        <w:rPr>
          <w:spacing w:val="12"/>
          <w:sz w:val="20"/>
        </w:rPr>
        <w:t xml:space="preserve"> </w:t>
      </w:r>
      <w:r>
        <w:rPr>
          <w:sz w:val="20"/>
        </w:rPr>
        <w:t>of</w:t>
      </w:r>
      <w:r>
        <w:rPr>
          <w:spacing w:val="11"/>
          <w:sz w:val="20"/>
        </w:rPr>
        <w:t xml:space="preserve"> </w:t>
      </w:r>
      <w:r>
        <w:rPr>
          <w:sz w:val="20"/>
        </w:rPr>
        <w:t>its</w:t>
      </w:r>
      <w:r>
        <w:rPr>
          <w:spacing w:val="11"/>
          <w:sz w:val="20"/>
        </w:rPr>
        <w:t xml:space="preserve"> </w:t>
      </w:r>
      <w:r>
        <w:rPr>
          <w:sz w:val="20"/>
        </w:rPr>
        <w:t>tender,</w:t>
      </w:r>
      <w:r>
        <w:rPr>
          <w:spacing w:val="11"/>
          <w:sz w:val="20"/>
        </w:rPr>
        <w:t xml:space="preserve"> </w:t>
      </w:r>
      <w:r>
        <w:rPr>
          <w:spacing w:val="-5"/>
          <w:sz w:val="20"/>
        </w:rPr>
        <w:t>and</w:t>
      </w:r>
      <w:r>
        <w:rPr>
          <w:sz w:val="20"/>
        </w:rPr>
        <w:tab/>
      </w:r>
      <w:r>
        <w:rPr>
          <w:spacing w:val="-5"/>
          <w:sz w:val="20"/>
        </w:rPr>
        <w:t>,</w:t>
      </w:r>
      <w:hyperlink w:anchor="_bookmark0" w:history="1">
        <w:r w:rsidR="002352E6">
          <w:rPr>
            <w:spacing w:val="-5"/>
            <w:sz w:val="20"/>
            <w:vertAlign w:val="superscript"/>
          </w:rPr>
          <w:t>1</w:t>
        </w:r>
      </w:hyperlink>
    </w:p>
    <w:p w14:paraId="7F59177F" w14:textId="77777777" w:rsidR="002352E6" w:rsidRDefault="006F45E1">
      <w:pPr>
        <w:pStyle w:val="BodyText"/>
        <w:spacing w:before="4" w:line="244" w:lineRule="auto"/>
        <w:ind w:left="899"/>
      </w:pPr>
      <w:r>
        <w:rPr>
          <w:spacing w:val="-2"/>
        </w:rPr>
        <w:t>hereinafter</w:t>
      </w:r>
      <w:r>
        <w:rPr>
          <w:spacing w:val="-4"/>
        </w:rPr>
        <w:t xml:space="preserve"> </w:t>
      </w:r>
      <w:r>
        <w:rPr>
          <w:spacing w:val="-2"/>
        </w:rPr>
        <w:t>referred</w:t>
      </w:r>
      <w:r>
        <w:rPr>
          <w:spacing w:val="-4"/>
        </w:rPr>
        <w:t xml:space="preserve"> </w:t>
      </w:r>
      <w:r>
        <w:rPr>
          <w:spacing w:val="-2"/>
        </w:rPr>
        <w:t>to</w:t>
      </w:r>
      <w:r>
        <w:rPr>
          <w:spacing w:val="-4"/>
        </w:rPr>
        <w:t xml:space="preserve"> </w:t>
      </w:r>
      <w:r>
        <w:rPr>
          <w:spacing w:val="-2"/>
        </w:rPr>
        <w:t>as</w:t>
      </w:r>
      <w:r>
        <w:rPr>
          <w:spacing w:val="-4"/>
        </w:rPr>
        <w:t xml:space="preserve"> </w:t>
      </w:r>
      <w:r>
        <w:rPr>
          <w:spacing w:val="-2"/>
        </w:rPr>
        <w:t>"the</w:t>
      </w:r>
      <w:r>
        <w:rPr>
          <w:spacing w:val="-4"/>
        </w:rPr>
        <w:t xml:space="preserve"> </w:t>
      </w:r>
      <w:r>
        <w:rPr>
          <w:spacing w:val="-2"/>
        </w:rPr>
        <w:t>Purchaser",</w:t>
      </w:r>
      <w:r>
        <w:rPr>
          <w:spacing w:val="-4"/>
        </w:rPr>
        <w:t xml:space="preserve"> </w:t>
      </w:r>
      <w:r>
        <w:rPr>
          <w:spacing w:val="-2"/>
        </w:rPr>
        <w:t>will</w:t>
      </w:r>
      <w:r>
        <w:rPr>
          <w:spacing w:val="-4"/>
        </w:rPr>
        <w:t xml:space="preserve"> </w:t>
      </w:r>
      <w:r>
        <w:rPr>
          <w:spacing w:val="-2"/>
        </w:rPr>
        <w:t>in</w:t>
      </w:r>
      <w:r>
        <w:rPr>
          <w:spacing w:val="-4"/>
        </w:rPr>
        <w:t xml:space="preserve"> </w:t>
      </w:r>
      <w:r>
        <w:rPr>
          <w:spacing w:val="-2"/>
        </w:rPr>
        <w:t>no</w:t>
      </w:r>
      <w:r>
        <w:rPr>
          <w:spacing w:val="-4"/>
        </w:rPr>
        <w:t xml:space="preserve"> </w:t>
      </w:r>
      <w:r>
        <w:rPr>
          <w:spacing w:val="-2"/>
        </w:rPr>
        <w:t>case</w:t>
      </w:r>
      <w:r>
        <w:rPr>
          <w:spacing w:val="-4"/>
        </w:rPr>
        <w:t xml:space="preserve"> </w:t>
      </w:r>
      <w:r>
        <w:rPr>
          <w:spacing w:val="-2"/>
        </w:rPr>
        <w:t>be</w:t>
      </w:r>
      <w:r>
        <w:rPr>
          <w:spacing w:val="-5"/>
        </w:rPr>
        <w:t xml:space="preserve"> </w:t>
      </w:r>
      <w:r>
        <w:rPr>
          <w:spacing w:val="-2"/>
        </w:rPr>
        <w:t>responsible</w:t>
      </w:r>
      <w:r>
        <w:rPr>
          <w:spacing w:val="-4"/>
        </w:rPr>
        <w:t xml:space="preserve"> </w:t>
      </w:r>
      <w:r>
        <w:rPr>
          <w:spacing w:val="-2"/>
        </w:rPr>
        <w:t>or</w:t>
      </w:r>
      <w:r>
        <w:rPr>
          <w:spacing w:val="-4"/>
        </w:rPr>
        <w:t xml:space="preserve"> </w:t>
      </w:r>
      <w:r>
        <w:rPr>
          <w:spacing w:val="-2"/>
        </w:rPr>
        <w:t>liable</w:t>
      </w:r>
      <w:r>
        <w:rPr>
          <w:spacing w:val="-4"/>
        </w:rPr>
        <w:t xml:space="preserve"> </w:t>
      </w:r>
      <w:r>
        <w:rPr>
          <w:spacing w:val="-2"/>
        </w:rPr>
        <w:t>for</w:t>
      </w:r>
      <w:r>
        <w:rPr>
          <w:spacing w:val="-5"/>
        </w:rPr>
        <w:t xml:space="preserve"> </w:t>
      </w:r>
      <w:r>
        <w:rPr>
          <w:spacing w:val="-2"/>
        </w:rPr>
        <w:t>these</w:t>
      </w:r>
      <w:r>
        <w:rPr>
          <w:spacing w:val="-5"/>
        </w:rPr>
        <w:t xml:space="preserve"> </w:t>
      </w:r>
      <w:r>
        <w:rPr>
          <w:spacing w:val="-2"/>
        </w:rPr>
        <w:t>costs,</w:t>
      </w:r>
      <w:r>
        <w:rPr>
          <w:spacing w:val="-5"/>
        </w:rPr>
        <w:t xml:space="preserve"> </w:t>
      </w:r>
      <w:r>
        <w:rPr>
          <w:spacing w:val="-2"/>
        </w:rPr>
        <w:t>regardless</w:t>
      </w:r>
      <w:r>
        <w:rPr>
          <w:spacing w:val="-5"/>
        </w:rPr>
        <w:t xml:space="preserve"> </w:t>
      </w:r>
      <w:r>
        <w:rPr>
          <w:spacing w:val="-2"/>
        </w:rPr>
        <w:t>of</w:t>
      </w:r>
      <w:r>
        <w:rPr>
          <w:spacing w:val="-5"/>
        </w:rPr>
        <w:t xml:space="preserve"> </w:t>
      </w:r>
      <w:r>
        <w:rPr>
          <w:spacing w:val="-2"/>
        </w:rPr>
        <w:t xml:space="preserve">the </w:t>
      </w:r>
      <w:r>
        <w:t>conduct or outcome of the tender process.</w:t>
      </w:r>
    </w:p>
    <w:p w14:paraId="17E76B36" w14:textId="77777777" w:rsidR="002352E6" w:rsidRDefault="002352E6">
      <w:pPr>
        <w:pStyle w:val="BodyText"/>
        <w:spacing w:before="7"/>
      </w:pPr>
    </w:p>
    <w:p w14:paraId="2408A4B3" w14:textId="77777777" w:rsidR="002352E6" w:rsidRDefault="006F45E1">
      <w:pPr>
        <w:pStyle w:val="ListParagraph"/>
        <w:numPr>
          <w:ilvl w:val="1"/>
          <w:numId w:val="44"/>
        </w:numPr>
        <w:tabs>
          <w:tab w:val="left" w:pos="4123"/>
        </w:tabs>
        <w:spacing w:before="1"/>
        <w:ind w:left="4123" w:hanging="180"/>
        <w:jc w:val="left"/>
        <w:rPr>
          <w:b/>
          <w:sz w:val="20"/>
          <w:u w:val="single"/>
        </w:rPr>
      </w:pPr>
      <w:r>
        <w:rPr>
          <w:b/>
          <w:spacing w:val="-6"/>
          <w:sz w:val="20"/>
          <w:u w:val="single"/>
        </w:rPr>
        <w:t xml:space="preserve"> </w:t>
      </w:r>
      <w:r>
        <w:rPr>
          <w:b/>
          <w:spacing w:val="-2"/>
          <w:sz w:val="20"/>
          <w:u w:val="single"/>
        </w:rPr>
        <w:t>The</w:t>
      </w:r>
      <w:r>
        <w:rPr>
          <w:b/>
          <w:spacing w:val="-6"/>
          <w:sz w:val="20"/>
          <w:u w:val="single"/>
        </w:rPr>
        <w:t xml:space="preserve"> </w:t>
      </w:r>
      <w:r>
        <w:rPr>
          <w:b/>
          <w:spacing w:val="-2"/>
          <w:sz w:val="20"/>
          <w:u w:val="single"/>
        </w:rPr>
        <w:t>Tender</w:t>
      </w:r>
      <w:r>
        <w:rPr>
          <w:b/>
          <w:spacing w:val="-6"/>
          <w:sz w:val="20"/>
          <w:u w:val="single"/>
        </w:rPr>
        <w:t xml:space="preserve"> </w:t>
      </w:r>
      <w:r>
        <w:rPr>
          <w:b/>
          <w:spacing w:val="-2"/>
          <w:sz w:val="20"/>
          <w:u w:val="single"/>
        </w:rPr>
        <w:t>Documents</w:t>
      </w:r>
    </w:p>
    <w:p w14:paraId="7AA335B3" w14:textId="77777777" w:rsidR="002352E6" w:rsidRDefault="002352E6">
      <w:pPr>
        <w:pStyle w:val="BodyText"/>
        <w:spacing w:before="10"/>
        <w:rPr>
          <w:b/>
        </w:rPr>
      </w:pPr>
    </w:p>
    <w:p w14:paraId="62500997" w14:textId="77777777" w:rsidR="002352E6" w:rsidRDefault="006F45E1">
      <w:pPr>
        <w:pStyle w:val="Heading3"/>
        <w:numPr>
          <w:ilvl w:val="0"/>
          <w:numId w:val="43"/>
        </w:numPr>
        <w:tabs>
          <w:tab w:val="left" w:pos="899"/>
        </w:tabs>
        <w:ind w:left="899"/>
      </w:pPr>
      <w:r>
        <w:rPr>
          <w:spacing w:val="-2"/>
        </w:rPr>
        <w:t>Contents</w:t>
      </w:r>
      <w:r>
        <w:rPr>
          <w:spacing w:val="-8"/>
        </w:rPr>
        <w:t xml:space="preserve"> </w:t>
      </w:r>
      <w:r>
        <w:rPr>
          <w:spacing w:val="-2"/>
        </w:rPr>
        <w:t>of</w:t>
      </w:r>
      <w:r>
        <w:rPr>
          <w:spacing w:val="-7"/>
        </w:rPr>
        <w:t xml:space="preserve"> </w:t>
      </w:r>
      <w:r>
        <w:rPr>
          <w:spacing w:val="-2"/>
        </w:rPr>
        <w:t>Tender</w:t>
      </w:r>
      <w:r>
        <w:rPr>
          <w:spacing w:val="-7"/>
        </w:rPr>
        <w:t xml:space="preserve"> </w:t>
      </w:r>
      <w:r>
        <w:rPr>
          <w:spacing w:val="-2"/>
        </w:rPr>
        <w:t>Documents</w:t>
      </w:r>
    </w:p>
    <w:p w14:paraId="338CBF8C" w14:textId="77777777" w:rsidR="002352E6" w:rsidRDefault="002352E6">
      <w:pPr>
        <w:pStyle w:val="BodyText"/>
        <w:spacing w:before="6"/>
        <w:rPr>
          <w:b/>
        </w:rPr>
      </w:pPr>
    </w:p>
    <w:p w14:paraId="399D2198" w14:textId="77777777" w:rsidR="002352E6" w:rsidRDefault="006F45E1">
      <w:pPr>
        <w:pStyle w:val="ListParagraph"/>
        <w:numPr>
          <w:ilvl w:val="1"/>
          <w:numId w:val="43"/>
        </w:numPr>
        <w:tabs>
          <w:tab w:val="left" w:pos="900"/>
        </w:tabs>
        <w:spacing w:line="244" w:lineRule="auto"/>
        <w:ind w:right="357" w:hanging="541"/>
        <w:rPr>
          <w:sz w:val="20"/>
        </w:rPr>
      </w:pPr>
      <w:r>
        <w:rPr>
          <w:sz w:val="20"/>
        </w:rPr>
        <w:t>The</w:t>
      </w:r>
      <w:r>
        <w:rPr>
          <w:spacing w:val="-13"/>
          <w:sz w:val="20"/>
        </w:rPr>
        <w:t xml:space="preserve"> </w:t>
      </w:r>
      <w:r>
        <w:rPr>
          <w:sz w:val="20"/>
        </w:rPr>
        <w:t>goods</w:t>
      </w:r>
      <w:r>
        <w:rPr>
          <w:spacing w:val="-12"/>
          <w:sz w:val="20"/>
        </w:rPr>
        <w:t xml:space="preserve"> </w:t>
      </w:r>
      <w:r>
        <w:rPr>
          <w:sz w:val="20"/>
        </w:rPr>
        <w:t>required,</w:t>
      </w:r>
      <w:r>
        <w:rPr>
          <w:spacing w:val="-13"/>
          <w:sz w:val="20"/>
        </w:rPr>
        <w:t xml:space="preserve"> </w:t>
      </w:r>
      <w:r>
        <w:rPr>
          <w:sz w:val="20"/>
        </w:rPr>
        <w:t>tendering</w:t>
      </w:r>
      <w:r>
        <w:rPr>
          <w:spacing w:val="-12"/>
          <w:sz w:val="20"/>
        </w:rPr>
        <w:t xml:space="preserve"> </w:t>
      </w:r>
      <w:r>
        <w:rPr>
          <w:sz w:val="20"/>
        </w:rPr>
        <w:t>procedures</w:t>
      </w:r>
      <w:r>
        <w:rPr>
          <w:spacing w:val="-13"/>
          <w:sz w:val="20"/>
        </w:rPr>
        <w:t xml:space="preserve"> </w:t>
      </w:r>
      <w:r>
        <w:rPr>
          <w:sz w:val="20"/>
        </w:rPr>
        <w:t>and</w:t>
      </w:r>
      <w:r>
        <w:rPr>
          <w:spacing w:val="-12"/>
          <w:sz w:val="20"/>
        </w:rPr>
        <w:t xml:space="preserve"> </w:t>
      </w:r>
      <w:r>
        <w:rPr>
          <w:sz w:val="20"/>
        </w:rPr>
        <w:t>contract</w:t>
      </w:r>
      <w:r>
        <w:rPr>
          <w:spacing w:val="-13"/>
          <w:sz w:val="20"/>
        </w:rPr>
        <w:t xml:space="preserve"> </w:t>
      </w:r>
      <w:r>
        <w:rPr>
          <w:sz w:val="20"/>
        </w:rPr>
        <w:t>terms</w:t>
      </w:r>
      <w:r>
        <w:rPr>
          <w:spacing w:val="-12"/>
          <w:sz w:val="20"/>
        </w:rPr>
        <w:t xml:space="preserve"> </w:t>
      </w:r>
      <w:r>
        <w:rPr>
          <w:sz w:val="20"/>
        </w:rPr>
        <w:t>are</w:t>
      </w:r>
      <w:r>
        <w:rPr>
          <w:spacing w:val="-13"/>
          <w:sz w:val="20"/>
        </w:rPr>
        <w:t xml:space="preserve"> </w:t>
      </w:r>
      <w:r>
        <w:rPr>
          <w:sz w:val="20"/>
        </w:rPr>
        <w:t>prescribed</w:t>
      </w:r>
      <w:r>
        <w:rPr>
          <w:spacing w:val="-12"/>
          <w:sz w:val="20"/>
        </w:rPr>
        <w:t xml:space="preserve"> </w:t>
      </w:r>
      <w:r>
        <w:rPr>
          <w:sz w:val="20"/>
        </w:rPr>
        <w:t>in</w:t>
      </w:r>
      <w:r>
        <w:rPr>
          <w:spacing w:val="-13"/>
          <w:sz w:val="20"/>
        </w:rPr>
        <w:t xml:space="preserve"> </w:t>
      </w:r>
      <w:r>
        <w:rPr>
          <w:sz w:val="20"/>
        </w:rPr>
        <w:t>the</w:t>
      </w:r>
      <w:r>
        <w:rPr>
          <w:spacing w:val="-12"/>
          <w:sz w:val="20"/>
        </w:rPr>
        <w:t xml:space="preserve"> </w:t>
      </w:r>
      <w:r>
        <w:rPr>
          <w:sz w:val="20"/>
        </w:rPr>
        <w:t>tender</w:t>
      </w:r>
      <w:r>
        <w:rPr>
          <w:spacing w:val="-13"/>
          <w:sz w:val="20"/>
        </w:rPr>
        <w:t xml:space="preserve"> </w:t>
      </w:r>
      <w:r>
        <w:rPr>
          <w:sz w:val="20"/>
        </w:rPr>
        <w:t>documents.</w:t>
      </w:r>
      <w:r>
        <w:rPr>
          <w:spacing w:val="-12"/>
          <w:sz w:val="20"/>
        </w:rPr>
        <w:t xml:space="preserve"> </w:t>
      </w:r>
      <w:r>
        <w:rPr>
          <w:sz w:val="20"/>
        </w:rPr>
        <w:t>In</w:t>
      </w:r>
      <w:r>
        <w:rPr>
          <w:spacing w:val="-13"/>
          <w:sz w:val="20"/>
        </w:rPr>
        <w:t xml:space="preserve"> </w:t>
      </w:r>
      <w:r>
        <w:rPr>
          <w:sz w:val="20"/>
        </w:rPr>
        <w:t>addition to the</w:t>
      </w:r>
      <w:r>
        <w:rPr>
          <w:spacing w:val="-1"/>
          <w:sz w:val="20"/>
        </w:rPr>
        <w:t xml:space="preserve"> </w:t>
      </w:r>
      <w:r>
        <w:rPr>
          <w:sz w:val="20"/>
        </w:rPr>
        <w:t>Invitation</w:t>
      </w:r>
      <w:r>
        <w:rPr>
          <w:spacing w:val="-1"/>
          <w:sz w:val="20"/>
        </w:rPr>
        <w:t xml:space="preserve"> </w:t>
      </w:r>
      <w:r>
        <w:rPr>
          <w:sz w:val="20"/>
        </w:rPr>
        <w:t>for</w:t>
      </w:r>
      <w:r>
        <w:rPr>
          <w:spacing w:val="-1"/>
          <w:sz w:val="20"/>
        </w:rPr>
        <w:t xml:space="preserve"> </w:t>
      </w:r>
      <w:r>
        <w:rPr>
          <w:sz w:val="20"/>
        </w:rPr>
        <w:t>Tenders,</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documents</w:t>
      </w:r>
      <w:r>
        <w:rPr>
          <w:spacing w:val="-1"/>
          <w:sz w:val="20"/>
        </w:rPr>
        <w:t xml:space="preserve"> </w:t>
      </w:r>
      <w:r>
        <w:rPr>
          <w:sz w:val="20"/>
        </w:rPr>
        <w:t>include:</w:t>
      </w:r>
    </w:p>
    <w:p w14:paraId="5C1EA5D9" w14:textId="77777777" w:rsidR="002352E6" w:rsidRDefault="002352E6">
      <w:pPr>
        <w:pStyle w:val="BodyText"/>
        <w:spacing w:before="2"/>
      </w:pPr>
    </w:p>
    <w:p w14:paraId="1ECD69AC" w14:textId="77777777" w:rsidR="002352E6" w:rsidRDefault="006F45E1">
      <w:pPr>
        <w:pStyle w:val="ListParagraph"/>
        <w:numPr>
          <w:ilvl w:val="0"/>
          <w:numId w:val="35"/>
        </w:numPr>
        <w:tabs>
          <w:tab w:val="left" w:pos="1439"/>
        </w:tabs>
        <w:spacing w:before="1"/>
        <w:ind w:hanging="539"/>
        <w:rPr>
          <w:sz w:val="20"/>
        </w:rPr>
      </w:pPr>
      <w:r>
        <w:rPr>
          <w:spacing w:val="-2"/>
          <w:sz w:val="20"/>
        </w:rPr>
        <w:t>Instruction</w:t>
      </w:r>
      <w:r>
        <w:rPr>
          <w:spacing w:val="-9"/>
          <w:sz w:val="20"/>
        </w:rPr>
        <w:t xml:space="preserve"> </w:t>
      </w:r>
      <w:r>
        <w:rPr>
          <w:spacing w:val="-2"/>
          <w:sz w:val="20"/>
        </w:rPr>
        <w:t>to</w:t>
      </w:r>
      <w:r>
        <w:rPr>
          <w:spacing w:val="-9"/>
          <w:sz w:val="20"/>
        </w:rPr>
        <w:t xml:space="preserve"> </w:t>
      </w:r>
      <w:r>
        <w:rPr>
          <w:spacing w:val="-2"/>
          <w:sz w:val="20"/>
        </w:rPr>
        <w:t>Tenderers</w:t>
      </w:r>
      <w:r>
        <w:rPr>
          <w:spacing w:val="-9"/>
          <w:sz w:val="20"/>
        </w:rPr>
        <w:t xml:space="preserve"> </w:t>
      </w:r>
      <w:r>
        <w:rPr>
          <w:spacing w:val="-2"/>
          <w:sz w:val="20"/>
        </w:rPr>
        <w:t>(ITT</w:t>
      </w:r>
      <w:proofErr w:type="gramStart"/>
      <w:r>
        <w:rPr>
          <w:spacing w:val="-2"/>
          <w:sz w:val="20"/>
        </w:rPr>
        <w:t>)</w:t>
      </w:r>
      <w:r>
        <w:rPr>
          <w:spacing w:val="-8"/>
          <w:sz w:val="20"/>
        </w:rPr>
        <w:t xml:space="preserve"> </w:t>
      </w:r>
      <w:r>
        <w:rPr>
          <w:spacing w:val="-10"/>
          <w:sz w:val="20"/>
        </w:rPr>
        <w:t>;</w:t>
      </w:r>
      <w:proofErr w:type="gramEnd"/>
    </w:p>
    <w:p w14:paraId="495BBE48" w14:textId="77777777" w:rsidR="002352E6" w:rsidRDefault="006F45E1">
      <w:pPr>
        <w:pStyle w:val="ListParagraph"/>
        <w:numPr>
          <w:ilvl w:val="0"/>
          <w:numId w:val="35"/>
        </w:numPr>
        <w:tabs>
          <w:tab w:val="left" w:pos="1439"/>
        </w:tabs>
        <w:spacing w:before="4"/>
        <w:ind w:hanging="539"/>
        <w:rPr>
          <w:sz w:val="20"/>
        </w:rPr>
      </w:pPr>
      <w:r>
        <w:rPr>
          <w:spacing w:val="-2"/>
          <w:sz w:val="20"/>
        </w:rPr>
        <w:t>General</w:t>
      </w:r>
      <w:r>
        <w:rPr>
          <w:spacing w:val="-9"/>
          <w:sz w:val="20"/>
        </w:rPr>
        <w:t xml:space="preserve"> </w:t>
      </w:r>
      <w:r>
        <w:rPr>
          <w:spacing w:val="-2"/>
          <w:sz w:val="20"/>
        </w:rPr>
        <w:t>Conditions</w:t>
      </w:r>
      <w:r>
        <w:rPr>
          <w:spacing w:val="-8"/>
          <w:sz w:val="20"/>
        </w:rPr>
        <w:t xml:space="preserve"> </w:t>
      </w:r>
      <w:r>
        <w:rPr>
          <w:spacing w:val="-2"/>
          <w:sz w:val="20"/>
        </w:rPr>
        <w:t>of</w:t>
      </w:r>
      <w:r>
        <w:rPr>
          <w:spacing w:val="-9"/>
          <w:sz w:val="20"/>
        </w:rPr>
        <w:t xml:space="preserve"> </w:t>
      </w:r>
      <w:r>
        <w:rPr>
          <w:spacing w:val="-2"/>
          <w:sz w:val="20"/>
        </w:rPr>
        <w:t>Contract</w:t>
      </w:r>
      <w:r>
        <w:rPr>
          <w:spacing w:val="-8"/>
          <w:sz w:val="20"/>
        </w:rPr>
        <w:t xml:space="preserve"> </w:t>
      </w:r>
      <w:r>
        <w:rPr>
          <w:spacing w:val="-2"/>
          <w:sz w:val="20"/>
        </w:rPr>
        <w:t>(GCC</w:t>
      </w:r>
      <w:proofErr w:type="gramStart"/>
      <w:r>
        <w:rPr>
          <w:spacing w:val="-2"/>
          <w:sz w:val="20"/>
        </w:rPr>
        <w:t>)</w:t>
      </w:r>
      <w:r>
        <w:rPr>
          <w:spacing w:val="-8"/>
          <w:sz w:val="20"/>
        </w:rPr>
        <w:t xml:space="preserve"> </w:t>
      </w:r>
      <w:r>
        <w:rPr>
          <w:spacing w:val="-10"/>
          <w:sz w:val="20"/>
        </w:rPr>
        <w:t>;</w:t>
      </w:r>
      <w:proofErr w:type="gramEnd"/>
    </w:p>
    <w:p w14:paraId="5F9F9EFB" w14:textId="77777777" w:rsidR="002352E6" w:rsidRDefault="006F45E1">
      <w:pPr>
        <w:pStyle w:val="ListParagraph"/>
        <w:numPr>
          <w:ilvl w:val="0"/>
          <w:numId w:val="35"/>
        </w:numPr>
        <w:tabs>
          <w:tab w:val="left" w:pos="1439"/>
        </w:tabs>
        <w:spacing w:before="4"/>
        <w:ind w:hanging="539"/>
        <w:rPr>
          <w:sz w:val="20"/>
        </w:rPr>
      </w:pPr>
      <w:r>
        <w:rPr>
          <w:spacing w:val="-2"/>
          <w:sz w:val="20"/>
        </w:rPr>
        <w:t>Special</w:t>
      </w:r>
      <w:r>
        <w:rPr>
          <w:spacing w:val="-9"/>
          <w:sz w:val="20"/>
        </w:rPr>
        <w:t xml:space="preserve"> </w:t>
      </w:r>
      <w:r>
        <w:rPr>
          <w:spacing w:val="-2"/>
          <w:sz w:val="20"/>
        </w:rPr>
        <w:t>Conditions</w:t>
      </w:r>
      <w:r>
        <w:rPr>
          <w:spacing w:val="-8"/>
          <w:sz w:val="20"/>
        </w:rPr>
        <w:t xml:space="preserve"> </w:t>
      </w:r>
      <w:r>
        <w:rPr>
          <w:spacing w:val="-2"/>
          <w:sz w:val="20"/>
        </w:rPr>
        <w:t>of</w:t>
      </w:r>
      <w:r>
        <w:rPr>
          <w:spacing w:val="-9"/>
          <w:sz w:val="20"/>
        </w:rPr>
        <w:t xml:space="preserve"> </w:t>
      </w:r>
      <w:r>
        <w:rPr>
          <w:spacing w:val="-2"/>
          <w:sz w:val="20"/>
        </w:rPr>
        <w:t>Contract</w:t>
      </w:r>
      <w:r>
        <w:rPr>
          <w:spacing w:val="-8"/>
          <w:sz w:val="20"/>
        </w:rPr>
        <w:t xml:space="preserve"> </w:t>
      </w:r>
      <w:r>
        <w:rPr>
          <w:spacing w:val="-2"/>
          <w:sz w:val="20"/>
        </w:rPr>
        <w:t>(SCC</w:t>
      </w:r>
      <w:proofErr w:type="gramStart"/>
      <w:r>
        <w:rPr>
          <w:spacing w:val="-2"/>
          <w:sz w:val="20"/>
        </w:rPr>
        <w:t>)</w:t>
      </w:r>
      <w:r>
        <w:rPr>
          <w:spacing w:val="-7"/>
          <w:sz w:val="20"/>
        </w:rPr>
        <w:t xml:space="preserve"> </w:t>
      </w:r>
      <w:r>
        <w:rPr>
          <w:spacing w:val="-10"/>
          <w:sz w:val="20"/>
        </w:rPr>
        <w:t>;</w:t>
      </w:r>
      <w:proofErr w:type="gramEnd"/>
    </w:p>
    <w:p w14:paraId="09A2E053" w14:textId="77777777" w:rsidR="002352E6" w:rsidRDefault="006F45E1">
      <w:pPr>
        <w:pStyle w:val="ListParagraph"/>
        <w:numPr>
          <w:ilvl w:val="0"/>
          <w:numId w:val="35"/>
        </w:numPr>
        <w:tabs>
          <w:tab w:val="left" w:pos="1439"/>
        </w:tabs>
        <w:spacing w:before="4"/>
        <w:ind w:hanging="539"/>
        <w:rPr>
          <w:sz w:val="20"/>
        </w:rPr>
      </w:pPr>
      <w:r>
        <w:rPr>
          <w:spacing w:val="-2"/>
          <w:sz w:val="20"/>
        </w:rPr>
        <w:t>Schedule</w:t>
      </w:r>
      <w:r>
        <w:rPr>
          <w:spacing w:val="-7"/>
          <w:sz w:val="20"/>
        </w:rPr>
        <w:t xml:space="preserve"> </w:t>
      </w:r>
      <w:r>
        <w:rPr>
          <w:spacing w:val="-2"/>
          <w:sz w:val="20"/>
        </w:rPr>
        <w:t>of</w:t>
      </w:r>
      <w:r>
        <w:rPr>
          <w:spacing w:val="-7"/>
          <w:sz w:val="20"/>
        </w:rPr>
        <w:t xml:space="preserve"> </w:t>
      </w:r>
      <w:r>
        <w:rPr>
          <w:spacing w:val="-2"/>
          <w:sz w:val="20"/>
        </w:rPr>
        <w:t>Requirements;</w:t>
      </w:r>
    </w:p>
    <w:p w14:paraId="48847B29" w14:textId="77777777" w:rsidR="002352E6" w:rsidRDefault="006F45E1">
      <w:pPr>
        <w:pStyle w:val="ListParagraph"/>
        <w:numPr>
          <w:ilvl w:val="0"/>
          <w:numId w:val="35"/>
        </w:numPr>
        <w:tabs>
          <w:tab w:val="left" w:pos="1439"/>
        </w:tabs>
        <w:spacing w:before="4"/>
        <w:ind w:hanging="539"/>
        <w:rPr>
          <w:sz w:val="20"/>
        </w:rPr>
      </w:pPr>
      <w:r>
        <w:rPr>
          <w:spacing w:val="-4"/>
          <w:sz w:val="20"/>
        </w:rPr>
        <w:t>Technical</w:t>
      </w:r>
      <w:r>
        <w:rPr>
          <w:spacing w:val="7"/>
          <w:sz w:val="20"/>
        </w:rPr>
        <w:t xml:space="preserve"> </w:t>
      </w:r>
      <w:r>
        <w:rPr>
          <w:spacing w:val="-2"/>
          <w:sz w:val="20"/>
        </w:rPr>
        <w:t>Specifications;</w:t>
      </w:r>
    </w:p>
    <w:p w14:paraId="1D75B7C7" w14:textId="77777777" w:rsidR="002352E6" w:rsidRDefault="006F45E1">
      <w:pPr>
        <w:pStyle w:val="ListParagraph"/>
        <w:numPr>
          <w:ilvl w:val="0"/>
          <w:numId w:val="35"/>
        </w:numPr>
        <w:tabs>
          <w:tab w:val="left" w:pos="1438"/>
        </w:tabs>
        <w:spacing w:before="4"/>
        <w:ind w:left="1438" w:hanging="538"/>
        <w:rPr>
          <w:sz w:val="20"/>
        </w:rPr>
      </w:pPr>
      <w:r>
        <w:rPr>
          <w:spacing w:val="-2"/>
          <w:sz w:val="20"/>
        </w:rPr>
        <w:t>Tender</w:t>
      </w:r>
      <w:r>
        <w:rPr>
          <w:spacing w:val="-9"/>
          <w:sz w:val="20"/>
        </w:rPr>
        <w:t xml:space="preserve"> </w:t>
      </w:r>
      <w:r>
        <w:rPr>
          <w:spacing w:val="-2"/>
          <w:sz w:val="20"/>
        </w:rPr>
        <w:t>Form</w:t>
      </w:r>
      <w:r>
        <w:rPr>
          <w:spacing w:val="-8"/>
          <w:sz w:val="20"/>
        </w:rPr>
        <w:t xml:space="preserve"> </w:t>
      </w:r>
      <w:r>
        <w:rPr>
          <w:spacing w:val="-2"/>
          <w:sz w:val="20"/>
        </w:rPr>
        <w:t>and</w:t>
      </w:r>
      <w:r>
        <w:rPr>
          <w:spacing w:val="-7"/>
          <w:sz w:val="20"/>
        </w:rPr>
        <w:t xml:space="preserve"> </w:t>
      </w:r>
      <w:r>
        <w:rPr>
          <w:spacing w:val="-2"/>
          <w:sz w:val="20"/>
        </w:rPr>
        <w:t>Price</w:t>
      </w:r>
      <w:r>
        <w:rPr>
          <w:spacing w:val="-6"/>
          <w:sz w:val="20"/>
        </w:rPr>
        <w:t xml:space="preserve"> </w:t>
      </w:r>
      <w:r>
        <w:rPr>
          <w:spacing w:val="-2"/>
          <w:sz w:val="20"/>
        </w:rPr>
        <w:t>Schedules;</w:t>
      </w:r>
    </w:p>
    <w:p w14:paraId="481805A4" w14:textId="77777777" w:rsidR="002352E6" w:rsidRDefault="006F45E1">
      <w:pPr>
        <w:pStyle w:val="ListParagraph"/>
        <w:numPr>
          <w:ilvl w:val="0"/>
          <w:numId w:val="35"/>
        </w:numPr>
        <w:tabs>
          <w:tab w:val="left" w:pos="1438"/>
        </w:tabs>
        <w:spacing w:before="4"/>
        <w:ind w:left="1438" w:hanging="538"/>
        <w:rPr>
          <w:sz w:val="20"/>
        </w:rPr>
      </w:pPr>
      <w:r>
        <w:rPr>
          <w:spacing w:val="-2"/>
          <w:sz w:val="20"/>
        </w:rPr>
        <w:t>Earnest</w:t>
      </w:r>
      <w:r>
        <w:rPr>
          <w:spacing w:val="-9"/>
          <w:sz w:val="20"/>
        </w:rPr>
        <w:t xml:space="preserve"> </w:t>
      </w:r>
      <w:r>
        <w:rPr>
          <w:spacing w:val="-2"/>
          <w:sz w:val="20"/>
        </w:rPr>
        <w:t>Money</w:t>
      </w:r>
      <w:r>
        <w:rPr>
          <w:spacing w:val="-10"/>
          <w:sz w:val="20"/>
        </w:rPr>
        <w:t xml:space="preserve"> </w:t>
      </w:r>
      <w:r>
        <w:rPr>
          <w:spacing w:val="-2"/>
          <w:sz w:val="20"/>
        </w:rPr>
        <w:t>Deposit</w:t>
      </w:r>
      <w:r>
        <w:rPr>
          <w:spacing w:val="-8"/>
          <w:sz w:val="20"/>
        </w:rPr>
        <w:t xml:space="preserve"> </w:t>
      </w:r>
      <w:r>
        <w:rPr>
          <w:spacing w:val="-4"/>
          <w:sz w:val="20"/>
        </w:rPr>
        <w:t>Form;</w:t>
      </w:r>
    </w:p>
    <w:p w14:paraId="5C9D2ED5" w14:textId="77777777" w:rsidR="002352E6" w:rsidRDefault="006F45E1">
      <w:pPr>
        <w:pStyle w:val="ListParagraph"/>
        <w:numPr>
          <w:ilvl w:val="0"/>
          <w:numId w:val="35"/>
        </w:numPr>
        <w:tabs>
          <w:tab w:val="left" w:pos="1438"/>
        </w:tabs>
        <w:spacing w:before="4"/>
        <w:ind w:left="1438" w:hanging="538"/>
        <w:rPr>
          <w:sz w:val="20"/>
        </w:rPr>
      </w:pPr>
      <w:r>
        <w:rPr>
          <w:spacing w:val="-2"/>
          <w:sz w:val="20"/>
        </w:rPr>
        <w:t>Contract</w:t>
      </w:r>
      <w:r>
        <w:rPr>
          <w:spacing w:val="-10"/>
          <w:sz w:val="20"/>
        </w:rPr>
        <w:t xml:space="preserve"> </w:t>
      </w:r>
      <w:r>
        <w:rPr>
          <w:spacing w:val="-2"/>
          <w:sz w:val="20"/>
        </w:rPr>
        <w:t>Form;</w:t>
      </w:r>
    </w:p>
    <w:p w14:paraId="151A7B72" w14:textId="77777777" w:rsidR="002352E6" w:rsidRDefault="006F45E1">
      <w:pPr>
        <w:pStyle w:val="ListParagraph"/>
        <w:numPr>
          <w:ilvl w:val="0"/>
          <w:numId w:val="35"/>
        </w:numPr>
        <w:tabs>
          <w:tab w:val="left" w:pos="1439"/>
        </w:tabs>
        <w:spacing w:before="4"/>
        <w:ind w:hanging="539"/>
        <w:rPr>
          <w:sz w:val="20"/>
        </w:rPr>
      </w:pPr>
      <w:r>
        <w:rPr>
          <w:spacing w:val="-4"/>
          <w:sz w:val="20"/>
        </w:rPr>
        <w:t>Performance</w:t>
      </w:r>
      <w:r>
        <w:rPr>
          <w:spacing w:val="6"/>
          <w:sz w:val="20"/>
        </w:rPr>
        <w:t xml:space="preserve"> </w:t>
      </w:r>
      <w:r>
        <w:rPr>
          <w:spacing w:val="-4"/>
          <w:sz w:val="20"/>
        </w:rPr>
        <w:t>Security</w:t>
      </w:r>
      <w:r>
        <w:rPr>
          <w:spacing w:val="6"/>
          <w:sz w:val="20"/>
        </w:rPr>
        <w:t xml:space="preserve"> </w:t>
      </w:r>
      <w:r>
        <w:rPr>
          <w:spacing w:val="-4"/>
          <w:sz w:val="20"/>
        </w:rPr>
        <w:t>Form;</w:t>
      </w:r>
    </w:p>
    <w:p w14:paraId="33FE84A1" w14:textId="77777777" w:rsidR="002352E6" w:rsidRDefault="006F45E1">
      <w:pPr>
        <w:pStyle w:val="ListParagraph"/>
        <w:numPr>
          <w:ilvl w:val="0"/>
          <w:numId w:val="35"/>
        </w:numPr>
        <w:tabs>
          <w:tab w:val="left" w:pos="1438"/>
        </w:tabs>
        <w:spacing w:before="4"/>
        <w:ind w:left="1438" w:hanging="538"/>
        <w:rPr>
          <w:sz w:val="20"/>
        </w:rPr>
      </w:pPr>
      <w:r>
        <w:rPr>
          <w:spacing w:val="-4"/>
          <w:sz w:val="20"/>
        </w:rPr>
        <w:t>Performance</w:t>
      </w:r>
      <w:r>
        <w:rPr>
          <w:spacing w:val="6"/>
          <w:sz w:val="20"/>
        </w:rPr>
        <w:t xml:space="preserve"> </w:t>
      </w:r>
      <w:r>
        <w:rPr>
          <w:spacing w:val="-4"/>
          <w:sz w:val="20"/>
        </w:rPr>
        <w:t>Statement</w:t>
      </w:r>
      <w:r>
        <w:rPr>
          <w:spacing w:val="6"/>
          <w:sz w:val="20"/>
        </w:rPr>
        <w:t xml:space="preserve"> </w:t>
      </w:r>
      <w:r>
        <w:rPr>
          <w:spacing w:val="-4"/>
          <w:sz w:val="20"/>
        </w:rPr>
        <w:t>Form;</w:t>
      </w:r>
    </w:p>
    <w:p w14:paraId="4632E184" w14:textId="77777777" w:rsidR="002352E6" w:rsidRDefault="006F45E1">
      <w:pPr>
        <w:pStyle w:val="ListParagraph"/>
        <w:numPr>
          <w:ilvl w:val="0"/>
          <w:numId w:val="35"/>
        </w:numPr>
        <w:tabs>
          <w:tab w:val="left" w:pos="1439"/>
        </w:tabs>
        <w:spacing w:before="4"/>
        <w:ind w:hanging="539"/>
        <w:rPr>
          <w:sz w:val="20"/>
        </w:rPr>
      </w:pPr>
      <w:r>
        <w:rPr>
          <w:spacing w:val="-4"/>
          <w:sz w:val="20"/>
        </w:rPr>
        <w:t>Man</w:t>
      </w:r>
      <w:r>
        <w:rPr>
          <w:spacing w:val="-4"/>
          <w:sz w:val="20"/>
        </w:rPr>
        <w:t>ufacturer’s</w:t>
      </w:r>
      <w:r>
        <w:rPr>
          <w:spacing w:val="11"/>
          <w:sz w:val="20"/>
        </w:rPr>
        <w:t xml:space="preserve"> </w:t>
      </w:r>
      <w:r>
        <w:rPr>
          <w:spacing w:val="-4"/>
          <w:sz w:val="20"/>
        </w:rPr>
        <w:t>Authorization</w:t>
      </w:r>
      <w:r>
        <w:rPr>
          <w:spacing w:val="11"/>
          <w:sz w:val="20"/>
        </w:rPr>
        <w:t xml:space="preserve"> </w:t>
      </w:r>
      <w:r>
        <w:rPr>
          <w:spacing w:val="-4"/>
          <w:sz w:val="20"/>
        </w:rPr>
        <w:t>Form;</w:t>
      </w:r>
    </w:p>
    <w:p w14:paraId="2902544E" w14:textId="77777777" w:rsidR="002352E6" w:rsidRDefault="006F45E1">
      <w:pPr>
        <w:pStyle w:val="ListParagraph"/>
        <w:numPr>
          <w:ilvl w:val="0"/>
          <w:numId w:val="35"/>
        </w:numPr>
        <w:tabs>
          <w:tab w:val="left" w:pos="1439"/>
        </w:tabs>
        <w:spacing w:before="4"/>
        <w:ind w:hanging="539"/>
        <w:rPr>
          <w:sz w:val="20"/>
        </w:rPr>
      </w:pPr>
      <w:r>
        <w:rPr>
          <w:spacing w:val="-2"/>
          <w:sz w:val="20"/>
        </w:rPr>
        <w:t>Bank</w:t>
      </w:r>
      <w:r>
        <w:rPr>
          <w:spacing w:val="-8"/>
          <w:sz w:val="20"/>
        </w:rPr>
        <w:t xml:space="preserve"> </w:t>
      </w:r>
      <w:r>
        <w:rPr>
          <w:spacing w:val="-2"/>
          <w:sz w:val="20"/>
        </w:rPr>
        <w:t>Guarantee</w:t>
      </w:r>
      <w:r>
        <w:rPr>
          <w:spacing w:val="-8"/>
          <w:sz w:val="20"/>
        </w:rPr>
        <w:t xml:space="preserve"> </w:t>
      </w:r>
      <w:r>
        <w:rPr>
          <w:spacing w:val="-2"/>
          <w:sz w:val="20"/>
        </w:rPr>
        <w:t>for</w:t>
      </w:r>
      <w:r>
        <w:rPr>
          <w:spacing w:val="-8"/>
          <w:sz w:val="20"/>
        </w:rPr>
        <w:t xml:space="preserve"> </w:t>
      </w:r>
      <w:r>
        <w:rPr>
          <w:spacing w:val="-2"/>
          <w:sz w:val="20"/>
        </w:rPr>
        <w:t>Advance</w:t>
      </w:r>
      <w:r>
        <w:rPr>
          <w:spacing w:val="-8"/>
          <w:sz w:val="20"/>
        </w:rPr>
        <w:t xml:space="preserve"> </w:t>
      </w:r>
      <w:r>
        <w:rPr>
          <w:spacing w:val="-2"/>
          <w:sz w:val="20"/>
        </w:rPr>
        <w:t>Payment</w:t>
      </w:r>
      <w:r>
        <w:rPr>
          <w:spacing w:val="-8"/>
          <w:sz w:val="20"/>
        </w:rPr>
        <w:t xml:space="preserve"> </w:t>
      </w:r>
      <w:r>
        <w:rPr>
          <w:spacing w:val="-2"/>
          <w:sz w:val="20"/>
        </w:rPr>
        <w:t>Form;</w:t>
      </w:r>
      <w:r>
        <w:rPr>
          <w:spacing w:val="37"/>
          <w:sz w:val="20"/>
        </w:rPr>
        <w:t xml:space="preserve"> </w:t>
      </w:r>
      <w:r>
        <w:rPr>
          <w:spacing w:val="-5"/>
          <w:sz w:val="20"/>
        </w:rPr>
        <w:t>and</w:t>
      </w:r>
    </w:p>
    <w:p w14:paraId="5968F586" w14:textId="77777777" w:rsidR="002352E6" w:rsidRDefault="006F45E1">
      <w:pPr>
        <w:pStyle w:val="ListParagraph"/>
        <w:numPr>
          <w:ilvl w:val="0"/>
          <w:numId w:val="35"/>
        </w:numPr>
        <w:tabs>
          <w:tab w:val="left" w:pos="1486"/>
        </w:tabs>
        <w:spacing w:before="4"/>
        <w:ind w:left="1486" w:hanging="586"/>
        <w:rPr>
          <w:sz w:val="20"/>
        </w:rPr>
      </w:pPr>
      <w:r>
        <w:rPr>
          <w:spacing w:val="-4"/>
          <w:sz w:val="20"/>
        </w:rPr>
        <w:t>Capability</w:t>
      </w:r>
      <w:r>
        <w:rPr>
          <w:spacing w:val="6"/>
          <w:sz w:val="20"/>
        </w:rPr>
        <w:t xml:space="preserve"> </w:t>
      </w:r>
      <w:r>
        <w:rPr>
          <w:spacing w:val="-4"/>
          <w:sz w:val="20"/>
        </w:rPr>
        <w:t>Statement</w:t>
      </w:r>
      <w:r>
        <w:rPr>
          <w:spacing w:val="8"/>
          <w:sz w:val="20"/>
        </w:rPr>
        <w:t xml:space="preserve"> </w:t>
      </w:r>
      <w:r>
        <w:rPr>
          <w:spacing w:val="-4"/>
          <w:sz w:val="20"/>
        </w:rPr>
        <w:t>Form</w:t>
      </w:r>
    </w:p>
    <w:p w14:paraId="2A9FF092" w14:textId="77777777" w:rsidR="002352E6" w:rsidRDefault="006F45E1">
      <w:pPr>
        <w:pStyle w:val="ListParagraph"/>
        <w:numPr>
          <w:ilvl w:val="0"/>
          <w:numId w:val="35"/>
        </w:numPr>
        <w:tabs>
          <w:tab w:val="left" w:pos="1439"/>
        </w:tabs>
        <w:spacing w:before="4"/>
        <w:ind w:hanging="539"/>
        <w:rPr>
          <w:sz w:val="20"/>
        </w:rPr>
      </w:pPr>
      <w:r>
        <w:rPr>
          <w:spacing w:val="-2"/>
          <w:sz w:val="20"/>
        </w:rPr>
        <w:t>Service</w:t>
      </w:r>
      <w:r>
        <w:rPr>
          <w:spacing w:val="-9"/>
          <w:sz w:val="20"/>
        </w:rPr>
        <w:t xml:space="preserve"> </w:t>
      </w:r>
      <w:r>
        <w:rPr>
          <w:spacing w:val="-2"/>
          <w:sz w:val="20"/>
        </w:rPr>
        <w:t>Support</w:t>
      </w:r>
      <w:r>
        <w:rPr>
          <w:spacing w:val="-9"/>
          <w:sz w:val="20"/>
        </w:rPr>
        <w:t xml:space="preserve"> </w:t>
      </w:r>
      <w:r>
        <w:rPr>
          <w:spacing w:val="-2"/>
          <w:sz w:val="20"/>
        </w:rPr>
        <w:t>Details</w:t>
      </w:r>
      <w:r>
        <w:rPr>
          <w:spacing w:val="-9"/>
          <w:sz w:val="20"/>
        </w:rPr>
        <w:t xml:space="preserve"> </w:t>
      </w:r>
      <w:r>
        <w:rPr>
          <w:spacing w:val="-4"/>
          <w:sz w:val="20"/>
        </w:rPr>
        <w:t>Form</w:t>
      </w:r>
    </w:p>
    <w:p w14:paraId="54DCD12D" w14:textId="77777777" w:rsidR="002352E6" w:rsidRDefault="002352E6">
      <w:pPr>
        <w:pStyle w:val="BodyText"/>
        <w:spacing w:before="8"/>
      </w:pPr>
    </w:p>
    <w:p w14:paraId="365197C5" w14:textId="77777777" w:rsidR="002352E6" w:rsidRDefault="006F45E1">
      <w:pPr>
        <w:pStyle w:val="ListParagraph"/>
        <w:numPr>
          <w:ilvl w:val="1"/>
          <w:numId w:val="43"/>
        </w:numPr>
        <w:tabs>
          <w:tab w:val="left" w:pos="896"/>
          <w:tab w:val="left" w:pos="900"/>
        </w:tabs>
        <w:spacing w:line="244" w:lineRule="auto"/>
        <w:ind w:right="353"/>
        <w:jc w:val="both"/>
        <w:rPr>
          <w:sz w:val="20"/>
        </w:rPr>
      </w:pPr>
      <w:r>
        <w:rPr>
          <w:sz w:val="20"/>
        </w:rPr>
        <w:t>The</w:t>
      </w:r>
      <w:r>
        <w:rPr>
          <w:spacing w:val="-4"/>
          <w:sz w:val="20"/>
        </w:rPr>
        <w:t xml:space="preserve"> </w:t>
      </w:r>
      <w:r>
        <w:rPr>
          <w:sz w:val="20"/>
        </w:rPr>
        <w:t>Tenderer</w:t>
      </w:r>
      <w:r>
        <w:rPr>
          <w:spacing w:val="-4"/>
          <w:sz w:val="20"/>
        </w:rPr>
        <w:t xml:space="preserve"> </w:t>
      </w:r>
      <w:r>
        <w:rPr>
          <w:sz w:val="20"/>
        </w:rPr>
        <w:t>is</w:t>
      </w:r>
      <w:r>
        <w:rPr>
          <w:spacing w:val="-4"/>
          <w:sz w:val="20"/>
        </w:rPr>
        <w:t xml:space="preserve"> </w:t>
      </w:r>
      <w:r>
        <w:rPr>
          <w:sz w:val="20"/>
        </w:rPr>
        <w:t>expected</w:t>
      </w:r>
      <w:r>
        <w:rPr>
          <w:spacing w:val="-4"/>
          <w:sz w:val="20"/>
        </w:rPr>
        <w:t xml:space="preserve"> </w:t>
      </w:r>
      <w:r>
        <w:rPr>
          <w:sz w:val="20"/>
        </w:rPr>
        <w:t>to</w:t>
      </w:r>
      <w:r>
        <w:rPr>
          <w:spacing w:val="-4"/>
          <w:sz w:val="20"/>
        </w:rPr>
        <w:t xml:space="preserve"> </w:t>
      </w:r>
      <w:r>
        <w:rPr>
          <w:sz w:val="20"/>
        </w:rPr>
        <w:t>examine</w:t>
      </w:r>
      <w:r>
        <w:rPr>
          <w:spacing w:val="-5"/>
          <w:sz w:val="20"/>
        </w:rPr>
        <w:t xml:space="preserve"> </w:t>
      </w:r>
      <w:r>
        <w:rPr>
          <w:sz w:val="20"/>
        </w:rPr>
        <w:t>all</w:t>
      </w:r>
      <w:r>
        <w:rPr>
          <w:spacing w:val="-5"/>
          <w:sz w:val="20"/>
        </w:rPr>
        <w:t xml:space="preserve"> </w:t>
      </w:r>
      <w:r>
        <w:rPr>
          <w:sz w:val="20"/>
        </w:rPr>
        <w:t>instructions,</w:t>
      </w:r>
      <w:r>
        <w:rPr>
          <w:spacing w:val="-6"/>
          <w:sz w:val="20"/>
        </w:rPr>
        <w:t xml:space="preserve"> </w:t>
      </w:r>
      <w:r>
        <w:rPr>
          <w:sz w:val="20"/>
        </w:rPr>
        <w:t>forms,</w:t>
      </w:r>
      <w:r>
        <w:rPr>
          <w:spacing w:val="-6"/>
          <w:sz w:val="20"/>
        </w:rPr>
        <w:t xml:space="preserve"> </w:t>
      </w:r>
      <w:r>
        <w:rPr>
          <w:sz w:val="20"/>
        </w:rPr>
        <w:t>terms,</w:t>
      </w:r>
      <w:r>
        <w:rPr>
          <w:spacing w:val="-6"/>
          <w:sz w:val="20"/>
        </w:rPr>
        <w:t xml:space="preserve"> </w:t>
      </w:r>
      <w:r>
        <w:rPr>
          <w:sz w:val="20"/>
        </w:rPr>
        <w:t>and</w:t>
      </w:r>
      <w:r>
        <w:rPr>
          <w:spacing w:val="-5"/>
          <w:sz w:val="20"/>
        </w:rPr>
        <w:t xml:space="preserve"> </w:t>
      </w:r>
      <w:r>
        <w:rPr>
          <w:sz w:val="20"/>
        </w:rPr>
        <w:t>specifications</w:t>
      </w:r>
      <w:r>
        <w:rPr>
          <w:spacing w:val="-6"/>
          <w:sz w:val="20"/>
        </w:rPr>
        <w:t xml:space="preserve"> </w:t>
      </w:r>
      <w:r>
        <w:rPr>
          <w:sz w:val="20"/>
        </w:rPr>
        <w:t>in</w:t>
      </w:r>
      <w:r>
        <w:rPr>
          <w:spacing w:val="-5"/>
          <w:sz w:val="20"/>
        </w:rPr>
        <w:t xml:space="preserve"> </w:t>
      </w:r>
      <w:r>
        <w:rPr>
          <w:sz w:val="20"/>
        </w:rPr>
        <w:t>the</w:t>
      </w:r>
      <w:r>
        <w:rPr>
          <w:spacing w:val="-6"/>
          <w:sz w:val="20"/>
        </w:rPr>
        <w:t xml:space="preserve"> </w:t>
      </w:r>
      <w:r>
        <w:rPr>
          <w:sz w:val="20"/>
        </w:rPr>
        <w:t>tender</w:t>
      </w:r>
      <w:r>
        <w:rPr>
          <w:spacing w:val="-6"/>
          <w:sz w:val="20"/>
        </w:rPr>
        <w:t xml:space="preserve"> </w:t>
      </w:r>
      <w:r>
        <w:rPr>
          <w:sz w:val="20"/>
        </w:rPr>
        <w:t>documents. Failure</w:t>
      </w:r>
      <w:r>
        <w:rPr>
          <w:spacing w:val="-1"/>
          <w:sz w:val="20"/>
        </w:rPr>
        <w:t xml:space="preserve"> </w:t>
      </w:r>
      <w:r>
        <w:rPr>
          <w:sz w:val="20"/>
        </w:rPr>
        <w:t>to</w:t>
      </w:r>
      <w:r>
        <w:rPr>
          <w:spacing w:val="-1"/>
          <w:sz w:val="20"/>
        </w:rPr>
        <w:t xml:space="preserve"> </w:t>
      </w:r>
      <w:r>
        <w:rPr>
          <w:sz w:val="20"/>
        </w:rPr>
        <w:t>furnish</w:t>
      </w:r>
      <w:r>
        <w:rPr>
          <w:spacing w:val="-1"/>
          <w:sz w:val="20"/>
        </w:rPr>
        <w:t xml:space="preserve"> </w:t>
      </w:r>
      <w:r>
        <w:rPr>
          <w:sz w:val="20"/>
        </w:rPr>
        <w:t>all</w:t>
      </w:r>
      <w:r>
        <w:rPr>
          <w:spacing w:val="-1"/>
          <w:sz w:val="20"/>
        </w:rPr>
        <w:t xml:space="preserve"> </w:t>
      </w:r>
      <w:r>
        <w:rPr>
          <w:sz w:val="20"/>
        </w:rPr>
        <w:t>information</w:t>
      </w:r>
      <w:r>
        <w:rPr>
          <w:spacing w:val="-1"/>
          <w:sz w:val="20"/>
        </w:rPr>
        <w:t xml:space="preserve"> </w:t>
      </w:r>
      <w:r>
        <w:rPr>
          <w:sz w:val="20"/>
        </w:rPr>
        <w:t>required</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documents</w:t>
      </w:r>
      <w:r>
        <w:rPr>
          <w:spacing w:val="-1"/>
          <w:sz w:val="20"/>
        </w:rPr>
        <w:t xml:space="preserve"> </w:t>
      </w:r>
      <w:r>
        <w:rPr>
          <w:sz w:val="20"/>
        </w:rPr>
        <w:t>or</w:t>
      </w:r>
      <w:r>
        <w:rPr>
          <w:spacing w:val="-2"/>
          <w:sz w:val="20"/>
        </w:rPr>
        <w:t xml:space="preserve"> </w:t>
      </w:r>
      <w:r>
        <w:rPr>
          <w:sz w:val="20"/>
        </w:rPr>
        <w:t>submission</w:t>
      </w:r>
      <w:r>
        <w:rPr>
          <w:spacing w:val="-2"/>
          <w:sz w:val="20"/>
        </w:rPr>
        <w:t xml:space="preserve"> </w:t>
      </w:r>
      <w:r>
        <w:rPr>
          <w:sz w:val="20"/>
        </w:rPr>
        <w:t>of</w:t>
      </w:r>
      <w:r>
        <w:rPr>
          <w:spacing w:val="-2"/>
          <w:sz w:val="20"/>
        </w:rPr>
        <w:t xml:space="preserve"> </w:t>
      </w:r>
      <w:r>
        <w:rPr>
          <w:sz w:val="20"/>
        </w:rPr>
        <w:t>a</w:t>
      </w:r>
      <w:r>
        <w:rPr>
          <w:spacing w:val="-2"/>
          <w:sz w:val="20"/>
        </w:rPr>
        <w:t xml:space="preserve"> </w:t>
      </w:r>
      <w:r>
        <w:rPr>
          <w:sz w:val="20"/>
        </w:rPr>
        <w:t>tender</w:t>
      </w:r>
      <w:r>
        <w:rPr>
          <w:spacing w:val="-2"/>
          <w:sz w:val="20"/>
        </w:rPr>
        <w:t xml:space="preserve"> </w:t>
      </w:r>
      <w:r>
        <w:rPr>
          <w:sz w:val="20"/>
        </w:rPr>
        <w:t>not</w:t>
      </w:r>
      <w:r>
        <w:rPr>
          <w:spacing w:val="-2"/>
          <w:sz w:val="20"/>
        </w:rPr>
        <w:t xml:space="preserve"> </w:t>
      </w:r>
      <w:r>
        <w:rPr>
          <w:sz w:val="20"/>
        </w:rPr>
        <w:t>substantially responsive</w:t>
      </w:r>
      <w:r>
        <w:rPr>
          <w:spacing w:val="-8"/>
          <w:sz w:val="20"/>
        </w:rPr>
        <w:t xml:space="preserve"> </w:t>
      </w:r>
      <w:r>
        <w:rPr>
          <w:sz w:val="20"/>
        </w:rPr>
        <w:t>to</w:t>
      </w:r>
      <w:r>
        <w:rPr>
          <w:spacing w:val="-8"/>
          <w:sz w:val="20"/>
        </w:rPr>
        <w:t xml:space="preserve"> </w:t>
      </w:r>
      <w:r>
        <w:rPr>
          <w:sz w:val="20"/>
        </w:rPr>
        <w:t>the</w:t>
      </w:r>
      <w:r>
        <w:rPr>
          <w:spacing w:val="-8"/>
          <w:sz w:val="20"/>
        </w:rPr>
        <w:t xml:space="preserve"> </w:t>
      </w:r>
      <w:r>
        <w:rPr>
          <w:sz w:val="20"/>
        </w:rPr>
        <w:t>tender</w:t>
      </w:r>
      <w:r>
        <w:rPr>
          <w:spacing w:val="-8"/>
          <w:sz w:val="20"/>
        </w:rPr>
        <w:t xml:space="preserve"> </w:t>
      </w:r>
      <w:r>
        <w:rPr>
          <w:sz w:val="20"/>
        </w:rPr>
        <w:t>documents</w:t>
      </w:r>
      <w:r>
        <w:rPr>
          <w:spacing w:val="-8"/>
          <w:sz w:val="20"/>
        </w:rPr>
        <w:t xml:space="preserve"> </w:t>
      </w:r>
      <w:r>
        <w:rPr>
          <w:sz w:val="20"/>
        </w:rPr>
        <w:t>in</w:t>
      </w:r>
      <w:r>
        <w:rPr>
          <w:spacing w:val="-8"/>
          <w:sz w:val="20"/>
        </w:rPr>
        <w:t xml:space="preserve"> </w:t>
      </w:r>
      <w:r>
        <w:rPr>
          <w:sz w:val="20"/>
        </w:rPr>
        <w:t>every</w:t>
      </w:r>
      <w:r>
        <w:rPr>
          <w:spacing w:val="-8"/>
          <w:sz w:val="20"/>
        </w:rPr>
        <w:t xml:space="preserve"> </w:t>
      </w:r>
      <w:r>
        <w:rPr>
          <w:sz w:val="20"/>
        </w:rPr>
        <w:t>respect</w:t>
      </w:r>
      <w:r>
        <w:rPr>
          <w:spacing w:val="-8"/>
          <w:sz w:val="20"/>
        </w:rPr>
        <w:t xml:space="preserve"> </w:t>
      </w:r>
      <w:r>
        <w:rPr>
          <w:sz w:val="20"/>
        </w:rPr>
        <w:t>will</w:t>
      </w:r>
      <w:r>
        <w:rPr>
          <w:spacing w:val="-8"/>
          <w:sz w:val="20"/>
        </w:rPr>
        <w:t xml:space="preserve"> </w:t>
      </w:r>
      <w:r>
        <w:rPr>
          <w:sz w:val="20"/>
        </w:rPr>
        <w:t>be</w:t>
      </w:r>
      <w:r>
        <w:rPr>
          <w:spacing w:val="-8"/>
          <w:sz w:val="20"/>
        </w:rPr>
        <w:t xml:space="preserve"> </w:t>
      </w:r>
      <w:r>
        <w:rPr>
          <w:sz w:val="20"/>
        </w:rPr>
        <w:t>at</w:t>
      </w:r>
      <w:r>
        <w:rPr>
          <w:spacing w:val="-8"/>
          <w:sz w:val="20"/>
        </w:rPr>
        <w:t xml:space="preserve"> </w:t>
      </w:r>
      <w:r>
        <w:rPr>
          <w:sz w:val="20"/>
        </w:rPr>
        <w:t>the</w:t>
      </w:r>
      <w:r>
        <w:rPr>
          <w:spacing w:val="-8"/>
          <w:sz w:val="20"/>
        </w:rPr>
        <w:t xml:space="preserve"> </w:t>
      </w:r>
      <w:r>
        <w:rPr>
          <w:sz w:val="20"/>
        </w:rPr>
        <w:t>Tenderer’s</w:t>
      </w:r>
      <w:r>
        <w:rPr>
          <w:spacing w:val="-8"/>
          <w:sz w:val="20"/>
        </w:rPr>
        <w:t xml:space="preserve"> </w:t>
      </w:r>
      <w:r>
        <w:rPr>
          <w:sz w:val="20"/>
        </w:rPr>
        <w:t>risk</w:t>
      </w:r>
      <w:r>
        <w:rPr>
          <w:spacing w:val="-8"/>
          <w:sz w:val="20"/>
        </w:rPr>
        <w:t xml:space="preserve"> </w:t>
      </w:r>
      <w:r>
        <w:rPr>
          <w:sz w:val="20"/>
        </w:rPr>
        <w:t>and</w:t>
      </w:r>
      <w:r>
        <w:rPr>
          <w:spacing w:val="-8"/>
          <w:sz w:val="20"/>
        </w:rPr>
        <w:t xml:space="preserve"> </w:t>
      </w:r>
      <w:r>
        <w:rPr>
          <w:sz w:val="20"/>
        </w:rPr>
        <w:t>ma</w:t>
      </w:r>
      <w:r>
        <w:rPr>
          <w:spacing w:val="-8"/>
          <w:sz w:val="20"/>
        </w:rPr>
        <w:t xml:space="preserve"> </w:t>
      </w:r>
      <w:r>
        <w:rPr>
          <w:sz w:val="20"/>
        </w:rPr>
        <w:t>y</w:t>
      </w:r>
      <w:r>
        <w:rPr>
          <w:spacing w:val="-8"/>
          <w:sz w:val="20"/>
        </w:rPr>
        <w:t xml:space="preserve"> </w:t>
      </w:r>
      <w:r>
        <w:rPr>
          <w:sz w:val="20"/>
        </w:rPr>
        <w:t>result</w:t>
      </w:r>
      <w:r>
        <w:rPr>
          <w:spacing w:val="-8"/>
          <w:sz w:val="20"/>
        </w:rPr>
        <w:t xml:space="preserve"> </w:t>
      </w:r>
      <w:r>
        <w:rPr>
          <w:sz w:val="20"/>
        </w:rPr>
        <w:t>in</w:t>
      </w:r>
      <w:r>
        <w:rPr>
          <w:spacing w:val="-8"/>
          <w:sz w:val="20"/>
        </w:rPr>
        <w:t xml:space="preserve"> </w:t>
      </w:r>
      <w:r>
        <w:rPr>
          <w:sz w:val="20"/>
        </w:rPr>
        <w:t>rejection</w:t>
      </w:r>
      <w:r>
        <w:rPr>
          <w:spacing w:val="-8"/>
          <w:sz w:val="20"/>
        </w:rPr>
        <w:t xml:space="preserve"> </w:t>
      </w:r>
      <w:r>
        <w:rPr>
          <w:sz w:val="20"/>
        </w:rPr>
        <w:t>of its</w:t>
      </w:r>
      <w:r>
        <w:rPr>
          <w:spacing w:val="-1"/>
          <w:sz w:val="20"/>
        </w:rPr>
        <w:t xml:space="preserve"> </w:t>
      </w:r>
      <w:r>
        <w:rPr>
          <w:sz w:val="20"/>
        </w:rPr>
        <w:t>tender.</w:t>
      </w:r>
    </w:p>
    <w:p w14:paraId="73383409" w14:textId="77777777" w:rsidR="002352E6" w:rsidRDefault="002352E6">
      <w:pPr>
        <w:pStyle w:val="BodyText"/>
        <w:spacing w:before="5"/>
      </w:pPr>
    </w:p>
    <w:p w14:paraId="4E312472" w14:textId="77777777" w:rsidR="002352E6" w:rsidRDefault="006F45E1">
      <w:pPr>
        <w:pStyle w:val="Heading3"/>
        <w:numPr>
          <w:ilvl w:val="0"/>
          <w:numId w:val="43"/>
        </w:numPr>
        <w:tabs>
          <w:tab w:val="left" w:pos="899"/>
        </w:tabs>
        <w:ind w:left="899"/>
      </w:pPr>
      <w:r>
        <w:rPr>
          <w:spacing w:val="-2"/>
        </w:rPr>
        <w:t>Clarification</w:t>
      </w:r>
      <w:r>
        <w:rPr>
          <w:spacing w:val="-9"/>
        </w:rPr>
        <w:t xml:space="preserve"> </w:t>
      </w:r>
      <w:r>
        <w:rPr>
          <w:spacing w:val="-2"/>
        </w:rPr>
        <w:t>of</w:t>
      </w:r>
      <w:r>
        <w:rPr>
          <w:spacing w:val="-8"/>
        </w:rPr>
        <w:t xml:space="preserve"> </w:t>
      </w:r>
      <w:r>
        <w:rPr>
          <w:spacing w:val="-2"/>
        </w:rPr>
        <w:t>Tender</w:t>
      </w:r>
      <w:r>
        <w:rPr>
          <w:spacing w:val="-8"/>
        </w:rPr>
        <w:t xml:space="preserve"> </w:t>
      </w:r>
      <w:r>
        <w:rPr>
          <w:spacing w:val="-2"/>
        </w:rPr>
        <w:t>Documents</w:t>
      </w:r>
    </w:p>
    <w:p w14:paraId="4E5007E6" w14:textId="77777777" w:rsidR="002352E6" w:rsidRDefault="002352E6">
      <w:pPr>
        <w:pStyle w:val="BodyText"/>
        <w:spacing w:before="6"/>
        <w:rPr>
          <w:b/>
        </w:rPr>
      </w:pPr>
    </w:p>
    <w:p w14:paraId="6F4BDE44" w14:textId="77777777" w:rsidR="002352E6" w:rsidRDefault="006F45E1">
      <w:pPr>
        <w:pStyle w:val="ListParagraph"/>
        <w:numPr>
          <w:ilvl w:val="1"/>
          <w:numId w:val="43"/>
        </w:numPr>
        <w:tabs>
          <w:tab w:val="left" w:pos="897"/>
          <w:tab w:val="left" w:pos="900"/>
        </w:tabs>
        <w:spacing w:line="244" w:lineRule="auto"/>
        <w:ind w:right="353"/>
        <w:jc w:val="both"/>
        <w:rPr>
          <w:sz w:val="20"/>
        </w:rPr>
      </w:pPr>
      <w:r>
        <w:rPr>
          <w:sz w:val="20"/>
        </w:rPr>
        <w:t>A</w:t>
      </w:r>
      <w:r>
        <w:rPr>
          <w:spacing w:val="-7"/>
          <w:sz w:val="20"/>
        </w:rPr>
        <w:t xml:space="preserve"> </w:t>
      </w:r>
      <w:r>
        <w:rPr>
          <w:sz w:val="20"/>
        </w:rPr>
        <w:t>prospective</w:t>
      </w:r>
      <w:r>
        <w:rPr>
          <w:spacing w:val="-7"/>
          <w:sz w:val="20"/>
        </w:rPr>
        <w:t xml:space="preserve"> </w:t>
      </w:r>
      <w:r>
        <w:rPr>
          <w:sz w:val="20"/>
        </w:rPr>
        <w:t>Tenderer</w:t>
      </w:r>
      <w:r>
        <w:rPr>
          <w:spacing w:val="-7"/>
          <w:sz w:val="20"/>
        </w:rPr>
        <w:t xml:space="preserve"> </w:t>
      </w:r>
      <w:r>
        <w:rPr>
          <w:sz w:val="20"/>
        </w:rPr>
        <w:t>requiring</w:t>
      </w:r>
      <w:r>
        <w:rPr>
          <w:spacing w:val="-7"/>
          <w:sz w:val="20"/>
        </w:rPr>
        <w:t xml:space="preserve"> </w:t>
      </w:r>
      <w:r>
        <w:rPr>
          <w:sz w:val="20"/>
        </w:rPr>
        <w:t>any</w:t>
      </w:r>
      <w:r>
        <w:rPr>
          <w:spacing w:val="-8"/>
          <w:sz w:val="20"/>
        </w:rPr>
        <w:t xml:space="preserve"> </w:t>
      </w:r>
      <w:r>
        <w:rPr>
          <w:sz w:val="20"/>
        </w:rPr>
        <w:t>clarification</w:t>
      </w:r>
      <w:r>
        <w:rPr>
          <w:spacing w:val="-7"/>
          <w:sz w:val="20"/>
        </w:rPr>
        <w:t xml:space="preserve"> </w:t>
      </w:r>
      <w:r>
        <w:rPr>
          <w:sz w:val="20"/>
        </w:rPr>
        <w:t>of</w:t>
      </w:r>
      <w:r>
        <w:rPr>
          <w:spacing w:val="-8"/>
          <w:sz w:val="20"/>
        </w:rPr>
        <w:t xml:space="preserve"> </w:t>
      </w:r>
      <w:r>
        <w:rPr>
          <w:sz w:val="20"/>
        </w:rPr>
        <w:t>the</w:t>
      </w:r>
      <w:r>
        <w:rPr>
          <w:spacing w:val="-7"/>
          <w:sz w:val="20"/>
        </w:rPr>
        <w:t xml:space="preserve"> </w:t>
      </w:r>
      <w:r>
        <w:rPr>
          <w:sz w:val="20"/>
        </w:rPr>
        <w:t>tender</w:t>
      </w:r>
      <w:r>
        <w:rPr>
          <w:spacing w:val="-7"/>
          <w:sz w:val="20"/>
        </w:rPr>
        <w:t xml:space="preserve"> </w:t>
      </w:r>
      <w:r>
        <w:rPr>
          <w:sz w:val="20"/>
        </w:rPr>
        <w:t>documents</w:t>
      </w:r>
      <w:r>
        <w:rPr>
          <w:spacing w:val="-7"/>
          <w:sz w:val="20"/>
        </w:rPr>
        <w:t xml:space="preserve"> </w:t>
      </w:r>
      <w:r>
        <w:rPr>
          <w:sz w:val="20"/>
        </w:rPr>
        <w:t>may</w:t>
      </w:r>
      <w:r>
        <w:rPr>
          <w:spacing w:val="-7"/>
          <w:sz w:val="20"/>
        </w:rPr>
        <w:t xml:space="preserve"> </w:t>
      </w:r>
      <w:r>
        <w:rPr>
          <w:sz w:val="20"/>
        </w:rPr>
        <w:t>notify</w:t>
      </w:r>
      <w:r>
        <w:rPr>
          <w:spacing w:val="-7"/>
          <w:sz w:val="20"/>
        </w:rPr>
        <w:t xml:space="preserve"> </w:t>
      </w:r>
      <w:r>
        <w:rPr>
          <w:sz w:val="20"/>
        </w:rPr>
        <w:t>the</w:t>
      </w:r>
      <w:r>
        <w:rPr>
          <w:spacing w:val="-7"/>
          <w:sz w:val="20"/>
        </w:rPr>
        <w:t xml:space="preserve"> </w:t>
      </w:r>
      <w:r>
        <w:rPr>
          <w:sz w:val="20"/>
        </w:rPr>
        <w:t>Purchaser</w:t>
      </w:r>
      <w:r>
        <w:rPr>
          <w:spacing w:val="-7"/>
          <w:sz w:val="20"/>
        </w:rPr>
        <w:t xml:space="preserve"> </w:t>
      </w:r>
      <w:r>
        <w:rPr>
          <w:sz w:val="20"/>
        </w:rPr>
        <w:t>in</w:t>
      </w:r>
      <w:r>
        <w:rPr>
          <w:spacing w:val="-7"/>
          <w:sz w:val="20"/>
        </w:rPr>
        <w:t xml:space="preserve"> </w:t>
      </w:r>
      <w:r>
        <w:rPr>
          <w:sz w:val="20"/>
        </w:rPr>
        <w:t xml:space="preserve">writing or by telex or cable or fax at the Purchaser's mailing address indicated in the Invitation for Tenders. The Purchaser will respond in </w:t>
      </w:r>
      <w:r>
        <w:rPr>
          <w:sz w:val="20"/>
        </w:rPr>
        <w:t>writing to any request for clarification of the tender documents which it receives no later</w:t>
      </w:r>
      <w:r>
        <w:rPr>
          <w:spacing w:val="-8"/>
          <w:sz w:val="20"/>
        </w:rPr>
        <w:t xml:space="preserve"> </w:t>
      </w:r>
      <w:r>
        <w:rPr>
          <w:sz w:val="20"/>
        </w:rPr>
        <w:t>than</w:t>
      </w:r>
      <w:r>
        <w:rPr>
          <w:spacing w:val="-7"/>
          <w:sz w:val="20"/>
        </w:rPr>
        <w:t xml:space="preserve"> </w:t>
      </w:r>
      <w:r>
        <w:rPr>
          <w:sz w:val="20"/>
        </w:rPr>
        <w:t>15</w:t>
      </w:r>
      <w:r>
        <w:rPr>
          <w:spacing w:val="-7"/>
          <w:sz w:val="20"/>
        </w:rPr>
        <w:t xml:space="preserve"> </w:t>
      </w:r>
      <w:r>
        <w:rPr>
          <w:sz w:val="20"/>
        </w:rPr>
        <w:t>days</w:t>
      </w:r>
      <w:r>
        <w:rPr>
          <w:spacing w:val="-8"/>
          <w:sz w:val="20"/>
        </w:rPr>
        <w:t xml:space="preserve"> </w:t>
      </w:r>
      <w:r>
        <w:rPr>
          <w:sz w:val="20"/>
        </w:rPr>
        <w:t>prior</w:t>
      </w:r>
      <w:r>
        <w:rPr>
          <w:spacing w:val="-8"/>
          <w:sz w:val="20"/>
        </w:rPr>
        <w:t xml:space="preserve"> </w:t>
      </w:r>
      <w:r>
        <w:rPr>
          <w:sz w:val="20"/>
        </w:rPr>
        <w:t>to</w:t>
      </w:r>
      <w:r>
        <w:rPr>
          <w:spacing w:val="-7"/>
          <w:sz w:val="20"/>
        </w:rPr>
        <w:t xml:space="preserve"> </w:t>
      </w:r>
      <w:r>
        <w:rPr>
          <w:sz w:val="20"/>
        </w:rPr>
        <w:t>the</w:t>
      </w:r>
      <w:r>
        <w:rPr>
          <w:spacing w:val="-8"/>
          <w:sz w:val="20"/>
        </w:rPr>
        <w:t xml:space="preserve"> </w:t>
      </w:r>
      <w:r>
        <w:rPr>
          <w:sz w:val="20"/>
        </w:rPr>
        <w:t>deadline</w:t>
      </w:r>
      <w:r>
        <w:rPr>
          <w:spacing w:val="-8"/>
          <w:sz w:val="20"/>
        </w:rPr>
        <w:t xml:space="preserve"> </w:t>
      </w:r>
      <w:r>
        <w:rPr>
          <w:sz w:val="20"/>
        </w:rPr>
        <w:t>for</w:t>
      </w:r>
      <w:r>
        <w:rPr>
          <w:spacing w:val="-8"/>
          <w:sz w:val="20"/>
        </w:rPr>
        <w:t xml:space="preserve"> </w:t>
      </w:r>
      <w:r>
        <w:rPr>
          <w:sz w:val="20"/>
        </w:rPr>
        <w:t>submission</w:t>
      </w:r>
      <w:r>
        <w:rPr>
          <w:spacing w:val="-7"/>
          <w:sz w:val="20"/>
        </w:rPr>
        <w:t xml:space="preserve"> </w:t>
      </w:r>
      <w:r>
        <w:rPr>
          <w:sz w:val="20"/>
        </w:rPr>
        <w:t>of</w:t>
      </w:r>
      <w:r>
        <w:rPr>
          <w:spacing w:val="-8"/>
          <w:sz w:val="20"/>
        </w:rPr>
        <w:t xml:space="preserve"> </w:t>
      </w:r>
      <w:r>
        <w:rPr>
          <w:sz w:val="20"/>
        </w:rPr>
        <w:t>tenders</w:t>
      </w:r>
      <w:r>
        <w:rPr>
          <w:spacing w:val="-8"/>
          <w:sz w:val="20"/>
        </w:rPr>
        <w:t xml:space="preserve"> </w:t>
      </w:r>
      <w:r>
        <w:rPr>
          <w:sz w:val="20"/>
        </w:rPr>
        <w:t>prescribed</w:t>
      </w:r>
      <w:r>
        <w:rPr>
          <w:spacing w:val="-8"/>
          <w:sz w:val="20"/>
        </w:rPr>
        <w:t xml:space="preserve"> </w:t>
      </w:r>
      <w:r>
        <w:rPr>
          <w:sz w:val="20"/>
        </w:rPr>
        <w:t>by</w:t>
      </w:r>
      <w:r>
        <w:rPr>
          <w:spacing w:val="-8"/>
          <w:sz w:val="20"/>
        </w:rPr>
        <w:t xml:space="preserve"> </w:t>
      </w:r>
      <w:r>
        <w:rPr>
          <w:sz w:val="20"/>
        </w:rPr>
        <w:t>the</w:t>
      </w:r>
      <w:r>
        <w:rPr>
          <w:spacing w:val="-8"/>
          <w:sz w:val="20"/>
        </w:rPr>
        <w:t xml:space="preserve"> </w:t>
      </w:r>
      <w:r>
        <w:rPr>
          <w:sz w:val="20"/>
        </w:rPr>
        <w:t>Purchaser.</w:t>
      </w:r>
      <w:r>
        <w:rPr>
          <w:spacing w:val="-8"/>
          <w:sz w:val="20"/>
        </w:rPr>
        <w:t xml:space="preserve"> </w:t>
      </w:r>
      <w:r>
        <w:rPr>
          <w:sz w:val="20"/>
        </w:rPr>
        <w:t>Written</w:t>
      </w:r>
      <w:r>
        <w:rPr>
          <w:spacing w:val="-8"/>
          <w:sz w:val="20"/>
        </w:rPr>
        <w:t xml:space="preserve"> </w:t>
      </w:r>
      <w:r>
        <w:rPr>
          <w:sz w:val="20"/>
        </w:rPr>
        <w:t>copies</w:t>
      </w:r>
      <w:r>
        <w:rPr>
          <w:spacing w:val="-8"/>
          <w:sz w:val="20"/>
        </w:rPr>
        <w:t xml:space="preserve"> </w:t>
      </w:r>
      <w:r>
        <w:rPr>
          <w:sz w:val="20"/>
        </w:rPr>
        <w:t>of the Purchaser's response (including an explanation of th</w:t>
      </w:r>
      <w:r>
        <w:rPr>
          <w:sz w:val="20"/>
        </w:rPr>
        <w:t>e query but without identifying the source of inquiry) will</w:t>
      </w:r>
      <w:r>
        <w:rPr>
          <w:spacing w:val="-6"/>
          <w:sz w:val="20"/>
        </w:rPr>
        <w:t xml:space="preserve"> </w:t>
      </w:r>
      <w:r>
        <w:rPr>
          <w:sz w:val="20"/>
        </w:rPr>
        <w:t>be</w:t>
      </w:r>
      <w:r>
        <w:rPr>
          <w:spacing w:val="-6"/>
          <w:sz w:val="20"/>
        </w:rPr>
        <w:t xml:space="preserve"> </w:t>
      </w:r>
      <w:r>
        <w:rPr>
          <w:sz w:val="20"/>
        </w:rPr>
        <w:t>sent</w:t>
      </w:r>
      <w:r>
        <w:rPr>
          <w:spacing w:val="-6"/>
          <w:sz w:val="20"/>
        </w:rPr>
        <w:t xml:space="preserve"> </w:t>
      </w:r>
      <w:r>
        <w:rPr>
          <w:sz w:val="20"/>
        </w:rPr>
        <w:t>to</w:t>
      </w:r>
      <w:r>
        <w:rPr>
          <w:spacing w:val="-6"/>
          <w:sz w:val="20"/>
        </w:rPr>
        <w:t xml:space="preserve"> </w:t>
      </w:r>
      <w:r>
        <w:rPr>
          <w:sz w:val="20"/>
        </w:rPr>
        <w:t>all</w:t>
      </w:r>
      <w:r>
        <w:rPr>
          <w:spacing w:val="-6"/>
          <w:sz w:val="20"/>
        </w:rPr>
        <w:t xml:space="preserve"> </w:t>
      </w:r>
      <w:r>
        <w:rPr>
          <w:sz w:val="20"/>
        </w:rPr>
        <w:t>prospective</w:t>
      </w:r>
      <w:r>
        <w:rPr>
          <w:spacing w:val="-6"/>
          <w:sz w:val="20"/>
        </w:rPr>
        <w:t xml:space="preserve"> </w:t>
      </w:r>
      <w:r>
        <w:rPr>
          <w:sz w:val="20"/>
        </w:rPr>
        <w:t>tenderers</w:t>
      </w:r>
      <w:r>
        <w:rPr>
          <w:spacing w:val="-6"/>
          <w:sz w:val="20"/>
        </w:rPr>
        <w:t xml:space="preserve"> </w:t>
      </w:r>
      <w:r>
        <w:rPr>
          <w:sz w:val="20"/>
        </w:rPr>
        <w:t>which</w:t>
      </w:r>
      <w:r>
        <w:rPr>
          <w:spacing w:val="-6"/>
          <w:sz w:val="20"/>
        </w:rPr>
        <w:t xml:space="preserve"> </w:t>
      </w:r>
      <w:r>
        <w:rPr>
          <w:sz w:val="20"/>
        </w:rPr>
        <w:t>have</w:t>
      </w:r>
      <w:r>
        <w:rPr>
          <w:spacing w:val="-6"/>
          <w:sz w:val="20"/>
        </w:rPr>
        <w:t xml:space="preserve"> </w:t>
      </w:r>
      <w:r>
        <w:rPr>
          <w:sz w:val="20"/>
        </w:rPr>
        <w:t>received</w:t>
      </w:r>
      <w:r>
        <w:rPr>
          <w:spacing w:val="-6"/>
          <w:sz w:val="20"/>
        </w:rPr>
        <w:t xml:space="preserve"> </w:t>
      </w:r>
      <w:r>
        <w:rPr>
          <w:sz w:val="20"/>
        </w:rPr>
        <w:t>the</w:t>
      </w:r>
      <w:r>
        <w:rPr>
          <w:spacing w:val="-6"/>
          <w:sz w:val="20"/>
        </w:rPr>
        <w:t xml:space="preserve"> </w:t>
      </w:r>
      <w:r>
        <w:rPr>
          <w:sz w:val="20"/>
        </w:rPr>
        <w:t>tender</w:t>
      </w:r>
      <w:r>
        <w:rPr>
          <w:spacing w:val="-6"/>
          <w:sz w:val="20"/>
        </w:rPr>
        <w:t xml:space="preserve"> </w:t>
      </w:r>
      <w:r>
        <w:rPr>
          <w:sz w:val="20"/>
        </w:rPr>
        <w:t>documents.</w:t>
      </w:r>
    </w:p>
    <w:p w14:paraId="4C9ABD21" w14:textId="77777777" w:rsidR="002352E6" w:rsidRDefault="002352E6">
      <w:pPr>
        <w:pStyle w:val="BodyText"/>
        <w:spacing w:before="4"/>
      </w:pPr>
    </w:p>
    <w:p w14:paraId="67568084" w14:textId="77777777" w:rsidR="002352E6" w:rsidRDefault="006F45E1">
      <w:pPr>
        <w:pStyle w:val="Heading3"/>
        <w:numPr>
          <w:ilvl w:val="0"/>
          <w:numId w:val="43"/>
        </w:numPr>
        <w:tabs>
          <w:tab w:val="left" w:pos="899"/>
        </w:tabs>
        <w:ind w:left="899"/>
      </w:pPr>
      <w:r>
        <w:rPr>
          <w:spacing w:val="-2"/>
        </w:rPr>
        <w:t>Amendment</w:t>
      </w:r>
      <w:r>
        <w:rPr>
          <w:spacing w:val="-8"/>
        </w:rPr>
        <w:t xml:space="preserve"> </w:t>
      </w:r>
      <w:r>
        <w:rPr>
          <w:spacing w:val="-2"/>
        </w:rPr>
        <w:t>of</w:t>
      </w:r>
      <w:r>
        <w:rPr>
          <w:spacing w:val="-8"/>
        </w:rPr>
        <w:t xml:space="preserve"> </w:t>
      </w:r>
      <w:r>
        <w:rPr>
          <w:spacing w:val="-2"/>
        </w:rPr>
        <w:t>Tender</w:t>
      </w:r>
      <w:r>
        <w:rPr>
          <w:spacing w:val="-7"/>
        </w:rPr>
        <w:t xml:space="preserve"> </w:t>
      </w:r>
      <w:r>
        <w:rPr>
          <w:spacing w:val="-2"/>
        </w:rPr>
        <w:t>Documents</w:t>
      </w:r>
    </w:p>
    <w:p w14:paraId="7C8D2682" w14:textId="77777777" w:rsidR="002352E6" w:rsidRDefault="006F45E1">
      <w:pPr>
        <w:pStyle w:val="BodyText"/>
        <w:spacing w:before="5"/>
        <w:rPr>
          <w:b/>
          <w:sz w:val="18"/>
        </w:rPr>
      </w:pPr>
      <w:r>
        <w:rPr>
          <w:b/>
          <w:noProof/>
          <w:sz w:val="18"/>
        </w:rPr>
        <mc:AlternateContent>
          <mc:Choice Requires="wps">
            <w:drawing>
              <wp:anchor distT="0" distB="0" distL="0" distR="0" simplePos="0" relativeHeight="487587840" behindDoc="1" locked="0" layoutInCell="1" allowOverlap="1" wp14:anchorId="6F8D8347" wp14:editId="22F23334">
                <wp:simplePos x="0" y="0"/>
                <wp:positionH relativeFrom="page">
                  <wp:posOffset>914400</wp:posOffset>
                </wp:positionH>
                <wp:positionV relativeFrom="paragraph">
                  <wp:posOffset>150257</wp:posOffset>
                </wp:positionV>
                <wp:extent cx="1828800" cy="762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20995B" id="Graphic 11" o:spid="_x0000_s1026" style="position:absolute;margin-left:1in;margin-top:11.85pt;width:2in;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" path="m1828800,l,,,7619r1828800,l1828800,xe" fillcolor="black" stroked="f">
                <v:path arrowok="t"/>
                <w10:wrap type="topAndBottom" anchorx="page"/>
              </v:shape>
            </w:pict>
          </mc:Fallback>
        </mc:AlternateContent>
      </w:r>
    </w:p>
    <w:p w14:paraId="4E0B5245" w14:textId="77777777" w:rsidR="002352E6" w:rsidRDefault="006F45E1">
      <w:pPr>
        <w:pStyle w:val="BodyText"/>
        <w:spacing w:before="118"/>
        <w:ind w:left="360"/>
      </w:pPr>
      <w:r>
        <w:rPr>
          <w:vertAlign w:val="superscript"/>
        </w:rPr>
        <w:t>1</w:t>
      </w:r>
      <w:r>
        <w:rPr>
          <w:spacing w:val="-2"/>
        </w:rPr>
        <w:t xml:space="preserve"> </w:t>
      </w:r>
      <w:bookmarkStart w:id="9" w:name="_bookmark0"/>
      <w:bookmarkEnd w:id="9"/>
      <w:r>
        <w:t>Give</w:t>
      </w:r>
      <w:r>
        <w:rPr>
          <w:spacing w:val="-1"/>
        </w:rPr>
        <w:t xml:space="preserve"> </w:t>
      </w:r>
      <w:r>
        <w:t>the</w:t>
      </w:r>
      <w:r>
        <w:rPr>
          <w:spacing w:val="-1"/>
        </w:rPr>
        <w:t xml:space="preserve"> </w:t>
      </w:r>
      <w:r>
        <w:t>designation</w:t>
      </w:r>
      <w:r>
        <w:rPr>
          <w:spacing w:val="-1"/>
        </w:rPr>
        <w:t xml:space="preserve"> </w:t>
      </w:r>
      <w:r>
        <w:t>of</w:t>
      </w:r>
      <w:r>
        <w:rPr>
          <w:spacing w:val="-1"/>
        </w:rPr>
        <w:t xml:space="preserve"> </w:t>
      </w:r>
      <w:r>
        <w:t>the</w:t>
      </w:r>
      <w:r>
        <w:rPr>
          <w:spacing w:val="-1"/>
        </w:rPr>
        <w:t xml:space="preserve"> </w:t>
      </w:r>
      <w:r>
        <w:rPr>
          <w:spacing w:val="-2"/>
        </w:rPr>
        <w:t>Purchaser</w:t>
      </w:r>
    </w:p>
    <w:p w14:paraId="23600373" w14:textId="77777777" w:rsidR="002352E6" w:rsidRDefault="002352E6">
      <w:pPr>
        <w:pStyle w:val="BodyText"/>
        <w:sectPr w:rsidR="002352E6">
          <w:headerReference w:type="default" r:id="rId13"/>
          <w:footerReference w:type="default" r:id="rId14"/>
          <w:pgSz w:w="12240" w:h="15840"/>
          <w:pgMar w:top="940" w:right="1080" w:bottom="860" w:left="1080" w:header="714" w:footer="676" w:gutter="0"/>
          <w:pgNumType w:start="4"/>
          <w:cols w:space="720"/>
        </w:sectPr>
      </w:pPr>
    </w:p>
    <w:p w14:paraId="35711936" w14:textId="77777777" w:rsidR="002352E6" w:rsidRDefault="006F45E1">
      <w:pPr>
        <w:pStyle w:val="ListParagraph"/>
        <w:numPr>
          <w:ilvl w:val="1"/>
          <w:numId w:val="43"/>
        </w:numPr>
        <w:tabs>
          <w:tab w:val="left" w:pos="896"/>
          <w:tab w:val="left" w:pos="899"/>
        </w:tabs>
        <w:spacing w:before="229" w:line="244" w:lineRule="auto"/>
        <w:ind w:left="899" w:right="355"/>
        <w:jc w:val="both"/>
        <w:rPr>
          <w:sz w:val="20"/>
        </w:rPr>
      </w:pPr>
      <w:r>
        <w:rPr>
          <w:sz w:val="20"/>
        </w:rPr>
        <w:lastRenderedPageBreak/>
        <w:t>At any time prior to the deadline for submission of tenders, the Purchaser may, for any reason, whether at its own</w:t>
      </w:r>
      <w:r>
        <w:rPr>
          <w:spacing w:val="-11"/>
          <w:sz w:val="20"/>
        </w:rPr>
        <w:t xml:space="preserve"> </w:t>
      </w:r>
      <w:r>
        <w:rPr>
          <w:sz w:val="20"/>
        </w:rPr>
        <w:t>initiative</w:t>
      </w:r>
      <w:r>
        <w:rPr>
          <w:spacing w:val="-11"/>
          <w:sz w:val="20"/>
        </w:rPr>
        <w:t xml:space="preserve"> </w:t>
      </w:r>
      <w:r>
        <w:rPr>
          <w:sz w:val="20"/>
        </w:rPr>
        <w:t>or</w:t>
      </w:r>
      <w:r>
        <w:rPr>
          <w:spacing w:val="-11"/>
          <w:sz w:val="20"/>
        </w:rPr>
        <w:t xml:space="preserve"> </w:t>
      </w:r>
      <w:r>
        <w:rPr>
          <w:sz w:val="20"/>
        </w:rPr>
        <w:t>in</w:t>
      </w:r>
      <w:r>
        <w:rPr>
          <w:spacing w:val="-11"/>
          <w:sz w:val="20"/>
        </w:rPr>
        <w:t xml:space="preserve"> </w:t>
      </w:r>
      <w:r>
        <w:rPr>
          <w:sz w:val="20"/>
        </w:rPr>
        <w:t>response</w:t>
      </w:r>
      <w:r>
        <w:rPr>
          <w:spacing w:val="-11"/>
          <w:sz w:val="20"/>
        </w:rPr>
        <w:t xml:space="preserve"> </w:t>
      </w:r>
      <w:r>
        <w:rPr>
          <w:sz w:val="20"/>
        </w:rPr>
        <w:t>to</w:t>
      </w:r>
      <w:r>
        <w:rPr>
          <w:spacing w:val="-11"/>
          <w:sz w:val="20"/>
        </w:rPr>
        <w:t xml:space="preserve"> </w:t>
      </w:r>
      <w:r>
        <w:rPr>
          <w:sz w:val="20"/>
        </w:rPr>
        <w:t>a</w:t>
      </w:r>
      <w:r>
        <w:rPr>
          <w:spacing w:val="-11"/>
          <w:sz w:val="20"/>
        </w:rPr>
        <w:t xml:space="preserve"> </w:t>
      </w:r>
      <w:r>
        <w:rPr>
          <w:sz w:val="20"/>
        </w:rPr>
        <w:t>clarification</w:t>
      </w:r>
      <w:r>
        <w:rPr>
          <w:spacing w:val="-11"/>
          <w:sz w:val="20"/>
        </w:rPr>
        <w:t xml:space="preserve"> </w:t>
      </w:r>
      <w:r>
        <w:rPr>
          <w:sz w:val="20"/>
        </w:rPr>
        <w:t>requested</w:t>
      </w:r>
      <w:r>
        <w:rPr>
          <w:spacing w:val="-12"/>
          <w:sz w:val="20"/>
        </w:rPr>
        <w:t xml:space="preserve"> </w:t>
      </w:r>
      <w:r>
        <w:rPr>
          <w:sz w:val="20"/>
        </w:rPr>
        <w:t>by</w:t>
      </w:r>
      <w:r>
        <w:rPr>
          <w:spacing w:val="-12"/>
          <w:sz w:val="20"/>
        </w:rPr>
        <w:t xml:space="preserve"> </w:t>
      </w:r>
      <w:r>
        <w:rPr>
          <w:sz w:val="20"/>
        </w:rPr>
        <w:t>a</w:t>
      </w:r>
      <w:r>
        <w:rPr>
          <w:spacing w:val="-12"/>
          <w:sz w:val="20"/>
        </w:rPr>
        <w:t xml:space="preserve"> </w:t>
      </w:r>
      <w:r>
        <w:rPr>
          <w:sz w:val="20"/>
        </w:rPr>
        <w:t>prospective</w:t>
      </w:r>
      <w:r>
        <w:rPr>
          <w:spacing w:val="-12"/>
          <w:sz w:val="20"/>
        </w:rPr>
        <w:t xml:space="preserve"> </w:t>
      </w:r>
      <w:r>
        <w:rPr>
          <w:sz w:val="20"/>
        </w:rPr>
        <w:t>tenderer,</w:t>
      </w:r>
      <w:r>
        <w:rPr>
          <w:spacing w:val="-12"/>
          <w:sz w:val="20"/>
        </w:rPr>
        <w:t xml:space="preserve"> </w:t>
      </w:r>
      <w:r>
        <w:rPr>
          <w:sz w:val="20"/>
        </w:rPr>
        <w:t>modify</w:t>
      </w:r>
      <w:r>
        <w:rPr>
          <w:spacing w:val="-12"/>
          <w:sz w:val="20"/>
        </w:rPr>
        <w:t xml:space="preserve"> </w:t>
      </w:r>
      <w:r>
        <w:rPr>
          <w:sz w:val="20"/>
        </w:rPr>
        <w:t>the</w:t>
      </w:r>
      <w:r>
        <w:rPr>
          <w:spacing w:val="-12"/>
          <w:sz w:val="20"/>
        </w:rPr>
        <w:t xml:space="preserve"> </w:t>
      </w:r>
      <w:r>
        <w:rPr>
          <w:sz w:val="20"/>
        </w:rPr>
        <w:t>tender</w:t>
      </w:r>
      <w:r>
        <w:rPr>
          <w:spacing w:val="-12"/>
          <w:sz w:val="20"/>
        </w:rPr>
        <w:t xml:space="preserve"> </w:t>
      </w:r>
      <w:r>
        <w:rPr>
          <w:sz w:val="20"/>
        </w:rPr>
        <w:t>documents by</w:t>
      </w:r>
      <w:r>
        <w:rPr>
          <w:spacing w:val="-3"/>
          <w:sz w:val="20"/>
        </w:rPr>
        <w:t xml:space="preserve"> </w:t>
      </w:r>
      <w:r>
        <w:rPr>
          <w:sz w:val="20"/>
        </w:rPr>
        <w:t>amendment.</w:t>
      </w:r>
    </w:p>
    <w:p w14:paraId="4EE0FC91" w14:textId="77777777" w:rsidR="002352E6" w:rsidRDefault="002352E6">
      <w:pPr>
        <w:pStyle w:val="BodyText"/>
        <w:spacing w:before="2"/>
      </w:pPr>
    </w:p>
    <w:p w14:paraId="28461940" w14:textId="77777777" w:rsidR="002352E6" w:rsidRDefault="006F45E1">
      <w:pPr>
        <w:pStyle w:val="ListParagraph"/>
        <w:numPr>
          <w:ilvl w:val="1"/>
          <w:numId w:val="43"/>
        </w:numPr>
        <w:tabs>
          <w:tab w:val="left" w:pos="896"/>
          <w:tab w:val="left" w:pos="899"/>
        </w:tabs>
        <w:spacing w:before="1" w:line="244" w:lineRule="auto"/>
        <w:ind w:left="899" w:right="357"/>
        <w:jc w:val="both"/>
        <w:rPr>
          <w:sz w:val="20"/>
        </w:rPr>
      </w:pPr>
      <w:r>
        <w:rPr>
          <w:sz w:val="20"/>
        </w:rPr>
        <w:t>All</w:t>
      </w:r>
      <w:r>
        <w:rPr>
          <w:spacing w:val="-8"/>
          <w:sz w:val="20"/>
        </w:rPr>
        <w:t xml:space="preserve"> </w:t>
      </w:r>
      <w:r>
        <w:rPr>
          <w:sz w:val="20"/>
        </w:rPr>
        <w:t>prospective</w:t>
      </w:r>
      <w:r>
        <w:rPr>
          <w:spacing w:val="-9"/>
          <w:sz w:val="20"/>
        </w:rPr>
        <w:t xml:space="preserve"> </w:t>
      </w:r>
      <w:r>
        <w:rPr>
          <w:sz w:val="20"/>
        </w:rPr>
        <w:t>tenderers</w:t>
      </w:r>
      <w:r>
        <w:rPr>
          <w:spacing w:val="-9"/>
          <w:sz w:val="20"/>
        </w:rPr>
        <w:t xml:space="preserve"> </w:t>
      </w:r>
      <w:r>
        <w:rPr>
          <w:sz w:val="20"/>
        </w:rPr>
        <w:t>who</w:t>
      </w:r>
      <w:r>
        <w:rPr>
          <w:spacing w:val="-9"/>
          <w:sz w:val="20"/>
        </w:rPr>
        <w:t xml:space="preserve"> </w:t>
      </w:r>
      <w:r>
        <w:rPr>
          <w:sz w:val="20"/>
        </w:rPr>
        <w:t>have</w:t>
      </w:r>
      <w:r>
        <w:rPr>
          <w:spacing w:val="-9"/>
          <w:sz w:val="20"/>
        </w:rPr>
        <w:t xml:space="preserve"> </w:t>
      </w:r>
      <w:r>
        <w:rPr>
          <w:sz w:val="20"/>
        </w:rPr>
        <w:t>received</w:t>
      </w:r>
      <w:r>
        <w:rPr>
          <w:spacing w:val="-9"/>
          <w:sz w:val="20"/>
        </w:rPr>
        <w:t xml:space="preserve"> </w:t>
      </w:r>
      <w:r>
        <w:rPr>
          <w:sz w:val="20"/>
        </w:rPr>
        <w:t>the</w:t>
      </w:r>
      <w:r>
        <w:rPr>
          <w:spacing w:val="-9"/>
          <w:sz w:val="20"/>
        </w:rPr>
        <w:t xml:space="preserve"> </w:t>
      </w:r>
      <w:r>
        <w:rPr>
          <w:sz w:val="20"/>
        </w:rPr>
        <w:t>tender</w:t>
      </w:r>
      <w:r>
        <w:rPr>
          <w:spacing w:val="-9"/>
          <w:sz w:val="20"/>
        </w:rPr>
        <w:t xml:space="preserve"> </w:t>
      </w:r>
      <w:r>
        <w:rPr>
          <w:sz w:val="20"/>
        </w:rPr>
        <w:t>documents</w:t>
      </w:r>
      <w:r>
        <w:rPr>
          <w:spacing w:val="-9"/>
          <w:sz w:val="20"/>
        </w:rPr>
        <w:t xml:space="preserve"> </w:t>
      </w:r>
      <w:r>
        <w:rPr>
          <w:sz w:val="20"/>
        </w:rPr>
        <w:t>will</w:t>
      </w:r>
      <w:r>
        <w:rPr>
          <w:spacing w:val="-9"/>
          <w:sz w:val="20"/>
        </w:rPr>
        <w:t xml:space="preserve"> </w:t>
      </w:r>
      <w:r>
        <w:rPr>
          <w:sz w:val="20"/>
        </w:rPr>
        <w:t>be</w:t>
      </w:r>
      <w:r>
        <w:rPr>
          <w:spacing w:val="-9"/>
          <w:sz w:val="20"/>
        </w:rPr>
        <w:t xml:space="preserve"> </w:t>
      </w:r>
      <w:r>
        <w:rPr>
          <w:sz w:val="20"/>
        </w:rPr>
        <w:t>notified</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amendment</w:t>
      </w:r>
      <w:r>
        <w:rPr>
          <w:spacing w:val="-9"/>
          <w:sz w:val="20"/>
        </w:rPr>
        <w:t xml:space="preserve"> </w:t>
      </w:r>
      <w:r>
        <w:rPr>
          <w:sz w:val="20"/>
        </w:rPr>
        <w:t>in</w:t>
      </w:r>
      <w:r>
        <w:rPr>
          <w:spacing w:val="-9"/>
          <w:sz w:val="20"/>
        </w:rPr>
        <w:t xml:space="preserve"> </w:t>
      </w:r>
      <w:r>
        <w:rPr>
          <w:sz w:val="20"/>
        </w:rPr>
        <w:t>writing or by cable or by fax, and will be binding on them.</w:t>
      </w:r>
    </w:p>
    <w:p w14:paraId="2443662C" w14:textId="77777777" w:rsidR="002352E6" w:rsidRDefault="002352E6">
      <w:pPr>
        <w:pStyle w:val="BodyText"/>
        <w:spacing w:before="2"/>
      </w:pPr>
    </w:p>
    <w:p w14:paraId="48B3691F" w14:textId="77777777" w:rsidR="002352E6" w:rsidRDefault="006F45E1">
      <w:pPr>
        <w:pStyle w:val="ListParagraph"/>
        <w:numPr>
          <w:ilvl w:val="1"/>
          <w:numId w:val="43"/>
        </w:numPr>
        <w:tabs>
          <w:tab w:val="left" w:pos="896"/>
          <w:tab w:val="left" w:pos="899"/>
        </w:tabs>
        <w:spacing w:line="244" w:lineRule="auto"/>
        <w:ind w:left="899" w:right="356"/>
        <w:jc w:val="both"/>
        <w:rPr>
          <w:sz w:val="20"/>
        </w:rPr>
      </w:pPr>
      <w:r>
        <w:rPr>
          <w:sz w:val="20"/>
        </w:rPr>
        <w:t xml:space="preserve">In order to allow </w:t>
      </w:r>
      <w:r>
        <w:rPr>
          <w:sz w:val="20"/>
        </w:rPr>
        <w:t>prospective tenderers reasonable time in which to take the amendment into account in preparing</w:t>
      </w:r>
      <w:r>
        <w:rPr>
          <w:spacing w:val="-10"/>
          <w:sz w:val="20"/>
        </w:rPr>
        <w:t xml:space="preserve"> </w:t>
      </w:r>
      <w:r>
        <w:rPr>
          <w:sz w:val="20"/>
        </w:rPr>
        <w:t>their</w:t>
      </w:r>
      <w:r>
        <w:rPr>
          <w:spacing w:val="-10"/>
          <w:sz w:val="20"/>
        </w:rPr>
        <w:t xml:space="preserve"> </w:t>
      </w:r>
      <w:r>
        <w:rPr>
          <w:sz w:val="20"/>
        </w:rPr>
        <w:t>tenders,</w:t>
      </w:r>
      <w:r>
        <w:rPr>
          <w:spacing w:val="-10"/>
          <w:sz w:val="20"/>
        </w:rPr>
        <w:t xml:space="preserve"> </w:t>
      </w:r>
      <w:r>
        <w:rPr>
          <w:sz w:val="20"/>
        </w:rPr>
        <w:t>the</w:t>
      </w:r>
      <w:r>
        <w:rPr>
          <w:spacing w:val="-10"/>
          <w:sz w:val="20"/>
        </w:rPr>
        <w:t xml:space="preserve"> </w:t>
      </w:r>
      <w:r>
        <w:rPr>
          <w:sz w:val="20"/>
        </w:rPr>
        <w:t>Purchaser,</w:t>
      </w:r>
      <w:r>
        <w:rPr>
          <w:spacing w:val="-10"/>
          <w:sz w:val="20"/>
        </w:rPr>
        <w:t xml:space="preserve"> </w:t>
      </w:r>
      <w:r>
        <w:rPr>
          <w:sz w:val="20"/>
        </w:rPr>
        <w:t>at</w:t>
      </w:r>
      <w:r>
        <w:rPr>
          <w:spacing w:val="-10"/>
          <w:sz w:val="20"/>
        </w:rPr>
        <w:t xml:space="preserve"> </w:t>
      </w:r>
      <w:r>
        <w:rPr>
          <w:sz w:val="20"/>
        </w:rPr>
        <w:t>its</w:t>
      </w:r>
      <w:r>
        <w:rPr>
          <w:spacing w:val="-10"/>
          <w:sz w:val="20"/>
        </w:rPr>
        <w:t xml:space="preserve"> </w:t>
      </w:r>
      <w:r>
        <w:rPr>
          <w:sz w:val="20"/>
        </w:rPr>
        <w:t>discretion,</w:t>
      </w:r>
      <w:r>
        <w:rPr>
          <w:spacing w:val="-10"/>
          <w:sz w:val="20"/>
        </w:rPr>
        <w:t xml:space="preserve"> </w:t>
      </w:r>
      <w:r>
        <w:rPr>
          <w:sz w:val="20"/>
        </w:rPr>
        <w:t>may</w:t>
      </w:r>
      <w:r>
        <w:rPr>
          <w:spacing w:val="-10"/>
          <w:sz w:val="20"/>
        </w:rPr>
        <w:t xml:space="preserve"> </w:t>
      </w:r>
      <w:r>
        <w:rPr>
          <w:sz w:val="20"/>
        </w:rPr>
        <w:t>extend</w:t>
      </w:r>
      <w:r>
        <w:rPr>
          <w:spacing w:val="-10"/>
          <w:sz w:val="20"/>
        </w:rPr>
        <w:t xml:space="preserve"> </w:t>
      </w:r>
      <w:r>
        <w:rPr>
          <w:sz w:val="20"/>
        </w:rPr>
        <w:t>the</w:t>
      </w:r>
      <w:r>
        <w:rPr>
          <w:spacing w:val="-10"/>
          <w:sz w:val="20"/>
        </w:rPr>
        <w:t xml:space="preserve"> </w:t>
      </w:r>
      <w:r>
        <w:rPr>
          <w:sz w:val="20"/>
        </w:rPr>
        <w:t>deadline</w:t>
      </w:r>
      <w:r>
        <w:rPr>
          <w:spacing w:val="-10"/>
          <w:sz w:val="20"/>
        </w:rPr>
        <w:t xml:space="preserve"> </w:t>
      </w:r>
      <w:r>
        <w:rPr>
          <w:sz w:val="20"/>
        </w:rPr>
        <w:t>for</w:t>
      </w:r>
      <w:r>
        <w:rPr>
          <w:spacing w:val="-10"/>
          <w:sz w:val="20"/>
        </w:rPr>
        <w:t xml:space="preserve"> </w:t>
      </w:r>
      <w:r>
        <w:rPr>
          <w:sz w:val="20"/>
        </w:rPr>
        <w:t>the</w:t>
      </w:r>
      <w:r>
        <w:rPr>
          <w:spacing w:val="-10"/>
          <w:sz w:val="20"/>
        </w:rPr>
        <w:t xml:space="preserve"> </w:t>
      </w:r>
      <w:r>
        <w:rPr>
          <w:sz w:val="20"/>
        </w:rPr>
        <w:t>submission</w:t>
      </w:r>
      <w:r>
        <w:rPr>
          <w:spacing w:val="-10"/>
          <w:sz w:val="20"/>
        </w:rPr>
        <w:t xml:space="preserve"> </w:t>
      </w:r>
      <w:r>
        <w:rPr>
          <w:sz w:val="20"/>
        </w:rPr>
        <w:t>of</w:t>
      </w:r>
      <w:r>
        <w:rPr>
          <w:spacing w:val="-10"/>
          <w:sz w:val="20"/>
        </w:rPr>
        <w:t xml:space="preserve"> </w:t>
      </w:r>
      <w:r>
        <w:rPr>
          <w:sz w:val="20"/>
        </w:rPr>
        <w:t>tenders.</w:t>
      </w:r>
    </w:p>
    <w:p w14:paraId="25D49A83" w14:textId="77777777" w:rsidR="002352E6" w:rsidRDefault="002352E6">
      <w:pPr>
        <w:pStyle w:val="BodyText"/>
        <w:spacing w:before="7"/>
      </w:pPr>
    </w:p>
    <w:p w14:paraId="68385BAB" w14:textId="77777777" w:rsidR="002352E6" w:rsidRDefault="006F45E1">
      <w:pPr>
        <w:pStyle w:val="ListParagraph"/>
        <w:numPr>
          <w:ilvl w:val="1"/>
          <w:numId w:val="44"/>
        </w:numPr>
        <w:tabs>
          <w:tab w:val="left" w:pos="4134"/>
        </w:tabs>
        <w:ind w:left="4134" w:hanging="191"/>
        <w:jc w:val="left"/>
        <w:rPr>
          <w:b/>
          <w:sz w:val="20"/>
          <w:u w:val="single"/>
        </w:rPr>
      </w:pPr>
      <w:r>
        <w:rPr>
          <w:b/>
          <w:spacing w:val="-7"/>
          <w:sz w:val="20"/>
          <w:u w:val="single"/>
        </w:rPr>
        <w:t xml:space="preserve"> </w:t>
      </w:r>
      <w:r>
        <w:rPr>
          <w:b/>
          <w:spacing w:val="-2"/>
          <w:sz w:val="20"/>
          <w:u w:val="single"/>
        </w:rPr>
        <w:t>Preparation</w:t>
      </w:r>
      <w:r>
        <w:rPr>
          <w:b/>
          <w:spacing w:val="-7"/>
          <w:sz w:val="20"/>
          <w:u w:val="single"/>
        </w:rPr>
        <w:t xml:space="preserve"> </w:t>
      </w:r>
      <w:r>
        <w:rPr>
          <w:b/>
          <w:spacing w:val="-2"/>
          <w:sz w:val="20"/>
          <w:u w:val="single"/>
        </w:rPr>
        <w:t>of</w:t>
      </w:r>
      <w:r>
        <w:rPr>
          <w:b/>
          <w:spacing w:val="-7"/>
          <w:sz w:val="20"/>
          <w:u w:val="single"/>
        </w:rPr>
        <w:t xml:space="preserve"> </w:t>
      </w:r>
      <w:r>
        <w:rPr>
          <w:b/>
          <w:spacing w:val="-2"/>
          <w:sz w:val="20"/>
          <w:u w:val="single"/>
        </w:rPr>
        <w:t>Tenders</w:t>
      </w:r>
    </w:p>
    <w:p w14:paraId="5521A548" w14:textId="77777777" w:rsidR="002352E6" w:rsidRDefault="002352E6">
      <w:pPr>
        <w:pStyle w:val="BodyText"/>
        <w:spacing w:before="10"/>
        <w:rPr>
          <w:b/>
        </w:rPr>
      </w:pPr>
    </w:p>
    <w:p w14:paraId="06CEA628" w14:textId="77777777" w:rsidR="002352E6" w:rsidRDefault="006F45E1">
      <w:pPr>
        <w:pStyle w:val="Heading3"/>
        <w:numPr>
          <w:ilvl w:val="0"/>
          <w:numId w:val="43"/>
        </w:numPr>
        <w:tabs>
          <w:tab w:val="left" w:pos="899"/>
        </w:tabs>
        <w:ind w:left="899" w:hanging="540"/>
      </w:pPr>
      <w:r>
        <w:rPr>
          <w:spacing w:val="-2"/>
        </w:rPr>
        <w:t>Language</w:t>
      </w:r>
      <w:r>
        <w:rPr>
          <w:spacing w:val="-7"/>
        </w:rPr>
        <w:t xml:space="preserve"> </w:t>
      </w:r>
      <w:r>
        <w:rPr>
          <w:spacing w:val="-2"/>
        </w:rPr>
        <w:t>of</w:t>
      </w:r>
      <w:r>
        <w:rPr>
          <w:spacing w:val="-6"/>
        </w:rPr>
        <w:t xml:space="preserve"> </w:t>
      </w:r>
      <w:r>
        <w:rPr>
          <w:spacing w:val="-2"/>
        </w:rPr>
        <w:t>Tender</w:t>
      </w:r>
    </w:p>
    <w:p w14:paraId="40C90EB1" w14:textId="77777777" w:rsidR="002352E6" w:rsidRDefault="002352E6">
      <w:pPr>
        <w:pStyle w:val="BodyText"/>
        <w:spacing w:before="6"/>
        <w:rPr>
          <w:b/>
        </w:rPr>
      </w:pPr>
    </w:p>
    <w:p w14:paraId="7C45850C" w14:textId="77777777" w:rsidR="002352E6" w:rsidRDefault="006F45E1">
      <w:pPr>
        <w:pStyle w:val="ListParagraph"/>
        <w:numPr>
          <w:ilvl w:val="1"/>
          <w:numId w:val="43"/>
        </w:numPr>
        <w:tabs>
          <w:tab w:val="left" w:pos="896"/>
          <w:tab w:val="left" w:pos="899"/>
        </w:tabs>
        <w:spacing w:line="244" w:lineRule="auto"/>
        <w:ind w:left="899" w:right="355"/>
        <w:jc w:val="both"/>
        <w:rPr>
          <w:sz w:val="20"/>
        </w:rPr>
      </w:pPr>
      <w:r>
        <w:rPr>
          <w:sz w:val="20"/>
        </w:rPr>
        <w:t xml:space="preserve">The tender </w:t>
      </w:r>
      <w:r>
        <w:rPr>
          <w:sz w:val="20"/>
        </w:rPr>
        <w:t>prepared by the Tenderer, as well as all correspondence and documents relating to the tender exchanged</w:t>
      </w:r>
      <w:r>
        <w:rPr>
          <w:spacing w:val="-8"/>
          <w:sz w:val="20"/>
        </w:rPr>
        <w:t xml:space="preserve"> </w:t>
      </w:r>
      <w:r>
        <w:rPr>
          <w:sz w:val="20"/>
        </w:rPr>
        <w:t>by</w:t>
      </w:r>
      <w:r>
        <w:rPr>
          <w:spacing w:val="-8"/>
          <w:sz w:val="20"/>
        </w:rPr>
        <w:t xml:space="preserve"> </w:t>
      </w:r>
      <w:r>
        <w:rPr>
          <w:sz w:val="20"/>
        </w:rPr>
        <w:t>the</w:t>
      </w:r>
      <w:r>
        <w:rPr>
          <w:spacing w:val="-8"/>
          <w:sz w:val="20"/>
        </w:rPr>
        <w:t xml:space="preserve"> </w:t>
      </w:r>
      <w:r>
        <w:rPr>
          <w:sz w:val="20"/>
        </w:rPr>
        <w:t>Tenderer</w:t>
      </w:r>
      <w:r>
        <w:rPr>
          <w:spacing w:val="-8"/>
          <w:sz w:val="20"/>
        </w:rPr>
        <w:t xml:space="preserve"> </w:t>
      </w:r>
      <w:r>
        <w:rPr>
          <w:sz w:val="20"/>
        </w:rPr>
        <w:t>and</w:t>
      </w:r>
      <w:r>
        <w:rPr>
          <w:spacing w:val="-8"/>
          <w:sz w:val="20"/>
        </w:rPr>
        <w:t xml:space="preserve"> </w:t>
      </w:r>
      <w:r>
        <w:rPr>
          <w:sz w:val="20"/>
        </w:rPr>
        <w:t>the</w:t>
      </w:r>
      <w:r>
        <w:rPr>
          <w:spacing w:val="-8"/>
          <w:sz w:val="20"/>
        </w:rPr>
        <w:t xml:space="preserve"> </w:t>
      </w:r>
      <w:r>
        <w:rPr>
          <w:sz w:val="20"/>
        </w:rPr>
        <w:t>Purchaser,</w:t>
      </w:r>
      <w:r>
        <w:rPr>
          <w:spacing w:val="-8"/>
          <w:sz w:val="20"/>
        </w:rPr>
        <w:t xml:space="preserve"> </w:t>
      </w:r>
      <w:r>
        <w:rPr>
          <w:sz w:val="20"/>
        </w:rPr>
        <w:t>shall</w:t>
      </w:r>
      <w:r>
        <w:rPr>
          <w:spacing w:val="-8"/>
          <w:sz w:val="20"/>
        </w:rPr>
        <w:t xml:space="preserve"> </w:t>
      </w:r>
      <w:r>
        <w:rPr>
          <w:sz w:val="20"/>
        </w:rPr>
        <w:t>be</w:t>
      </w:r>
      <w:r>
        <w:rPr>
          <w:spacing w:val="-9"/>
          <w:sz w:val="20"/>
        </w:rPr>
        <w:t xml:space="preserve"> </w:t>
      </w:r>
      <w:r>
        <w:rPr>
          <w:sz w:val="20"/>
        </w:rPr>
        <w:t>written</w:t>
      </w:r>
      <w:r>
        <w:rPr>
          <w:spacing w:val="-8"/>
          <w:sz w:val="20"/>
        </w:rPr>
        <w:t xml:space="preserve"> </w:t>
      </w:r>
      <w:r>
        <w:rPr>
          <w:sz w:val="20"/>
        </w:rPr>
        <w:t>in</w:t>
      </w:r>
      <w:r>
        <w:rPr>
          <w:spacing w:val="-8"/>
          <w:sz w:val="20"/>
        </w:rPr>
        <w:t xml:space="preserve"> </w:t>
      </w:r>
      <w:r>
        <w:rPr>
          <w:sz w:val="20"/>
        </w:rPr>
        <w:t>English</w:t>
      </w:r>
      <w:r>
        <w:rPr>
          <w:spacing w:val="-8"/>
          <w:sz w:val="20"/>
        </w:rPr>
        <w:t xml:space="preserve"> </w:t>
      </w:r>
      <w:r>
        <w:rPr>
          <w:sz w:val="20"/>
        </w:rPr>
        <w:t>language.</w:t>
      </w:r>
      <w:r>
        <w:rPr>
          <w:spacing w:val="36"/>
          <w:sz w:val="20"/>
        </w:rPr>
        <w:t xml:space="preserve"> </w:t>
      </w:r>
      <w:r>
        <w:rPr>
          <w:sz w:val="20"/>
        </w:rPr>
        <w:t>Supporting</w:t>
      </w:r>
      <w:r>
        <w:rPr>
          <w:spacing w:val="-8"/>
          <w:sz w:val="20"/>
        </w:rPr>
        <w:t xml:space="preserve"> </w:t>
      </w:r>
      <w:r>
        <w:rPr>
          <w:sz w:val="20"/>
        </w:rPr>
        <w:t>documents</w:t>
      </w:r>
      <w:r>
        <w:rPr>
          <w:spacing w:val="-8"/>
          <w:sz w:val="20"/>
        </w:rPr>
        <w:t xml:space="preserve"> </w:t>
      </w:r>
      <w:r>
        <w:rPr>
          <w:sz w:val="20"/>
        </w:rPr>
        <w:t xml:space="preserve">and printed literature furnished by the Tenderer may be in </w:t>
      </w:r>
      <w:r>
        <w:rPr>
          <w:sz w:val="20"/>
        </w:rPr>
        <w:t xml:space="preserve">another language provided they are accompanied by an </w:t>
      </w:r>
      <w:r>
        <w:rPr>
          <w:spacing w:val="-2"/>
          <w:sz w:val="20"/>
        </w:rPr>
        <w:t>accurate</w:t>
      </w:r>
      <w:r>
        <w:rPr>
          <w:spacing w:val="-3"/>
          <w:sz w:val="20"/>
        </w:rPr>
        <w:t xml:space="preserve"> </w:t>
      </w:r>
      <w:r>
        <w:rPr>
          <w:spacing w:val="-2"/>
          <w:sz w:val="20"/>
        </w:rPr>
        <w:t>translation</w:t>
      </w:r>
      <w:r>
        <w:rPr>
          <w:spacing w:val="-3"/>
          <w:sz w:val="20"/>
        </w:rPr>
        <w:t xml:space="preserve"> </w:t>
      </w:r>
      <w:r>
        <w:rPr>
          <w:spacing w:val="-2"/>
          <w:sz w:val="20"/>
        </w:rPr>
        <w:t>of</w:t>
      </w:r>
      <w:r>
        <w:rPr>
          <w:spacing w:val="-3"/>
          <w:sz w:val="20"/>
        </w:rPr>
        <w:t xml:space="preserve"> </w:t>
      </w:r>
      <w:r>
        <w:rPr>
          <w:spacing w:val="-2"/>
          <w:sz w:val="20"/>
        </w:rPr>
        <w:t>the</w:t>
      </w:r>
      <w:r>
        <w:rPr>
          <w:spacing w:val="-3"/>
          <w:sz w:val="20"/>
        </w:rPr>
        <w:t xml:space="preserve"> </w:t>
      </w:r>
      <w:r>
        <w:rPr>
          <w:spacing w:val="-2"/>
          <w:sz w:val="20"/>
        </w:rPr>
        <w:t>relevant</w:t>
      </w:r>
      <w:r>
        <w:rPr>
          <w:spacing w:val="-3"/>
          <w:sz w:val="20"/>
        </w:rPr>
        <w:t xml:space="preserve"> </w:t>
      </w:r>
      <w:r>
        <w:rPr>
          <w:spacing w:val="-2"/>
          <w:sz w:val="20"/>
        </w:rPr>
        <w:t>passages</w:t>
      </w:r>
      <w:r>
        <w:rPr>
          <w:spacing w:val="-3"/>
          <w:sz w:val="20"/>
        </w:rPr>
        <w:t xml:space="preserve"> </w:t>
      </w:r>
      <w:r>
        <w:rPr>
          <w:spacing w:val="-2"/>
          <w:sz w:val="20"/>
        </w:rPr>
        <w:t>in</w:t>
      </w:r>
      <w:r>
        <w:rPr>
          <w:spacing w:val="-3"/>
          <w:sz w:val="20"/>
        </w:rPr>
        <w:t xml:space="preserve"> </w:t>
      </w:r>
      <w:r>
        <w:rPr>
          <w:spacing w:val="-2"/>
          <w:sz w:val="20"/>
        </w:rPr>
        <w:t>the</w:t>
      </w:r>
      <w:r>
        <w:rPr>
          <w:spacing w:val="-3"/>
          <w:sz w:val="20"/>
        </w:rPr>
        <w:t xml:space="preserve"> </w:t>
      </w:r>
      <w:r>
        <w:rPr>
          <w:spacing w:val="-2"/>
          <w:sz w:val="20"/>
        </w:rPr>
        <w:t>English</w:t>
      </w:r>
      <w:r>
        <w:rPr>
          <w:spacing w:val="-3"/>
          <w:sz w:val="20"/>
        </w:rPr>
        <w:t xml:space="preserve"> </w:t>
      </w:r>
      <w:r>
        <w:rPr>
          <w:spacing w:val="-2"/>
          <w:sz w:val="20"/>
        </w:rPr>
        <w:t>language</w:t>
      </w:r>
      <w:r>
        <w:rPr>
          <w:spacing w:val="-3"/>
          <w:sz w:val="20"/>
        </w:rPr>
        <w:t xml:space="preserve"> </w:t>
      </w:r>
      <w:r>
        <w:rPr>
          <w:spacing w:val="-2"/>
          <w:sz w:val="20"/>
        </w:rPr>
        <w:t>in</w:t>
      </w:r>
      <w:r>
        <w:rPr>
          <w:spacing w:val="-3"/>
          <w:sz w:val="20"/>
        </w:rPr>
        <w:t xml:space="preserve"> </w:t>
      </w:r>
      <w:r>
        <w:rPr>
          <w:spacing w:val="-2"/>
          <w:sz w:val="20"/>
        </w:rPr>
        <w:t>which</w:t>
      </w:r>
      <w:r>
        <w:rPr>
          <w:spacing w:val="-3"/>
          <w:sz w:val="20"/>
        </w:rPr>
        <w:t xml:space="preserve"> </w:t>
      </w:r>
      <w:r>
        <w:rPr>
          <w:spacing w:val="-2"/>
          <w:sz w:val="20"/>
        </w:rPr>
        <w:t>case,</w:t>
      </w:r>
      <w:r>
        <w:rPr>
          <w:spacing w:val="-3"/>
          <w:sz w:val="20"/>
        </w:rPr>
        <w:t xml:space="preserve"> </w:t>
      </w:r>
      <w:r>
        <w:rPr>
          <w:spacing w:val="-2"/>
          <w:sz w:val="20"/>
        </w:rPr>
        <w:t>for</w:t>
      </w:r>
      <w:r>
        <w:rPr>
          <w:spacing w:val="-3"/>
          <w:sz w:val="20"/>
        </w:rPr>
        <w:t xml:space="preserve"> </w:t>
      </w:r>
      <w:r>
        <w:rPr>
          <w:spacing w:val="-2"/>
          <w:sz w:val="20"/>
        </w:rPr>
        <w:t>purposes</w:t>
      </w:r>
      <w:r>
        <w:rPr>
          <w:spacing w:val="-3"/>
          <w:sz w:val="20"/>
        </w:rPr>
        <w:t xml:space="preserve"> </w:t>
      </w:r>
      <w:r>
        <w:rPr>
          <w:spacing w:val="-2"/>
          <w:sz w:val="20"/>
        </w:rPr>
        <w:t>of</w:t>
      </w:r>
      <w:r>
        <w:rPr>
          <w:spacing w:val="-5"/>
          <w:sz w:val="20"/>
        </w:rPr>
        <w:t xml:space="preserve"> </w:t>
      </w:r>
      <w:r>
        <w:rPr>
          <w:spacing w:val="-2"/>
          <w:sz w:val="20"/>
        </w:rPr>
        <w:t xml:space="preserve">interpretation </w:t>
      </w:r>
      <w:r>
        <w:rPr>
          <w:sz w:val="20"/>
        </w:rPr>
        <w:t>of the Tender, the translation shall govern.</w:t>
      </w:r>
    </w:p>
    <w:p w14:paraId="120E1B04" w14:textId="77777777" w:rsidR="002352E6" w:rsidRDefault="002352E6">
      <w:pPr>
        <w:pStyle w:val="BodyText"/>
        <w:spacing w:before="6"/>
      </w:pPr>
    </w:p>
    <w:p w14:paraId="422F3375" w14:textId="77777777" w:rsidR="002352E6" w:rsidRDefault="006F45E1">
      <w:pPr>
        <w:pStyle w:val="Heading3"/>
        <w:numPr>
          <w:ilvl w:val="0"/>
          <w:numId w:val="43"/>
        </w:numPr>
        <w:tabs>
          <w:tab w:val="left" w:pos="899"/>
        </w:tabs>
        <w:ind w:left="899" w:hanging="540"/>
      </w:pPr>
      <w:r>
        <w:rPr>
          <w:spacing w:val="-2"/>
        </w:rPr>
        <w:t>Documents</w:t>
      </w:r>
      <w:r>
        <w:rPr>
          <w:spacing w:val="-10"/>
        </w:rPr>
        <w:t xml:space="preserve"> </w:t>
      </w:r>
      <w:r>
        <w:rPr>
          <w:spacing w:val="-2"/>
        </w:rPr>
        <w:t>Constituting</w:t>
      </w:r>
      <w:r>
        <w:rPr>
          <w:spacing w:val="-10"/>
        </w:rPr>
        <w:t xml:space="preserve"> </w:t>
      </w:r>
      <w:r>
        <w:rPr>
          <w:spacing w:val="-2"/>
        </w:rPr>
        <w:t>the</w:t>
      </w:r>
      <w:r>
        <w:rPr>
          <w:spacing w:val="-10"/>
        </w:rPr>
        <w:t xml:space="preserve"> </w:t>
      </w:r>
      <w:r>
        <w:rPr>
          <w:spacing w:val="-2"/>
        </w:rPr>
        <w:t>Tender</w:t>
      </w:r>
    </w:p>
    <w:p w14:paraId="27D5E287" w14:textId="77777777" w:rsidR="002352E6" w:rsidRDefault="002352E6">
      <w:pPr>
        <w:pStyle w:val="BodyText"/>
        <w:spacing w:before="5"/>
        <w:rPr>
          <w:b/>
        </w:rPr>
      </w:pPr>
    </w:p>
    <w:p w14:paraId="53601269" w14:textId="77777777" w:rsidR="002352E6" w:rsidRDefault="006F45E1">
      <w:pPr>
        <w:pStyle w:val="ListParagraph"/>
        <w:numPr>
          <w:ilvl w:val="1"/>
          <w:numId w:val="43"/>
        </w:numPr>
        <w:tabs>
          <w:tab w:val="left" w:pos="899"/>
        </w:tabs>
        <w:ind w:left="899"/>
        <w:rPr>
          <w:sz w:val="20"/>
        </w:rPr>
      </w:pPr>
      <w:r>
        <w:rPr>
          <w:spacing w:val="-2"/>
          <w:sz w:val="20"/>
        </w:rPr>
        <w:t>The</w:t>
      </w:r>
      <w:r>
        <w:rPr>
          <w:spacing w:val="-8"/>
          <w:sz w:val="20"/>
        </w:rPr>
        <w:t xml:space="preserve"> </w:t>
      </w:r>
      <w:r>
        <w:rPr>
          <w:spacing w:val="-2"/>
          <w:sz w:val="20"/>
        </w:rPr>
        <w:t>tender</w:t>
      </w:r>
      <w:r>
        <w:rPr>
          <w:spacing w:val="-7"/>
          <w:sz w:val="20"/>
        </w:rPr>
        <w:t xml:space="preserve"> </w:t>
      </w:r>
      <w:r>
        <w:rPr>
          <w:spacing w:val="-2"/>
          <w:sz w:val="20"/>
        </w:rPr>
        <w:t>prepared</w:t>
      </w:r>
      <w:r>
        <w:rPr>
          <w:spacing w:val="-7"/>
          <w:sz w:val="20"/>
        </w:rPr>
        <w:t xml:space="preserve"> </w:t>
      </w:r>
      <w:r>
        <w:rPr>
          <w:spacing w:val="-2"/>
          <w:sz w:val="20"/>
        </w:rPr>
        <w:t>by</w:t>
      </w:r>
      <w:r>
        <w:rPr>
          <w:spacing w:val="-9"/>
          <w:sz w:val="20"/>
        </w:rPr>
        <w:t xml:space="preserve"> </w:t>
      </w:r>
      <w:r>
        <w:rPr>
          <w:spacing w:val="-2"/>
          <w:sz w:val="20"/>
        </w:rPr>
        <w:t>the</w:t>
      </w:r>
      <w:r>
        <w:rPr>
          <w:spacing w:val="-7"/>
          <w:sz w:val="20"/>
        </w:rPr>
        <w:t xml:space="preserve"> </w:t>
      </w:r>
      <w:r>
        <w:rPr>
          <w:spacing w:val="-2"/>
          <w:sz w:val="20"/>
        </w:rPr>
        <w:t>Tenderer</w:t>
      </w:r>
      <w:r>
        <w:rPr>
          <w:spacing w:val="-7"/>
          <w:sz w:val="20"/>
        </w:rPr>
        <w:t xml:space="preserve"> </w:t>
      </w:r>
      <w:r>
        <w:rPr>
          <w:spacing w:val="-2"/>
          <w:sz w:val="20"/>
        </w:rPr>
        <w:t>shall</w:t>
      </w:r>
      <w:r>
        <w:rPr>
          <w:spacing w:val="-8"/>
          <w:sz w:val="20"/>
        </w:rPr>
        <w:t xml:space="preserve"> </w:t>
      </w:r>
      <w:r>
        <w:rPr>
          <w:spacing w:val="-2"/>
          <w:sz w:val="20"/>
        </w:rPr>
        <w:t>comprise</w:t>
      </w:r>
      <w:r>
        <w:rPr>
          <w:spacing w:val="-7"/>
          <w:sz w:val="20"/>
        </w:rPr>
        <w:t xml:space="preserve"> </w:t>
      </w:r>
      <w:r>
        <w:rPr>
          <w:spacing w:val="-2"/>
          <w:sz w:val="20"/>
        </w:rPr>
        <w:t>the</w:t>
      </w:r>
      <w:r>
        <w:rPr>
          <w:spacing w:val="-7"/>
          <w:sz w:val="20"/>
        </w:rPr>
        <w:t xml:space="preserve"> </w:t>
      </w:r>
      <w:r>
        <w:rPr>
          <w:spacing w:val="-2"/>
          <w:sz w:val="20"/>
        </w:rPr>
        <w:t>following</w:t>
      </w:r>
      <w:r>
        <w:rPr>
          <w:spacing w:val="-7"/>
          <w:sz w:val="20"/>
        </w:rPr>
        <w:t xml:space="preserve"> </w:t>
      </w:r>
      <w:r>
        <w:rPr>
          <w:spacing w:val="-2"/>
          <w:sz w:val="20"/>
        </w:rPr>
        <w:t>components:</w:t>
      </w:r>
    </w:p>
    <w:p w14:paraId="27AF16EB" w14:textId="77777777" w:rsidR="002352E6" w:rsidRDefault="002352E6">
      <w:pPr>
        <w:pStyle w:val="BodyText"/>
        <w:spacing w:before="8"/>
      </w:pPr>
    </w:p>
    <w:p w14:paraId="030F07DF" w14:textId="77777777" w:rsidR="002352E6" w:rsidRDefault="006F45E1">
      <w:pPr>
        <w:pStyle w:val="ListParagraph"/>
        <w:numPr>
          <w:ilvl w:val="0"/>
          <w:numId w:val="36"/>
        </w:numPr>
        <w:tabs>
          <w:tab w:val="left" w:pos="1439"/>
        </w:tabs>
        <w:spacing w:before="1"/>
        <w:rPr>
          <w:sz w:val="20"/>
        </w:rPr>
      </w:pPr>
      <w:r>
        <w:rPr>
          <w:spacing w:val="-2"/>
          <w:sz w:val="20"/>
        </w:rPr>
        <w:t>A</w:t>
      </w:r>
      <w:r>
        <w:rPr>
          <w:spacing w:val="-7"/>
          <w:sz w:val="20"/>
        </w:rPr>
        <w:t xml:space="preserve"> </w:t>
      </w:r>
      <w:r>
        <w:rPr>
          <w:spacing w:val="-2"/>
          <w:sz w:val="20"/>
        </w:rPr>
        <w:t>Tender</w:t>
      </w:r>
      <w:r>
        <w:rPr>
          <w:spacing w:val="-6"/>
          <w:sz w:val="20"/>
        </w:rPr>
        <w:t xml:space="preserve"> </w:t>
      </w:r>
      <w:r>
        <w:rPr>
          <w:spacing w:val="-2"/>
          <w:sz w:val="20"/>
        </w:rPr>
        <w:t>Form</w:t>
      </w:r>
      <w:r>
        <w:rPr>
          <w:spacing w:val="-9"/>
          <w:sz w:val="20"/>
        </w:rPr>
        <w:t xml:space="preserve"> </w:t>
      </w:r>
      <w:r>
        <w:rPr>
          <w:spacing w:val="-2"/>
          <w:sz w:val="20"/>
        </w:rPr>
        <w:t>and</w:t>
      </w:r>
      <w:r>
        <w:rPr>
          <w:spacing w:val="-6"/>
          <w:sz w:val="20"/>
        </w:rPr>
        <w:t xml:space="preserve"> </w:t>
      </w:r>
      <w:r>
        <w:rPr>
          <w:spacing w:val="-2"/>
          <w:sz w:val="20"/>
        </w:rPr>
        <w:t>a</w:t>
      </w:r>
      <w:r>
        <w:rPr>
          <w:spacing w:val="-7"/>
          <w:sz w:val="20"/>
        </w:rPr>
        <w:t xml:space="preserve"> </w:t>
      </w:r>
      <w:r>
        <w:rPr>
          <w:spacing w:val="-2"/>
          <w:sz w:val="20"/>
        </w:rPr>
        <w:t>Price</w:t>
      </w:r>
      <w:r>
        <w:rPr>
          <w:spacing w:val="-6"/>
          <w:sz w:val="20"/>
        </w:rPr>
        <w:t xml:space="preserve"> </w:t>
      </w:r>
      <w:r>
        <w:rPr>
          <w:spacing w:val="-2"/>
          <w:sz w:val="20"/>
        </w:rPr>
        <w:t>Schedule</w:t>
      </w:r>
      <w:r>
        <w:rPr>
          <w:spacing w:val="-7"/>
          <w:sz w:val="20"/>
        </w:rPr>
        <w:t xml:space="preserve"> </w:t>
      </w:r>
      <w:r>
        <w:rPr>
          <w:spacing w:val="-2"/>
          <w:sz w:val="20"/>
        </w:rPr>
        <w:t>completed</w:t>
      </w:r>
      <w:r>
        <w:rPr>
          <w:spacing w:val="-6"/>
          <w:sz w:val="20"/>
        </w:rPr>
        <w:t xml:space="preserve"> </w:t>
      </w:r>
      <w:r>
        <w:rPr>
          <w:spacing w:val="-2"/>
          <w:sz w:val="20"/>
        </w:rPr>
        <w:t>in</w:t>
      </w:r>
      <w:r>
        <w:rPr>
          <w:spacing w:val="-6"/>
          <w:sz w:val="20"/>
        </w:rPr>
        <w:t xml:space="preserve"> </w:t>
      </w:r>
      <w:r>
        <w:rPr>
          <w:spacing w:val="-2"/>
          <w:sz w:val="20"/>
        </w:rPr>
        <w:t>accordance</w:t>
      </w:r>
      <w:r>
        <w:rPr>
          <w:spacing w:val="-7"/>
          <w:sz w:val="20"/>
        </w:rPr>
        <w:t xml:space="preserve"> </w:t>
      </w:r>
      <w:r>
        <w:rPr>
          <w:spacing w:val="-2"/>
          <w:sz w:val="20"/>
        </w:rPr>
        <w:t>with</w:t>
      </w:r>
      <w:r>
        <w:rPr>
          <w:spacing w:val="-6"/>
          <w:sz w:val="20"/>
        </w:rPr>
        <w:t xml:space="preserve"> </w:t>
      </w:r>
      <w:r>
        <w:rPr>
          <w:spacing w:val="-2"/>
          <w:sz w:val="20"/>
        </w:rPr>
        <w:t>ITT</w:t>
      </w:r>
      <w:r>
        <w:rPr>
          <w:spacing w:val="-7"/>
          <w:sz w:val="20"/>
        </w:rPr>
        <w:t xml:space="preserve"> </w:t>
      </w:r>
      <w:r>
        <w:rPr>
          <w:spacing w:val="-2"/>
          <w:sz w:val="20"/>
        </w:rPr>
        <w:t>Clauses</w:t>
      </w:r>
      <w:r>
        <w:rPr>
          <w:spacing w:val="-6"/>
          <w:sz w:val="20"/>
        </w:rPr>
        <w:t xml:space="preserve"> </w:t>
      </w:r>
      <w:r>
        <w:rPr>
          <w:spacing w:val="-2"/>
          <w:sz w:val="20"/>
        </w:rPr>
        <w:t>8,</w:t>
      </w:r>
      <w:r>
        <w:rPr>
          <w:spacing w:val="-7"/>
          <w:sz w:val="20"/>
        </w:rPr>
        <w:t xml:space="preserve"> </w:t>
      </w:r>
      <w:r>
        <w:rPr>
          <w:spacing w:val="-2"/>
          <w:sz w:val="20"/>
        </w:rPr>
        <w:t>9</w:t>
      </w:r>
      <w:r>
        <w:rPr>
          <w:spacing w:val="-6"/>
          <w:sz w:val="20"/>
        </w:rPr>
        <w:t xml:space="preserve"> </w:t>
      </w:r>
      <w:r>
        <w:rPr>
          <w:spacing w:val="-2"/>
          <w:sz w:val="20"/>
        </w:rPr>
        <w:t>and</w:t>
      </w:r>
      <w:r>
        <w:rPr>
          <w:spacing w:val="-6"/>
          <w:sz w:val="20"/>
        </w:rPr>
        <w:t xml:space="preserve"> </w:t>
      </w:r>
      <w:r>
        <w:rPr>
          <w:spacing w:val="-5"/>
          <w:sz w:val="20"/>
        </w:rPr>
        <w:t>10;</w:t>
      </w:r>
    </w:p>
    <w:p w14:paraId="72ADA8F6" w14:textId="77777777" w:rsidR="002352E6" w:rsidRDefault="002352E6">
      <w:pPr>
        <w:pStyle w:val="BodyText"/>
        <w:spacing w:before="7"/>
      </w:pPr>
    </w:p>
    <w:p w14:paraId="0B37D2FE" w14:textId="77777777" w:rsidR="002352E6" w:rsidRDefault="006F45E1">
      <w:pPr>
        <w:pStyle w:val="ListParagraph"/>
        <w:numPr>
          <w:ilvl w:val="0"/>
          <w:numId w:val="36"/>
        </w:numPr>
        <w:tabs>
          <w:tab w:val="left" w:pos="1435"/>
          <w:tab w:val="left" w:pos="1439"/>
        </w:tabs>
        <w:spacing w:before="1" w:line="244" w:lineRule="auto"/>
        <w:ind w:right="356"/>
        <w:jc w:val="both"/>
        <w:rPr>
          <w:sz w:val="20"/>
        </w:rPr>
      </w:pPr>
      <w:r>
        <w:rPr>
          <w:sz w:val="20"/>
        </w:rPr>
        <w:t xml:space="preserve">Documentary evidence established in accordance with ITT Clause 11 that the Tenderer is </w:t>
      </w:r>
      <w:r>
        <w:rPr>
          <w:sz w:val="20"/>
        </w:rPr>
        <w:t>eligible to tender</w:t>
      </w:r>
      <w:r>
        <w:rPr>
          <w:spacing w:val="-4"/>
          <w:sz w:val="20"/>
        </w:rPr>
        <w:t xml:space="preserve"> </w:t>
      </w:r>
      <w:r>
        <w:rPr>
          <w:sz w:val="20"/>
        </w:rPr>
        <w:t>and</w:t>
      </w:r>
      <w:r>
        <w:rPr>
          <w:spacing w:val="-4"/>
          <w:sz w:val="20"/>
        </w:rPr>
        <w:t xml:space="preserve"> </w:t>
      </w:r>
      <w:r>
        <w:rPr>
          <w:sz w:val="20"/>
        </w:rPr>
        <w:t>is</w:t>
      </w:r>
      <w:r>
        <w:rPr>
          <w:spacing w:val="-4"/>
          <w:sz w:val="20"/>
        </w:rPr>
        <w:t xml:space="preserve"> </w:t>
      </w:r>
      <w:r>
        <w:rPr>
          <w:sz w:val="20"/>
        </w:rPr>
        <w:t>qualified</w:t>
      </w:r>
      <w:r>
        <w:rPr>
          <w:spacing w:val="-4"/>
          <w:sz w:val="20"/>
        </w:rPr>
        <w:t xml:space="preserve"> </w:t>
      </w:r>
      <w:r>
        <w:rPr>
          <w:sz w:val="20"/>
        </w:rPr>
        <w:t>to</w:t>
      </w:r>
      <w:r>
        <w:rPr>
          <w:spacing w:val="-4"/>
          <w:sz w:val="20"/>
        </w:rPr>
        <w:t xml:space="preserve"> </w:t>
      </w:r>
      <w:r>
        <w:rPr>
          <w:sz w:val="20"/>
        </w:rPr>
        <w:t>perform</w:t>
      </w:r>
      <w:r>
        <w:rPr>
          <w:spacing w:val="-6"/>
          <w:sz w:val="20"/>
        </w:rPr>
        <w:t xml:space="preserve"> </w:t>
      </w:r>
      <w:r>
        <w:rPr>
          <w:sz w:val="20"/>
        </w:rPr>
        <w:t>the</w:t>
      </w:r>
      <w:r>
        <w:rPr>
          <w:spacing w:val="-5"/>
          <w:sz w:val="20"/>
        </w:rPr>
        <w:t xml:space="preserve"> </w:t>
      </w:r>
      <w:r>
        <w:rPr>
          <w:sz w:val="20"/>
        </w:rPr>
        <w:t>contract</w:t>
      </w:r>
      <w:r>
        <w:rPr>
          <w:spacing w:val="-4"/>
          <w:sz w:val="20"/>
        </w:rPr>
        <w:t xml:space="preserve"> </w:t>
      </w:r>
      <w:r>
        <w:rPr>
          <w:sz w:val="20"/>
        </w:rPr>
        <w:t>if</w:t>
      </w:r>
      <w:r>
        <w:rPr>
          <w:spacing w:val="-4"/>
          <w:sz w:val="20"/>
        </w:rPr>
        <w:t xml:space="preserve"> </w:t>
      </w:r>
      <w:r>
        <w:rPr>
          <w:sz w:val="20"/>
        </w:rPr>
        <w:t>its</w:t>
      </w:r>
      <w:r>
        <w:rPr>
          <w:spacing w:val="-4"/>
          <w:sz w:val="20"/>
        </w:rPr>
        <w:t xml:space="preserve"> </w:t>
      </w:r>
      <w:r>
        <w:rPr>
          <w:sz w:val="20"/>
        </w:rPr>
        <w:t>tender</w:t>
      </w:r>
      <w:r>
        <w:rPr>
          <w:spacing w:val="-4"/>
          <w:sz w:val="20"/>
        </w:rPr>
        <w:t xml:space="preserve"> </w:t>
      </w:r>
      <w:r>
        <w:rPr>
          <w:sz w:val="20"/>
        </w:rPr>
        <w:t>is</w:t>
      </w:r>
      <w:r>
        <w:rPr>
          <w:spacing w:val="-4"/>
          <w:sz w:val="20"/>
        </w:rPr>
        <w:t xml:space="preserve"> </w:t>
      </w:r>
      <w:r>
        <w:rPr>
          <w:sz w:val="20"/>
        </w:rPr>
        <w:t>accepted;</w:t>
      </w:r>
    </w:p>
    <w:p w14:paraId="77A61AC9" w14:textId="77777777" w:rsidR="002352E6" w:rsidRDefault="002352E6">
      <w:pPr>
        <w:pStyle w:val="BodyText"/>
        <w:spacing w:before="2"/>
      </w:pPr>
    </w:p>
    <w:p w14:paraId="3A5E79EB" w14:textId="77777777" w:rsidR="002352E6" w:rsidRDefault="006F45E1">
      <w:pPr>
        <w:pStyle w:val="ListParagraph"/>
        <w:numPr>
          <w:ilvl w:val="0"/>
          <w:numId w:val="36"/>
        </w:numPr>
        <w:tabs>
          <w:tab w:val="left" w:pos="1436"/>
          <w:tab w:val="left" w:pos="1439"/>
        </w:tabs>
        <w:spacing w:line="244" w:lineRule="auto"/>
        <w:ind w:right="357"/>
        <w:jc w:val="both"/>
        <w:rPr>
          <w:sz w:val="20"/>
        </w:rPr>
      </w:pPr>
      <w:r>
        <w:rPr>
          <w:sz w:val="20"/>
        </w:rPr>
        <w:t>Documentary evidence established in accordance with ITT Clause 12 that the goods and ancillary services to be supplied by the Tenderer are eligible goods and services a</w:t>
      </w:r>
      <w:r>
        <w:rPr>
          <w:sz w:val="20"/>
        </w:rPr>
        <w:t>nd conform to the tender documents;</w:t>
      </w:r>
      <w:r>
        <w:rPr>
          <w:spacing w:val="-1"/>
          <w:sz w:val="20"/>
        </w:rPr>
        <w:t xml:space="preserve"> </w:t>
      </w:r>
      <w:r>
        <w:rPr>
          <w:sz w:val="20"/>
        </w:rPr>
        <w:t>and</w:t>
      </w:r>
    </w:p>
    <w:p w14:paraId="55781199" w14:textId="77777777" w:rsidR="002352E6" w:rsidRDefault="002352E6">
      <w:pPr>
        <w:pStyle w:val="BodyText"/>
        <w:spacing w:before="3"/>
      </w:pPr>
    </w:p>
    <w:p w14:paraId="7A4803A1" w14:textId="77777777" w:rsidR="002352E6" w:rsidRDefault="006F45E1">
      <w:pPr>
        <w:pStyle w:val="ListParagraph"/>
        <w:numPr>
          <w:ilvl w:val="0"/>
          <w:numId w:val="36"/>
        </w:numPr>
        <w:tabs>
          <w:tab w:val="left" w:pos="1438"/>
        </w:tabs>
        <w:ind w:left="1438" w:hanging="539"/>
        <w:rPr>
          <w:sz w:val="20"/>
        </w:rPr>
      </w:pPr>
      <w:r>
        <w:rPr>
          <w:spacing w:val="-2"/>
          <w:sz w:val="20"/>
        </w:rPr>
        <w:t>Tender</w:t>
      </w:r>
      <w:r>
        <w:rPr>
          <w:spacing w:val="-8"/>
          <w:sz w:val="20"/>
        </w:rPr>
        <w:t xml:space="preserve"> </w:t>
      </w:r>
      <w:r>
        <w:rPr>
          <w:spacing w:val="-2"/>
          <w:sz w:val="20"/>
        </w:rPr>
        <w:t>security</w:t>
      </w:r>
      <w:r>
        <w:rPr>
          <w:spacing w:val="-8"/>
          <w:sz w:val="20"/>
        </w:rPr>
        <w:t xml:space="preserve"> </w:t>
      </w:r>
      <w:r>
        <w:rPr>
          <w:spacing w:val="-2"/>
          <w:sz w:val="20"/>
        </w:rPr>
        <w:t>furnished</w:t>
      </w:r>
      <w:r>
        <w:rPr>
          <w:spacing w:val="-8"/>
          <w:sz w:val="20"/>
        </w:rPr>
        <w:t xml:space="preserve"> </w:t>
      </w:r>
      <w:r>
        <w:rPr>
          <w:spacing w:val="-2"/>
          <w:sz w:val="20"/>
        </w:rPr>
        <w:t>in</w:t>
      </w:r>
      <w:r>
        <w:rPr>
          <w:spacing w:val="-8"/>
          <w:sz w:val="20"/>
        </w:rPr>
        <w:t xml:space="preserve"> </w:t>
      </w:r>
      <w:r>
        <w:rPr>
          <w:spacing w:val="-2"/>
          <w:sz w:val="20"/>
        </w:rPr>
        <w:t>accordance</w:t>
      </w:r>
      <w:r>
        <w:rPr>
          <w:spacing w:val="-8"/>
          <w:sz w:val="20"/>
        </w:rPr>
        <w:t xml:space="preserve"> </w:t>
      </w:r>
      <w:r>
        <w:rPr>
          <w:spacing w:val="-2"/>
          <w:sz w:val="20"/>
        </w:rPr>
        <w:t>with</w:t>
      </w:r>
      <w:r>
        <w:rPr>
          <w:spacing w:val="-8"/>
          <w:sz w:val="20"/>
        </w:rPr>
        <w:t xml:space="preserve"> </w:t>
      </w:r>
      <w:r>
        <w:rPr>
          <w:spacing w:val="-2"/>
          <w:sz w:val="20"/>
        </w:rPr>
        <w:t>ITT</w:t>
      </w:r>
      <w:r>
        <w:rPr>
          <w:spacing w:val="-8"/>
          <w:sz w:val="20"/>
        </w:rPr>
        <w:t xml:space="preserve"> </w:t>
      </w:r>
      <w:r>
        <w:rPr>
          <w:spacing w:val="-2"/>
          <w:sz w:val="20"/>
        </w:rPr>
        <w:t>Clause</w:t>
      </w:r>
      <w:r>
        <w:rPr>
          <w:spacing w:val="-8"/>
          <w:sz w:val="20"/>
        </w:rPr>
        <w:t xml:space="preserve"> </w:t>
      </w:r>
      <w:r>
        <w:rPr>
          <w:spacing w:val="-5"/>
          <w:sz w:val="20"/>
        </w:rPr>
        <w:t>13.</w:t>
      </w:r>
    </w:p>
    <w:p w14:paraId="37C02AA7" w14:textId="77777777" w:rsidR="002352E6" w:rsidRDefault="002352E6">
      <w:pPr>
        <w:pStyle w:val="BodyText"/>
        <w:spacing w:before="11"/>
      </w:pPr>
    </w:p>
    <w:p w14:paraId="6231298C" w14:textId="77777777" w:rsidR="002352E6" w:rsidRDefault="006F45E1">
      <w:pPr>
        <w:pStyle w:val="Heading3"/>
        <w:numPr>
          <w:ilvl w:val="0"/>
          <w:numId w:val="43"/>
        </w:numPr>
        <w:tabs>
          <w:tab w:val="left" w:pos="899"/>
        </w:tabs>
        <w:ind w:left="899" w:hanging="540"/>
      </w:pPr>
      <w:r>
        <w:rPr>
          <w:spacing w:val="-2"/>
        </w:rPr>
        <w:t>Tender</w:t>
      </w:r>
      <w:r>
        <w:rPr>
          <w:spacing w:val="-8"/>
        </w:rPr>
        <w:t xml:space="preserve"> </w:t>
      </w:r>
      <w:r>
        <w:rPr>
          <w:spacing w:val="-4"/>
        </w:rPr>
        <w:t>Form</w:t>
      </w:r>
    </w:p>
    <w:p w14:paraId="1313DABF" w14:textId="77777777" w:rsidR="002352E6" w:rsidRDefault="002352E6">
      <w:pPr>
        <w:pStyle w:val="BodyText"/>
        <w:spacing w:before="6"/>
        <w:rPr>
          <w:b/>
        </w:rPr>
      </w:pPr>
    </w:p>
    <w:p w14:paraId="7BBB80AA" w14:textId="77777777" w:rsidR="002352E6" w:rsidRDefault="006F45E1">
      <w:pPr>
        <w:pStyle w:val="ListParagraph"/>
        <w:numPr>
          <w:ilvl w:val="1"/>
          <w:numId w:val="43"/>
        </w:numPr>
        <w:tabs>
          <w:tab w:val="left" w:pos="896"/>
          <w:tab w:val="left" w:pos="899"/>
        </w:tabs>
        <w:spacing w:line="244" w:lineRule="auto"/>
        <w:ind w:left="899" w:right="357"/>
        <w:jc w:val="both"/>
        <w:rPr>
          <w:sz w:val="20"/>
        </w:rPr>
      </w:pPr>
      <w:r>
        <w:rPr>
          <w:sz w:val="20"/>
        </w:rPr>
        <w:t>The Tenderer shall complete the Tender Form and the appropriate Price Schedule furnished in the tender documents,</w:t>
      </w:r>
      <w:r>
        <w:rPr>
          <w:spacing w:val="-12"/>
          <w:sz w:val="20"/>
        </w:rPr>
        <w:t xml:space="preserve"> </w:t>
      </w:r>
      <w:r>
        <w:rPr>
          <w:sz w:val="20"/>
        </w:rPr>
        <w:t>indicating</w:t>
      </w:r>
      <w:r>
        <w:rPr>
          <w:spacing w:val="-12"/>
          <w:sz w:val="20"/>
        </w:rPr>
        <w:t xml:space="preserve"> </w:t>
      </w:r>
      <w:r>
        <w:rPr>
          <w:sz w:val="20"/>
        </w:rPr>
        <w:t>the</w:t>
      </w:r>
      <w:r>
        <w:rPr>
          <w:spacing w:val="-12"/>
          <w:sz w:val="20"/>
        </w:rPr>
        <w:t xml:space="preserve"> </w:t>
      </w:r>
      <w:r>
        <w:rPr>
          <w:sz w:val="20"/>
        </w:rPr>
        <w:t>goods</w:t>
      </w:r>
      <w:r>
        <w:rPr>
          <w:spacing w:val="-12"/>
          <w:sz w:val="20"/>
        </w:rPr>
        <w:t xml:space="preserve"> </w:t>
      </w:r>
      <w:r>
        <w:rPr>
          <w:sz w:val="20"/>
        </w:rPr>
        <w:t>to</w:t>
      </w:r>
      <w:r>
        <w:rPr>
          <w:spacing w:val="-12"/>
          <w:sz w:val="20"/>
        </w:rPr>
        <w:t xml:space="preserve"> </w:t>
      </w:r>
      <w:r>
        <w:rPr>
          <w:sz w:val="20"/>
        </w:rPr>
        <w:t>be</w:t>
      </w:r>
      <w:r>
        <w:rPr>
          <w:spacing w:val="-12"/>
          <w:sz w:val="20"/>
        </w:rPr>
        <w:t xml:space="preserve"> </w:t>
      </w:r>
      <w:r>
        <w:rPr>
          <w:sz w:val="20"/>
        </w:rPr>
        <w:t>supplied,</w:t>
      </w:r>
      <w:r>
        <w:rPr>
          <w:spacing w:val="-12"/>
          <w:sz w:val="20"/>
        </w:rPr>
        <w:t xml:space="preserve"> </w:t>
      </w:r>
      <w:r>
        <w:rPr>
          <w:sz w:val="20"/>
        </w:rPr>
        <w:t>a</w:t>
      </w:r>
      <w:r>
        <w:rPr>
          <w:spacing w:val="-12"/>
          <w:sz w:val="20"/>
        </w:rPr>
        <w:t xml:space="preserve"> </w:t>
      </w:r>
      <w:r>
        <w:rPr>
          <w:sz w:val="20"/>
        </w:rPr>
        <w:t>brief</w:t>
      </w:r>
      <w:r>
        <w:rPr>
          <w:spacing w:val="-12"/>
          <w:sz w:val="20"/>
        </w:rPr>
        <w:t xml:space="preserve"> </w:t>
      </w:r>
      <w:r>
        <w:rPr>
          <w:sz w:val="20"/>
        </w:rPr>
        <w:t>description</w:t>
      </w:r>
      <w:r>
        <w:rPr>
          <w:spacing w:val="-12"/>
          <w:sz w:val="20"/>
        </w:rPr>
        <w:t xml:space="preserve"> </w:t>
      </w:r>
      <w:r>
        <w:rPr>
          <w:sz w:val="20"/>
        </w:rPr>
        <w:t>of</w:t>
      </w:r>
      <w:r>
        <w:rPr>
          <w:spacing w:val="-12"/>
          <w:sz w:val="20"/>
        </w:rPr>
        <w:t xml:space="preserve"> </w:t>
      </w:r>
      <w:r>
        <w:rPr>
          <w:sz w:val="20"/>
        </w:rPr>
        <w:t>the</w:t>
      </w:r>
      <w:r>
        <w:rPr>
          <w:spacing w:val="-12"/>
          <w:sz w:val="20"/>
        </w:rPr>
        <w:t xml:space="preserve"> </w:t>
      </w:r>
      <w:r>
        <w:rPr>
          <w:sz w:val="20"/>
        </w:rPr>
        <w:t>goods,</w:t>
      </w:r>
      <w:r>
        <w:rPr>
          <w:spacing w:val="-12"/>
          <w:sz w:val="20"/>
        </w:rPr>
        <w:t xml:space="preserve"> </w:t>
      </w:r>
      <w:r>
        <w:rPr>
          <w:sz w:val="20"/>
        </w:rPr>
        <w:t>their</w:t>
      </w:r>
      <w:r>
        <w:rPr>
          <w:spacing w:val="-12"/>
          <w:sz w:val="20"/>
        </w:rPr>
        <w:t xml:space="preserve"> </w:t>
      </w:r>
      <w:r>
        <w:rPr>
          <w:sz w:val="20"/>
        </w:rPr>
        <w:t>country</w:t>
      </w:r>
      <w:r>
        <w:rPr>
          <w:spacing w:val="-13"/>
          <w:sz w:val="20"/>
        </w:rPr>
        <w:t xml:space="preserve"> </w:t>
      </w:r>
      <w:r>
        <w:rPr>
          <w:sz w:val="20"/>
        </w:rPr>
        <w:t>of</w:t>
      </w:r>
      <w:r>
        <w:rPr>
          <w:spacing w:val="-12"/>
          <w:sz w:val="20"/>
        </w:rPr>
        <w:t xml:space="preserve"> </w:t>
      </w:r>
      <w:r>
        <w:rPr>
          <w:sz w:val="20"/>
        </w:rPr>
        <w:t>origin,</w:t>
      </w:r>
      <w:r>
        <w:rPr>
          <w:spacing w:val="-13"/>
          <w:sz w:val="20"/>
        </w:rPr>
        <w:t xml:space="preserve"> </w:t>
      </w:r>
      <w:r>
        <w:rPr>
          <w:sz w:val="20"/>
        </w:rPr>
        <w:t>quantity and</w:t>
      </w:r>
      <w:r>
        <w:rPr>
          <w:spacing w:val="-1"/>
          <w:sz w:val="20"/>
        </w:rPr>
        <w:t xml:space="preserve"> </w:t>
      </w:r>
      <w:r>
        <w:rPr>
          <w:sz w:val="20"/>
        </w:rPr>
        <w:t>prices.</w:t>
      </w:r>
    </w:p>
    <w:p w14:paraId="6343EB33" w14:textId="77777777" w:rsidR="002352E6" w:rsidRDefault="002352E6">
      <w:pPr>
        <w:pStyle w:val="BodyText"/>
        <w:spacing w:before="6"/>
      </w:pPr>
    </w:p>
    <w:p w14:paraId="3FA2DDAB" w14:textId="77777777" w:rsidR="002352E6" w:rsidRDefault="006F45E1">
      <w:pPr>
        <w:pStyle w:val="Heading3"/>
        <w:numPr>
          <w:ilvl w:val="0"/>
          <w:numId w:val="43"/>
        </w:numPr>
        <w:tabs>
          <w:tab w:val="left" w:pos="898"/>
        </w:tabs>
      </w:pPr>
      <w:r>
        <w:rPr>
          <w:spacing w:val="-2"/>
        </w:rPr>
        <w:t>Tender</w:t>
      </w:r>
      <w:r>
        <w:rPr>
          <w:spacing w:val="-8"/>
        </w:rPr>
        <w:t xml:space="preserve"> </w:t>
      </w:r>
      <w:r>
        <w:rPr>
          <w:spacing w:val="-2"/>
        </w:rPr>
        <w:t>Prices</w:t>
      </w:r>
    </w:p>
    <w:p w14:paraId="661EB04D" w14:textId="77777777" w:rsidR="002352E6" w:rsidRDefault="002352E6">
      <w:pPr>
        <w:pStyle w:val="BodyText"/>
        <w:spacing w:before="5"/>
        <w:rPr>
          <w:b/>
        </w:rPr>
      </w:pPr>
    </w:p>
    <w:p w14:paraId="425E693E" w14:textId="77777777" w:rsidR="002352E6" w:rsidRDefault="006F45E1">
      <w:pPr>
        <w:pStyle w:val="ListParagraph"/>
        <w:numPr>
          <w:ilvl w:val="1"/>
          <w:numId w:val="43"/>
        </w:numPr>
        <w:tabs>
          <w:tab w:val="left" w:pos="896"/>
          <w:tab w:val="left" w:pos="899"/>
        </w:tabs>
        <w:spacing w:before="1" w:line="244" w:lineRule="auto"/>
        <w:ind w:left="899" w:right="356"/>
        <w:jc w:val="both"/>
        <w:rPr>
          <w:sz w:val="20"/>
        </w:rPr>
      </w:pPr>
      <w:r>
        <w:rPr>
          <w:sz w:val="20"/>
        </w:rPr>
        <w:t>The</w:t>
      </w:r>
      <w:r>
        <w:rPr>
          <w:spacing w:val="-9"/>
          <w:sz w:val="20"/>
        </w:rPr>
        <w:t xml:space="preserve"> </w:t>
      </w:r>
      <w:r>
        <w:rPr>
          <w:sz w:val="20"/>
        </w:rPr>
        <w:t>Tenderer</w:t>
      </w:r>
      <w:r>
        <w:rPr>
          <w:spacing w:val="-9"/>
          <w:sz w:val="20"/>
        </w:rPr>
        <w:t xml:space="preserve"> </w:t>
      </w:r>
      <w:r>
        <w:rPr>
          <w:sz w:val="20"/>
        </w:rPr>
        <w:t>shall</w:t>
      </w:r>
      <w:r>
        <w:rPr>
          <w:spacing w:val="-9"/>
          <w:sz w:val="20"/>
        </w:rPr>
        <w:t xml:space="preserve"> </w:t>
      </w:r>
      <w:r>
        <w:rPr>
          <w:sz w:val="20"/>
        </w:rPr>
        <w:t>indicate</w:t>
      </w:r>
      <w:r>
        <w:rPr>
          <w:spacing w:val="-9"/>
          <w:sz w:val="20"/>
        </w:rPr>
        <w:t xml:space="preserve"> </w:t>
      </w:r>
      <w:r>
        <w:rPr>
          <w:sz w:val="20"/>
        </w:rPr>
        <w:t>on</w:t>
      </w:r>
      <w:r>
        <w:rPr>
          <w:spacing w:val="-9"/>
          <w:sz w:val="20"/>
        </w:rPr>
        <w:t xml:space="preserve"> </w:t>
      </w:r>
      <w:r>
        <w:rPr>
          <w:sz w:val="20"/>
        </w:rPr>
        <w:t>the</w:t>
      </w:r>
      <w:r>
        <w:rPr>
          <w:spacing w:val="-9"/>
          <w:sz w:val="20"/>
        </w:rPr>
        <w:t xml:space="preserve"> </w:t>
      </w:r>
      <w:r>
        <w:rPr>
          <w:sz w:val="20"/>
        </w:rPr>
        <w:t>Price</w:t>
      </w:r>
      <w:r>
        <w:rPr>
          <w:spacing w:val="-9"/>
          <w:sz w:val="20"/>
        </w:rPr>
        <w:t xml:space="preserve"> </w:t>
      </w:r>
      <w:r>
        <w:rPr>
          <w:sz w:val="20"/>
        </w:rPr>
        <w:t>Schedule</w:t>
      </w:r>
      <w:r>
        <w:rPr>
          <w:spacing w:val="-9"/>
          <w:sz w:val="20"/>
        </w:rPr>
        <w:t xml:space="preserve"> </w:t>
      </w:r>
      <w:r>
        <w:rPr>
          <w:sz w:val="20"/>
        </w:rPr>
        <w:t>the</w:t>
      </w:r>
      <w:r>
        <w:rPr>
          <w:spacing w:val="-9"/>
          <w:sz w:val="20"/>
        </w:rPr>
        <w:t xml:space="preserve"> </w:t>
      </w:r>
      <w:r>
        <w:rPr>
          <w:sz w:val="20"/>
        </w:rPr>
        <w:t>unit</w:t>
      </w:r>
      <w:r>
        <w:rPr>
          <w:spacing w:val="-9"/>
          <w:sz w:val="20"/>
        </w:rPr>
        <w:t xml:space="preserve"> </w:t>
      </w:r>
      <w:r>
        <w:rPr>
          <w:sz w:val="20"/>
        </w:rPr>
        <w:t>prices</w:t>
      </w:r>
      <w:r>
        <w:rPr>
          <w:spacing w:val="-9"/>
          <w:sz w:val="20"/>
        </w:rPr>
        <w:t xml:space="preserve"> </w:t>
      </w:r>
      <w:r>
        <w:rPr>
          <w:sz w:val="20"/>
        </w:rPr>
        <w:t>and</w:t>
      </w:r>
      <w:r>
        <w:rPr>
          <w:spacing w:val="-9"/>
          <w:sz w:val="20"/>
        </w:rPr>
        <w:t xml:space="preserve"> </w:t>
      </w:r>
      <w:r>
        <w:rPr>
          <w:sz w:val="20"/>
        </w:rPr>
        <w:t>total</w:t>
      </w:r>
      <w:r>
        <w:rPr>
          <w:spacing w:val="-9"/>
          <w:sz w:val="20"/>
        </w:rPr>
        <w:t xml:space="preserve"> </w:t>
      </w:r>
      <w:r>
        <w:rPr>
          <w:sz w:val="20"/>
        </w:rPr>
        <w:t>tender</w:t>
      </w:r>
      <w:r>
        <w:rPr>
          <w:spacing w:val="-9"/>
          <w:sz w:val="20"/>
        </w:rPr>
        <w:t xml:space="preserve"> </w:t>
      </w:r>
      <w:r>
        <w:rPr>
          <w:sz w:val="20"/>
        </w:rPr>
        <w:t>prices</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goods</w:t>
      </w:r>
      <w:r>
        <w:rPr>
          <w:spacing w:val="-9"/>
          <w:sz w:val="20"/>
        </w:rPr>
        <w:t xml:space="preserve"> </w:t>
      </w:r>
      <w:r>
        <w:rPr>
          <w:sz w:val="20"/>
        </w:rPr>
        <w:t>it</w:t>
      </w:r>
      <w:r>
        <w:rPr>
          <w:spacing w:val="-10"/>
          <w:sz w:val="20"/>
        </w:rPr>
        <w:t xml:space="preserve"> </w:t>
      </w:r>
      <w:r>
        <w:rPr>
          <w:sz w:val="20"/>
        </w:rPr>
        <w:t>proposes to</w:t>
      </w:r>
      <w:r>
        <w:rPr>
          <w:spacing w:val="-9"/>
          <w:sz w:val="20"/>
        </w:rPr>
        <w:t xml:space="preserve"> </w:t>
      </w:r>
      <w:r>
        <w:rPr>
          <w:sz w:val="20"/>
        </w:rPr>
        <w:t>supply</w:t>
      </w:r>
      <w:r>
        <w:rPr>
          <w:spacing w:val="-10"/>
          <w:sz w:val="20"/>
        </w:rPr>
        <w:t xml:space="preserve"> </w:t>
      </w:r>
      <w:r>
        <w:rPr>
          <w:sz w:val="20"/>
        </w:rPr>
        <w:t>under</w:t>
      </w:r>
      <w:r>
        <w:rPr>
          <w:spacing w:val="-9"/>
          <w:sz w:val="20"/>
        </w:rPr>
        <w:t xml:space="preserve"> </w:t>
      </w:r>
      <w:r>
        <w:rPr>
          <w:sz w:val="20"/>
        </w:rPr>
        <w:t>the</w:t>
      </w:r>
      <w:r>
        <w:rPr>
          <w:spacing w:val="-9"/>
          <w:sz w:val="20"/>
        </w:rPr>
        <w:t xml:space="preserve"> </w:t>
      </w:r>
      <w:r>
        <w:rPr>
          <w:sz w:val="20"/>
        </w:rPr>
        <w:t>Contract.</w:t>
      </w:r>
      <w:r>
        <w:rPr>
          <w:spacing w:val="35"/>
          <w:sz w:val="20"/>
        </w:rPr>
        <w:t xml:space="preserve"> </w:t>
      </w:r>
      <w:r>
        <w:rPr>
          <w:sz w:val="20"/>
        </w:rPr>
        <w:t>To</w:t>
      </w:r>
      <w:r>
        <w:rPr>
          <w:spacing w:val="-9"/>
          <w:sz w:val="20"/>
        </w:rPr>
        <w:t xml:space="preserve"> </w:t>
      </w:r>
      <w:r>
        <w:rPr>
          <w:sz w:val="20"/>
        </w:rPr>
        <w:t>this</w:t>
      </w:r>
      <w:r>
        <w:rPr>
          <w:spacing w:val="-9"/>
          <w:sz w:val="20"/>
        </w:rPr>
        <w:t xml:space="preserve"> </w:t>
      </w:r>
      <w:r>
        <w:rPr>
          <w:sz w:val="20"/>
        </w:rPr>
        <w:t>end,</w:t>
      </w:r>
      <w:r>
        <w:rPr>
          <w:spacing w:val="-9"/>
          <w:sz w:val="20"/>
        </w:rPr>
        <w:t xml:space="preserve"> </w:t>
      </w:r>
      <w:r>
        <w:rPr>
          <w:sz w:val="20"/>
        </w:rPr>
        <w:t>the</w:t>
      </w:r>
      <w:r>
        <w:rPr>
          <w:spacing w:val="-9"/>
          <w:sz w:val="20"/>
        </w:rPr>
        <w:t xml:space="preserve"> </w:t>
      </w:r>
      <w:r>
        <w:rPr>
          <w:sz w:val="20"/>
        </w:rPr>
        <w:t>tenderers</w:t>
      </w:r>
      <w:r>
        <w:rPr>
          <w:spacing w:val="-9"/>
          <w:sz w:val="20"/>
        </w:rPr>
        <w:t xml:space="preserve"> </w:t>
      </w:r>
      <w:r>
        <w:rPr>
          <w:sz w:val="20"/>
        </w:rPr>
        <w:t>are</w:t>
      </w:r>
      <w:r>
        <w:rPr>
          <w:spacing w:val="-9"/>
          <w:sz w:val="20"/>
        </w:rPr>
        <w:t xml:space="preserve"> </w:t>
      </w:r>
      <w:r>
        <w:rPr>
          <w:sz w:val="20"/>
        </w:rPr>
        <w:t>allowed</w:t>
      </w:r>
      <w:r>
        <w:rPr>
          <w:spacing w:val="-10"/>
          <w:sz w:val="20"/>
        </w:rPr>
        <w:t xml:space="preserve"> </w:t>
      </w:r>
      <w:r>
        <w:rPr>
          <w:sz w:val="20"/>
        </w:rPr>
        <w:t>the</w:t>
      </w:r>
      <w:r>
        <w:rPr>
          <w:spacing w:val="-10"/>
          <w:sz w:val="20"/>
        </w:rPr>
        <w:t xml:space="preserve"> </w:t>
      </w:r>
      <w:r>
        <w:rPr>
          <w:sz w:val="20"/>
        </w:rPr>
        <w:t>option</w:t>
      </w:r>
      <w:r>
        <w:rPr>
          <w:spacing w:val="-10"/>
          <w:sz w:val="20"/>
        </w:rPr>
        <w:t xml:space="preserve"> </w:t>
      </w:r>
      <w:r>
        <w:rPr>
          <w:sz w:val="20"/>
        </w:rPr>
        <w:t>to</w:t>
      </w:r>
      <w:r>
        <w:rPr>
          <w:spacing w:val="-10"/>
          <w:sz w:val="20"/>
        </w:rPr>
        <w:t xml:space="preserve"> </w:t>
      </w:r>
      <w:r>
        <w:rPr>
          <w:sz w:val="20"/>
        </w:rPr>
        <w:t>submit</w:t>
      </w:r>
      <w:r>
        <w:rPr>
          <w:spacing w:val="-11"/>
          <w:sz w:val="20"/>
        </w:rPr>
        <w:t xml:space="preserve"> </w:t>
      </w:r>
      <w:r>
        <w:rPr>
          <w:sz w:val="20"/>
        </w:rPr>
        <w:t>the</w:t>
      </w:r>
      <w:r>
        <w:rPr>
          <w:spacing w:val="-10"/>
          <w:sz w:val="20"/>
        </w:rPr>
        <w:t xml:space="preserve"> </w:t>
      </w:r>
      <w:r>
        <w:rPr>
          <w:sz w:val="20"/>
        </w:rPr>
        <w:t>tenders</w:t>
      </w:r>
      <w:r>
        <w:rPr>
          <w:spacing w:val="-10"/>
          <w:sz w:val="20"/>
        </w:rPr>
        <w:t xml:space="preserve"> </w:t>
      </w:r>
      <w:r>
        <w:rPr>
          <w:sz w:val="20"/>
        </w:rPr>
        <w:t>for</w:t>
      </w:r>
      <w:r>
        <w:rPr>
          <w:spacing w:val="-10"/>
          <w:sz w:val="20"/>
        </w:rPr>
        <w:t xml:space="preserve"> </w:t>
      </w:r>
      <w:r>
        <w:rPr>
          <w:sz w:val="20"/>
        </w:rPr>
        <w:t>any</w:t>
      </w:r>
      <w:r>
        <w:rPr>
          <w:spacing w:val="-11"/>
          <w:sz w:val="20"/>
        </w:rPr>
        <w:t xml:space="preserve"> </w:t>
      </w:r>
      <w:r>
        <w:rPr>
          <w:sz w:val="20"/>
        </w:rPr>
        <w:t>one or</w:t>
      </w:r>
      <w:r>
        <w:rPr>
          <w:spacing w:val="-2"/>
          <w:sz w:val="20"/>
        </w:rPr>
        <w:t xml:space="preserve"> </w:t>
      </w:r>
      <w:r>
        <w:rPr>
          <w:sz w:val="20"/>
        </w:rPr>
        <w:t>more</w:t>
      </w:r>
      <w:r>
        <w:rPr>
          <w:spacing w:val="-2"/>
          <w:sz w:val="20"/>
        </w:rPr>
        <w:t xml:space="preserve"> </w:t>
      </w:r>
      <w:r>
        <w:rPr>
          <w:sz w:val="20"/>
        </w:rPr>
        <w:t>schedules</w:t>
      </w:r>
      <w:r>
        <w:rPr>
          <w:spacing w:val="-2"/>
          <w:sz w:val="20"/>
        </w:rPr>
        <w:t xml:space="preserve"> </w:t>
      </w:r>
      <w:r>
        <w:rPr>
          <w:sz w:val="20"/>
        </w:rPr>
        <w:t>specified</w:t>
      </w:r>
      <w:r>
        <w:rPr>
          <w:spacing w:val="-2"/>
          <w:sz w:val="20"/>
        </w:rPr>
        <w:t xml:space="preserve"> </w:t>
      </w:r>
      <w:r>
        <w:rPr>
          <w:sz w:val="20"/>
        </w:rPr>
        <w:t>in</w:t>
      </w:r>
      <w:r>
        <w:rPr>
          <w:spacing w:val="-1"/>
          <w:sz w:val="20"/>
        </w:rPr>
        <w:t xml:space="preserve"> </w:t>
      </w:r>
      <w:r>
        <w:rPr>
          <w:sz w:val="20"/>
        </w:rPr>
        <w:t>the</w:t>
      </w:r>
      <w:r>
        <w:rPr>
          <w:spacing w:val="-2"/>
          <w:sz w:val="20"/>
        </w:rPr>
        <w:t xml:space="preserve"> </w:t>
      </w:r>
      <w:r>
        <w:rPr>
          <w:sz w:val="20"/>
        </w:rPr>
        <w:t>‘Schedule</w:t>
      </w:r>
      <w:r>
        <w:rPr>
          <w:spacing w:val="-2"/>
          <w:sz w:val="20"/>
        </w:rPr>
        <w:t xml:space="preserve"> </w:t>
      </w:r>
      <w:r>
        <w:rPr>
          <w:sz w:val="20"/>
        </w:rPr>
        <w:t>of</w:t>
      </w:r>
      <w:r>
        <w:rPr>
          <w:spacing w:val="-2"/>
          <w:sz w:val="20"/>
        </w:rPr>
        <w:t xml:space="preserve"> </w:t>
      </w:r>
      <w:r>
        <w:rPr>
          <w:sz w:val="20"/>
        </w:rPr>
        <w:t>Requirements’</w:t>
      </w:r>
      <w:r>
        <w:rPr>
          <w:spacing w:val="-2"/>
          <w:sz w:val="20"/>
        </w:rPr>
        <w:t xml:space="preserve"> </w:t>
      </w:r>
      <w:r>
        <w:rPr>
          <w:sz w:val="20"/>
        </w:rPr>
        <w:t>and</w:t>
      </w:r>
      <w:r>
        <w:rPr>
          <w:spacing w:val="-2"/>
          <w:sz w:val="20"/>
        </w:rPr>
        <w:t xml:space="preserve"> </w:t>
      </w:r>
      <w:r>
        <w:rPr>
          <w:sz w:val="20"/>
        </w:rPr>
        <w:t>to</w:t>
      </w:r>
      <w:r>
        <w:rPr>
          <w:spacing w:val="-2"/>
          <w:sz w:val="20"/>
        </w:rPr>
        <w:t xml:space="preserve"> </w:t>
      </w:r>
      <w:r>
        <w:rPr>
          <w:sz w:val="20"/>
        </w:rPr>
        <w:t>offer</w:t>
      </w:r>
      <w:r>
        <w:rPr>
          <w:spacing w:val="-2"/>
          <w:sz w:val="20"/>
        </w:rPr>
        <w:t xml:space="preserve"> </w:t>
      </w:r>
      <w:r>
        <w:rPr>
          <w:sz w:val="20"/>
        </w:rPr>
        <w:t>discounts</w:t>
      </w:r>
      <w:r>
        <w:rPr>
          <w:spacing w:val="-2"/>
          <w:sz w:val="20"/>
        </w:rPr>
        <w:t xml:space="preserve"> </w:t>
      </w:r>
      <w:r>
        <w:rPr>
          <w:sz w:val="20"/>
        </w:rPr>
        <w:t>for</w:t>
      </w:r>
      <w:r>
        <w:rPr>
          <w:spacing w:val="-2"/>
          <w:sz w:val="20"/>
        </w:rPr>
        <w:t xml:space="preserve"> </w:t>
      </w:r>
      <w:r>
        <w:rPr>
          <w:sz w:val="20"/>
        </w:rPr>
        <w:t>combined</w:t>
      </w:r>
      <w:r>
        <w:rPr>
          <w:spacing w:val="-2"/>
          <w:sz w:val="20"/>
        </w:rPr>
        <w:t xml:space="preserve"> </w:t>
      </w:r>
      <w:r>
        <w:rPr>
          <w:sz w:val="20"/>
        </w:rPr>
        <w:t xml:space="preserve">schedules. However, tenderers shall quote for the complete requirement of </w:t>
      </w:r>
      <w:r>
        <w:rPr>
          <w:sz w:val="20"/>
        </w:rPr>
        <w:t>goods and services specified under each schedule</w:t>
      </w:r>
      <w:r>
        <w:rPr>
          <w:spacing w:val="-13"/>
          <w:sz w:val="20"/>
        </w:rPr>
        <w:t xml:space="preserve"> </w:t>
      </w:r>
      <w:r>
        <w:rPr>
          <w:sz w:val="20"/>
        </w:rPr>
        <w:t>on</w:t>
      </w:r>
      <w:r>
        <w:rPr>
          <w:spacing w:val="-12"/>
          <w:sz w:val="20"/>
        </w:rPr>
        <w:t xml:space="preserve"> </w:t>
      </w:r>
      <w:r>
        <w:rPr>
          <w:sz w:val="20"/>
        </w:rPr>
        <w:t>a</w:t>
      </w:r>
      <w:r>
        <w:rPr>
          <w:spacing w:val="-13"/>
          <w:sz w:val="20"/>
        </w:rPr>
        <w:t xml:space="preserve"> </w:t>
      </w:r>
      <w:r>
        <w:rPr>
          <w:sz w:val="20"/>
        </w:rPr>
        <w:t>single</w:t>
      </w:r>
      <w:r>
        <w:rPr>
          <w:spacing w:val="-12"/>
          <w:sz w:val="20"/>
        </w:rPr>
        <w:t xml:space="preserve"> </w:t>
      </w:r>
      <w:r>
        <w:rPr>
          <w:sz w:val="20"/>
        </w:rPr>
        <w:t>responsibility</w:t>
      </w:r>
      <w:r>
        <w:rPr>
          <w:spacing w:val="-13"/>
          <w:sz w:val="20"/>
        </w:rPr>
        <w:t xml:space="preserve"> </w:t>
      </w:r>
      <w:r>
        <w:rPr>
          <w:sz w:val="20"/>
        </w:rPr>
        <w:t>basis,</w:t>
      </w:r>
      <w:r>
        <w:rPr>
          <w:spacing w:val="-12"/>
          <w:sz w:val="20"/>
        </w:rPr>
        <w:t xml:space="preserve"> </w:t>
      </w:r>
      <w:r>
        <w:rPr>
          <w:sz w:val="20"/>
        </w:rPr>
        <w:t>failing</w:t>
      </w:r>
      <w:r>
        <w:rPr>
          <w:spacing w:val="-13"/>
          <w:sz w:val="20"/>
        </w:rPr>
        <w:t xml:space="preserve"> </w:t>
      </w:r>
      <w:r>
        <w:rPr>
          <w:sz w:val="20"/>
        </w:rPr>
        <w:t>which</w:t>
      </w:r>
      <w:r>
        <w:rPr>
          <w:spacing w:val="-12"/>
          <w:sz w:val="20"/>
        </w:rPr>
        <w:t xml:space="preserve"> </w:t>
      </w:r>
      <w:r>
        <w:rPr>
          <w:sz w:val="20"/>
        </w:rPr>
        <w:t>such</w:t>
      </w:r>
      <w:r>
        <w:rPr>
          <w:spacing w:val="-13"/>
          <w:sz w:val="20"/>
        </w:rPr>
        <w:t xml:space="preserve"> </w:t>
      </w:r>
      <w:r>
        <w:rPr>
          <w:sz w:val="20"/>
        </w:rPr>
        <w:t>tenders</w:t>
      </w:r>
      <w:r>
        <w:rPr>
          <w:spacing w:val="-12"/>
          <w:sz w:val="20"/>
        </w:rPr>
        <w:t xml:space="preserve"> </w:t>
      </w:r>
      <w:r>
        <w:rPr>
          <w:sz w:val="20"/>
        </w:rPr>
        <w:t>will</w:t>
      </w:r>
      <w:r>
        <w:rPr>
          <w:spacing w:val="-13"/>
          <w:sz w:val="20"/>
        </w:rPr>
        <w:t xml:space="preserve"> </w:t>
      </w:r>
      <w:r>
        <w:rPr>
          <w:sz w:val="20"/>
        </w:rPr>
        <w:t>not</w:t>
      </w:r>
      <w:r>
        <w:rPr>
          <w:spacing w:val="-12"/>
          <w:sz w:val="20"/>
        </w:rPr>
        <w:t xml:space="preserve"> </w:t>
      </w:r>
      <w:r>
        <w:rPr>
          <w:sz w:val="20"/>
        </w:rPr>
        <w:t>be</w:t>
      </w:r>
      <w:r>
        <w:rPr>
          <w:spacing w:val="-13"/>
          <w:sz w:val="20"/>
        </w:rPr>
        <w:t xml:space="preserve"> </w:t>
      </w:r>
      <w:r>
        <w:rPr>
          <w:sz w:val="20"/>
        </w:rPr>
        <w:t>taken</w:t>
      </w:r>
      <w:r>
        <w:rPr>
          <w:spacing w:val="-12"/>
          <w:sz w:val="20"/>
        </w:rPr>
        <w:t xml:space="preserve"> </w:t>
      </w:r>
      <w:r>
        <w:rPr>
          <w:sz w:val="20"/>
        </w:rPr>
        <w:t>into</w:t>
      </w:r>
      <w:r>
        <w:rPr>
          <w:spacing w:val="-13"/>
          <w:sz w:val="20"/>
        </w:rPr>
        <w:t xml:space="preserve"> </w:t>
      </w:r>
      <w:r>
        <w:rPr>
          <w:sz w:val="20"/>
        </w:rPr>
        <w:t>account</w:t>
      </w:r>
      <w:r>
        <w:rPr>
          <w:spacing w:val="-12"/>
          <w:sz w:val="20"/>
        </w:rPr>
        <w:t xml:space="preserve"> </w:t>
      </w:r>
      <w:r>
        <w:rPr>
          <w:sz w:val="20"/>
        </w:rPr>
        <w:t>for</w:t>
      </w:r>
      <w:r>
        <w:rPr>
          <w:spacing w:val="-13"/>
          <w:sz w:val="20"/>
        </w:rPr>
        <w:t xml:space="preserve"> </w:t>
      </w:r>
      <w:r>
        <w:rPr>
          <w:sz w:val="20"/>
        </w:rPr>
        <w:t>evaluation and will not be considered for award</w:t>
      </w:r>
    </w:p>
    <w:p w14:paraId="3AF83F3F" w14:textId="77777777" w:rsidR="002352E6" w:rsidRDefault="006F45E1">
      <w:pPr>
        <w:pStyle w:val="ListParagraph"/>
        <w:numPr>
          <w:ilvl w:val="1"/>
          <w:numId w:val="43"/>
        </w:numPr>
        <w:tabs>
          <w:tab w:val="left" w:pos="896"/>
        </w:tabs>
        <w:spacing w:line="227" w:lineRule="exact"/>
        <w:ind w:left="896" w:hanging="537"/>
        <w:jc w:val="both"/>
        <w:rPr>
          <w:sz w:val="20"/>
        </w:rPr>
      </w:pPr>
      <w:r>
        <w:rPr>
          <w:spacing w:val="-2"/>
          <w:sz w:val="20"/>
        </w:rPr>
        <w:t>Prices</w:t>
      </w:r>
      <w:r>
        <w:rPr>
          <w:spacing w:val="-10"/>
          <w:sz w:val="20"/>
        </w:rPr>
        <w:t xml:space="preserve"> </w:t>
      </w:r>
      <w:r>
        <w:rPr>
          <w:spacing w:val="-2"/>
          <w:sz w:val="20"/>
        </w:rPr>
        <w:t>indicated</w:t>
      </w:r>
      <w:r>
        <w:rPr>
          <w:spacing w:val="-7"/>
          <w:sz w:val="20"/>
        </w:rPr>
        <w:t xml:space="preserve"> </w:t>
      </w:r>
      <w:r>
        <w:rPr>
          <w:spacing w:val="-2"/>
          <w:sz w:val="20"/>
        </w:rPr>
        <w:t>on</w:t>
      </w:r>
      <w:r>
        <w:rPr>
          <w:spacing w:val="-7"/>
          <w:sz w:val="20"/>
        </w:rPr>
        <w:t xml:space="preserve"> </w:t>
      </w:r>
      <w:r>
        <w:rPr>
          <w:spacing w:val="-2"/>
          <w:sz w:val="20"/>
        </w:rPr>
        <w:t>the</w:t>
      </w:r>
      <w:r>
        <w:rPr>
          <w:spacing w:val="-7"/>
          <w:sz w:val="20"/>
        </w:rPr>
        <w:t xml:space="preserve"> </w:t>
      </w:r>
      <w:r>
        <w:rPr>
          <w:spacing w:val="-2"/>
          <w:sz w:val="20"/>
        </w:rPr>
        <w:t>Price</w:t>
      </w:r>
      <w:r>
        <w:rPr>
          <w:spacing w:val="-8"/>
          <w:sz w:val="20"/>
        </w:rPr>
        <w:t xml:space="preserve"> </w:t>
      </w:r>
      <w:r>
        <w:rPr>
          <w:spacing w:val="-2"/>
          <w:sz w:val="20"/>
        </w:rPr>
        <w:t>Schedule</w:t>
      </w:r>
      <w:r>
        <w:rPr>
          <w:spacing w:val="-7"/>
          <w:sz w:val="20"/>
        </w:rPr>
        <w:t xml:space="preserve"> </w:t>
      </w:r>
      <w:r>
        <w:rPr>
          <w:spacing w:val="-2"/>
          <w:sz w:val="20"/>
        </w:rPr>
        <w:t>shall</w:t>
      </w:r>
      <w:r>
        <w:rPr>
          <w:spacing w:val="-7"/>
          <w:sz w:val="20"/>
        </w:rPr>
        <w:t xml:space="preserve"> </w:t>
      </w:r>
      <w:r>
        <w:rPr>
          <w:spacing w:val="-2"/>
          <w:sz w:val="20"/>
        </w:rPr>
        <w:t>be</w:t>
      </w:r>
      <w:r>
        <w:rPr>
          <w:spacing w:val="-7"/>
          <w:sz w:val="20"/>
        </w:rPr>
        <w:t xml:space="preserve"> </w:t>
      </w:r>
      <w:r>
        <w:rPr>
          <w:spacing w:val="-2"/>
          <w:sz w:val="20"/>
        </w:rPr>
        <w:t>entered</w:t>
      </w:r>
      <w:r>
        <w:rPr>
          <w:spacing w:val="-8"/>
          <w:sz w:val="20"/>
        </w:rPr>
        <w:t xml:space="preserve"> </w:t>
      </w:r>
      <w:r>
        <w:rPr>
          <w:spacing w:val="-2"/>
          <w:sz w:val="20"/>
        </w:rPr>
        <w:t>separately</w:t>
      </w:r>
      <w:r>
        <w:rPr>
          <w:spacing w:val="-7"/>
          <w:sz w:val="20"/>
        </w:rPr>
        <w:t xml:space="preserve"> </w:t>
      </w:r>
      <w:r>
        <w:rPr>
          <w:spacing w:val="-2"/>
          <w:sz w:val="20"/>
        </w:rPr>
        <w:t>in</w:t>
      </w:r>
      <w:r>
        <w:rPr>
          <w:spacing w:val="-6"/>
          <w:sz w:val="20"/>
        </w:rPr>
        <w:t xml:space="preserve"> </w:t>
      </w:r>
      <w:r>
        <w:rPr>
          <w:spacing w:val="-2"/>
          <w:sz w:val="20"/>
        </w:rPr>
        <w:t>the</w:t>
      </w:r>
      <w:r>
        <w:rPr>
          <w:spacing w:val="-7"/>
          <w:sz w:val="20"/>
        </w:rPr>
        <w:t xml:space="preserve"> </w:t>
      </w:r>
      <w:r>
        <w:rPr>
          <w:spacing w:val="-2"/>
          <w:sz w:val="20"/>
        </w:rPr>
        <w:t>following</w:t>
      </w:r>
      <w:r>
        <w:rPr>
          <w:spacing w:val="-7"/>
          <w:sz w:val="20"/>
        </w:rPr>
        <w:t xml:space="preserve"> </w:t>
      </w:r>
      <w:r>
        <w:rPr>
          <w:spacing w:val="-2"/>
          <w:sz w:val="20"/>
        </w:rPr>
        <w:t>manner:</w:t>
      </w:r>
    </w:p>
    <w:p w14:paraId="609F37EA" w14:textId="77777777" w:rsidR="002352E6" w:rsidRDefault="002352E6">
      <w:pPr>
        <w:pStyle w:val="BodyText"/>
        <w:spacing w:before="7"/>
      </w:pPr>
    </w:p>
    <w:p w14:paraId="5730F8A7" w14:textId="77777777" w:rsidR="002352E6" w:rsidRDefault="006F45E1">
      <w:pPr>
        <w:pStyle w:val="ListParagraph"/>
        <w:numPr>
          <w:ilvl w:val="0"/>
          <w:numId w:val="42"/>
        </w:numPr>
        <w:tabs>
          <w:tab w:val="left" w:pos="1439"/>
        </w:tabs>
        <w:spacing w:before="1" w:line="244" w:lineRule="auto"/>
        <w:ind w:right="358"/>
        <w:jc w:val="left"/>
        <w:rPr>
          <w:sz w:val="20"/>
        </w:rPr>
      </w:pPr>
      <w:r>
        <w:rPr>
          <w:sz w:val="20"/>
        </w:rPr>
        <w:t>the price of the goods, quoted (ex-works, ex-factory, ex-showroom, ex-warehouse, or off-the-shelf, as applicable),</w:t>
      </w:r>
      <w:r>
        <w:rPr>
          <w:spacing w:val="-6"/>
          <w:sz w:val="20"/>
        </w:rPr>
        <w:t xml:space="preserve"> </w:t>
      </w:r>
      <w:r>
        <w:rPr>
          <w:sz w:val="20"/>
        </w:rPr>
        <w:t>including</w:t>
      </w:r>
      <w:r>
        <w:rPr>
          <w:spacing w:val="-6"/>
          <w:sz w:val="20"/>
        </w:rPr>
        <w:t xml:space="preserve"> </w:t>
      </w:r>
      <w:r>
        <w:rPr>
          <w:sz w:val="20"/>
        </w:rPr>
        <w:t>all</w:t>
      </w:r>
      <w:r>
        <w:rPr>
          <w:spacing w:val="-6"/>
          <w:sz w:val="20"/>
        </w:rPr>
        <w:t xml:space="preserve"> </w:t>
      </w:r>
      <w:r>
        <w:rPr>
          <w:sz w:val="20"/>
        </w:rPr>
        <w:t>duties</w:t>
      </w:r>
      <w:r>
        <w:rPr>
          <w:spacing w:val="-6"/>
          <w:sz w:val="20"/>
        </w:rPr>
        <w:t xml:space="preserve"> </w:t>
      </w:r>
      <w:r>
        <w:rPr>
          <w:sz w:val="20"/>
        </w:rPr>
        <w:t>and</w:t>
      </w:r>
      <w:r>
        <w:rPr>
          <w:spacing w:val="-6"/>
          <w:sz w:val="20"/>
        </w:rPr>
        <w:t xml:space="preserve"> </w:t>
      </w:r>
      <w:r>
        <w:rPr>
          <w:sz w:val="20"/>
        </w:rPr>
        <w:t>sales</w:t>
      </w:r>
      <w:r>
        <w:rPr>
          <w:spacing w:val="-6"/>
          <w:sz w:val="20"/>
        </w:rPr>
        <w:t xml:space="preserve"> </w:t>
      </w:r>
      <w:r>
        <w:rPr>
          <w:sz w:val="20"/>
        </w:rPr>
        <w:t>and</w:t>
      </w:r>
      <w:r>
        <w:rPr>
          <w:spacing w:val="-6"/>
          <w:sz w:val="20"/>
        </w:rPr>
        <w:t xml:space="preserve"> </w:t>
      </w:r>
      <w:r>
        <w:rPr>
          <w:sz w:val="20"/>
        </w:rPr>
        <w:t>other</w:t>
      </w:r>
      <w:r>
        <w:rPr>
          <w:spacing w:val="-6"/>
          <w:sz w:val="20"/>
        </w:rPr>
        <w:t xml:space="preserve"> </w:t>
      </w:r>
      <w:r>
        <w:rPr>
          <w:sz w:val="20"/>
        </w:rPr>
        <w:t>taxes</w:t>
      </w:r>
      <w:r>
        <w:rPr>
          <w:spacing w:val="-6"/>
          <w:sz w:val="20"/>
        </w:rPr>
        <w:t xml:space="preserve"> </w:t>
      </w:r>
      <w:r>
        <w:rPr>
          <w:sz w:val="20"/>
        </w:rPr>
        <w:t>already</w:t>
      </w:r>
      <w:r>
        <w:rPr>
          <w:spacing w:val="-6"/>
          <w:sz w:val="20"/>
        </w:rPr>
        <w:t xml:space="preserve"> </w:t>
      </w:r>
      <w:r>
        <w:rPr>
          <w:sz w:val="20"/>
        </w:rPr>
        <w:t>paid</w:t>
      </w:r>
      <w:r>
        <w:rPr>
          <w:spacing w:val="-5"/>
          <w:sz w:val="20"/>
        </w:rPr>
        <w:t xml:space="preserve"> </w:t>
      </w:r>
      <w:r>
        <w:rPr>
          <w:sz w:val="20"/>
        </w:rPr>
        <w:t>or</w:t>
      </w:r>
      <w:r>
        <w:rPr>
          <w:spacing w:val="-6"/>
          <w:sz w:val="20"/>
        </w:rPr>
        <w:t xml:space="preserve"> </w:t>
      </w:r>
      <w:r>
        <w:rPr>
          <w:sz w:val="20"/>
        </w:rPr>
        <w:t>payable</w:t>
      </w:r>
    </w:p>
    <w:p w14:paraId="0CC0070C" w14:textId="77777777" w:rsidR="002352E6" w:rsidRDefault="002352E6">
      <w:pPr>
        <w:pStyle w:val="ListParagraph"/>
        <w:spacing w:line="244" w:lineRule="auto"/>
        <w:rPr>
          <w:sz w:val="20"/>
        </w:rPr>
        <w:sectPr w:rsidR="002352E6">
          <w:pgSz w:w="12240" w:h="15840"/>
          <w:pgMar w:top="940" w:right="1080" w:bottom="940" w:left="1080" w:header="714" w:footer="676" w:gutter="0"/>
          <w:cols w:space="720"/>
        </w:sectPr>
      </w:pPr>
    </w:p>
    <w:p w14:paraId="3DDB0BCF" w14:textId="77777777" w:rsidR="002352E6" w:rsidRDefault="006F45E1">
      <w:pPr>
        <w:pStyle w:val="ListParagraph"/>
        <w:numPr>
          <w:ilvl w:val="1"/>
          <w:numId w:val="42"/>
        </w:numPr>
        <w:tabs>
          <w:tab w:val="left" w:pos="1959"/>
        </w:tabs>
        <w:spacing w:line="244" w:lineRule="auto"/>
        <w:ind w:right="359" w:hanging="520"/>
        <w:jc w:val="both"/>
        <w:rPr>
          <w:sz w:val="20"/>
        </w:rPr>
      </w:pPr>
      <w:r>
        <w:rPr>
          <w:sz w:val="20"/>
        </w:rPr>
        <w:lastRenderedPageBreak/>
        <w:t>On</w:t>
      </w:r>
      <w:r>
        <w:rPr>
          <w:spacing w:val="-10"/>
          <w:sz w:val="20"/>
        </w:rPr>
        <w:t xml:space="preserve"> </w:t>
      </w:r>
      <w:r>
        <w:rPr>
          <w:sz w:val="20"/>
        </w:rPr>
        <w:t>components</w:t>
      </w:r>
      <w:r>
        <w:rPr>
          <w:spacing w:val="-10"/>
          <w:sz w:val="20"/>
        </w:rPr>
        <w:t xml:space="preserve"> </w:t>
      </w:r>
      <w:r>
        <w:rPr>
          <w:sz w:val="20"/>
        </w:rPr>
        <w:t>and</w:t>
      </w:r>
      <w:r>
        <w:rPr>
          <w:spacing w:val="-10"/>
          <w:sz w:val="20"/>
        </w:rPr>
        <w:t xml:space="preserve"> </w:t>
      </w:r>
      <w:r>
        <w:rPr>
          <w:sz w:val="20"/>
        </w:rPr>
        <w:t>r</w:t>
      </w:r>
      <w:r>
        <w:rPr>
          <w:sz w:val="20"/>
        </w:rPr>
        <w:t>aw</w:t>
      </w:r>
      <w:r>
        <w:rPr>
          <w:spacing w:val="-10"/>
          <w:sz w:val="20"/>
        </w:rPr>
        <w:t xml:space="preserve"> </w:t>
      </w:r>
      <w:r>
        <w:rPr>
          <w:sz w:val="20"/>
        </w:rPr>
        <w:t>material</w:t>
      </w:r>
      <w:r>
        <w:rPr>
          <w:spacing w:val="-11"/>
          <w:sz w:val="20"/>
        </w:rPr>
        <w:t xml:space="preserve"> </w:t>
      </w:r>
      <w:r>
        <w:rPr>
          <w:sz w:val="20"/>
        </w:rPr>
        <w:t>used</w:t>
      </w:r>
      <w:r>
        <w:rPr>
          <w:spacing w:val="40"/>
          <w:sz w:val="20"/>
        </w:rPr>
        <w:t xml:space="preserve"> </w:t>
      </w:r>
      <w:r>
        <w:rPr>
          <w:sz w:val="20"/>
        </w:rPr>
        <w:t>in</w:t>
      </w:r>
      <w:r>
        <w:rPr>
          <w:spacing w:val="-4"/>
          <w:sz w:val="20"/>
        </w:rPr>
        <w:t xml:space="preserve"> </w:t>
      </w:r>
      <w:r>
        <w:rPr>
          <w:sz w:val="20"/>
        </w:rPr>
        <w:t>the</w:t>
      </w:r>
      <w:r>
        <w:rPr>
          <w:spacing w:val="-5"/>
          <w:sz w:val="20"/>
        </w:rPr>
        <w:t xml:space="preserve"> </w:t>
      </w:r>
      <w:r>
        <w:rPr>
          <w:sz w:val="20"/>
        </w:rPr>
        <w:t>manufacture</w:t>
      </w:r>
      <w:r>
        <w:rPr>
          <w:spacing w:val="-5"/>
          <w:sz w:val="20"/>
        </w:rPr>
        <w:t xml:space="preserve"> </w:t>
      </w:r>
      <w:r>
        <w:rPr>
          <w:sz w:val="20"/>
        </w:rPr>
        <w:t>or</w:t>
      </w:r>
      <w:r>
        <w:rPr>
          <w:spacing w:val="-5"/>
          <w:sz w:val="20"/>
        </w:rPr>
        <w:t xml:space="preserve"> </w:t>
      </w:r>
      <w:r>
        <w:rPr>
          <w:sz w:val="20"/>
        </w:rPr>
        <w:t>assembly</w:t>
      </w:r>
      <w:r>
        <w:rPr>
          <w:spacing w:val="-6"/>
          <w:sz w:val="20"/>
        </w:rPr>
        <w:t xml:space="preserve"> </w:t>
      </w:r>
      <w:r>
        <w:rPr>
          <w:sz w:val="20"/>
        </w:rPr>
        <w:t>of</w:t>
      </w:r>
      <w:r>
        <w:rPr>
          <w:spacing w:val="-6"/>
          <w:sz w:val="20"/>
        </w:rPr>
        <w:t xml:space="preserve"> </w:t>
      </w:r>
      <w:r>
        <w:rPr>
          <w:sz w:val="20"/>
        </w:rPr>
        <w:t>goods</w:t>
      </w:r>
      <w:r>
        <w:rPr>
          <w:spacing w:val="-6"/>
          <w:sz w:val="20"/>
        </w:rPr>
        <w:t xml:space="preserve"> </w:t>
      </w:r>
      <w:r>
        <w:rPr>
          <w:sz w:val="20"/>
        </w:rPr>
        <w:t>quoted</w:t>
      </w:r>
      <w:r>
        <w:rPr>
          <w:spacing w:val="-6"/>
          <w:sz w:val="20"/>
        </w:rPr>
        <w:t xml:space="preserve"> </w:t>
      </w:r>
      <w:r>
        <w:rPr>
          <w:sz w:val="20"/>
        </w:rPr>
        <w:t>ex-works or ex-factory; or</w:t>
      </w:r>
    </w:p>
    <w:p w14:paraId="1760E3BC" w14:textId="77777777" w:rsidR="002352E6" w:rsidRDefault="006F45E1">
      <w:pPr>
        <w:pStyle w:val="ListParagraph"/>
        <w:numPr>
          <w:ilvl w:val="1"/>
          <w:numId w:val="42"/>
        </w:numPr>
        <w:tabs>
          <w:tab w:val="left" w:pos="1959"/>
        </w:tabs>
        <w:spacing w:before="228" w:line="244" w:lineRule="auto"/>
        <w:ind w:right="356" w:hanging="520"/>
        <w:jc w:val="both"/>
        <w:rPr>
          <w:sz w:val="20"/>
        </w:rPr>
      </w:pPr>
      <w:r>
        <w:rPr>
          <w:spacing w:val="-2"/>
          <w:sz w:val="20"/>
        </w:rPr>
        <w:t>On</w:t>
      </w:r>
      <w:r>
        <w:rPr>
          <w:spacing w:val="-4"/>
          <w:sz w:val="20"/>
        </w:rPr>
        <w:t xml:space="preserve"> </w:t>
      </w:r>
      <w:r>
        <w:rPr>
          <w:spacing w:val="-2"/>
          <w:sz w:val="20"/>
        </w:rPr>
        <w:t>the</w:t>
      </w:r>
      <w:r>
        <w:rPr>
          <w:spacing w:val="-4"/>
          <w:sz w:val="20"/>
        </w:rPr>
        <w:t xml:space="preserve"> </w:t>
      </w:r>
      <w:r>
        <w:rPr>
          <w:spacing w:val="-2"/>
          <w:sz w:val="20"/>
        </w:rPr>
        <w:t>previously</w:t>
      </w:r>
      <w:r>
        <w:rPr>
          <w:spacing w:val="-5"/>
          <w:sz w:val="20"/>
        </w:rPr>
        <w:t xml:space="preserve"> </w:t>
      </w:r>
      <w:r>
        <w:rPr>
          <w:spacing w:val="-2"/>
          <w:sz w:val="20"/>
        </w:rPr>
        <w:t>imported</w:t>
      </w:r>
      <w:r>
        <w:rPr>
          <w:spacing w:val="-4"/>
          <w:sz w:val="20"/>
        </w:rPr>
        <w:t xml:space="preserve"> </w:t>
      </w:r>
      <w:r>
        <w:rPr>
          <w:spacing w:val="-2"/>
          <w:sz w:val="20"/>
        </w:rPr>
        <w:t>goods</w:t>
      </w:r>
      <w:r>
        <w:rPr>
          <w:spacing w:val="-4"/>
          <w:sz w:val="20"/>
        </w:rPr>
        <w:t xml:space="preserve"> </w:t>
      </w:r>
      <w:r>
        <w:rPr>
          <w:spacing w:val="-2"/>
          <w:sz w:val="20"/>
        </w:rPr>
        <w:t>of</w:t>
      </w:r>
      <w:r>
        <w:rPr>
          <w:spacing w:val="-4"/>
          <w:sz w:val="20"/>
        </w:rPr>
        <w:t xml:space="preserve"> </w:t>
      </w:r>
      <w:r>
        <w:rPr>
          <w:spacing w:val="-2"/>
          <w:sz w:val="20"/>
        </w:rPr>
        <w:t>foreign</w:t>
      </w:r>
      <w:r>
        <w:rPr>
          <w:spacing w:val="-8"/>
          <w:sz w:val="20"/>
        </w:rPr>
        <w:t xml:space="preserve"> </w:t>
      </w:r>
      <w:r>
        <w:rPr>
          <w:spacing w:val="-2"/>
          <w:sz w:val="20"/>
        </w:rPr>
        <w:t>origin</w:t>
      </w:r>
      <w:r>
        <w:rPr>
          <w:spacing w:val="-4"/>
          <w:sz w:val="20"/>
        </w:rPr>
        <w:t xml:space="preserve"> </w:t>
      </w:r>
      <w:r>
        <w:rPr>
          <w:spacing w:val="-2"/>
          <w:sz w:val="20"/>
        </w:rPr>
        <w:t>quoted</w:t>
      </w:r>
      <w:r>
        <w:rPr>
          <w:spacing w:val="-4"/>
          <w:sz w:val="20"/>
        </w:rPr>
        <w:t xml:space="preserve"> </w:t>
      </w:r>
      <w:r>
        <w:rPr>
          <w:spacing w:val="-2"/>
          <w:sz w:val="20"/>
        </w:rPr>
        <w:t>ex-showroom,</w:t>
      </w:r>
      <w:r>
        <w:rPr>
          <w:spacing w:val="-4"/>
          <w:sz w:val="20"/>
        </w:rPr>
        <w:t xml:space="preserve"> </w:t>
      </w:r>
      <w:r>
        <w:rPr>
          <w:spacing w:val="-2"/>
          <w:sz w:val="20"/>
        </w:rPr>
        <w:t>ex-warehouse</w:t>
      </w:r>
      <w:r>
        <w:rPr>
          <w:spacing w:val="-4"/>
          <w:sz w:val="20"/>
        </w:rPr>
        <w:t xml:space="preserve"> </w:t>
      </w:r>
      <w:r>
        <w:rPr>
          <w:spacing w:val="-2"/>
          <w:sz w:val="20"/>
        </w:rPr>
        <w:t>or</w:t>
      </w:r>
      <w:r>
        <w:rPr>
          <w:spacing w:val="-5"/>
          <w:sz w:val="20"/>
        </w:rPr>
        <w:t xml:space="preserve"> </w:t>
      </w:r>
      <w:r>
        <w:rPr>
          <w:spacing w:val="-2"/>
          <w:sz w:val="20"/>
        </w:rPr>
        <w:t>off-the-shelf.</w:t>
      </w:r>
    </w:p>
    <w:p w14:paraId="7B0D6D79" w14:textId="77777777" w:rsidR="002352E6" w:rsidRDefault="002352E6">
      <w:pPr>
        <w:pStyle w:val="BodyText"/>
        <w:spacing w:before="3"/>
      </w:pPr>
    </w:p>
    <w:p w14:paraId="4D2DB46A" w14:textId="77777777" w:rsidR="002352E6" w:rsidRDefault="006F45E1">
      <w:pPr>
        <w:pStyle w:val="ListParagraph"/>
        <w:numPr>
          <w:ilvl w:val="0"/>
          <w:numId w:val="42"/>
        </w:numPr>
        <w:tabs>
          <w:tab w:val="left" w:pos="1440"/>
        </w:tabs>
        <w:ind w:left="1440" w:hanging="481"/>
        <w:jc w:val="left"/>
        <w:rPr>
          <w:sz w:val="20"/>
        </w:rPr>
      </w:pPr>
      <w:r>
        <w:rPr>
          <w:spacing w:val="-2"/>
          <w:sz w:val="20"/>
        </w:rPr>
        <w:t>Any</w:t>
      </w:r>
      <w:r>
        <w:rPr>
          <w:spacing w:val="-7"/>
          <w:sz w:val="20"/>
        </w:rPr>
        <w:t xml:space="preserve"> </w:t>
      </w:r>
      <w:r>
        <w:rPr>
          <w:spacing w:val="-2"/>
          <w:sz w:val="20"/>
        </w:rPr>
        <w:t>Indian</w:t>
      </w:r>
      <w:r>
        <w:rPr>
          <w:spacing w:val="-6"/>
          <w:sz w:val="20"/>
        </w:rPr>
        <w:t xml:space="preserve"> </w:t>
      </w:r>
      <w:r>
        <w:rPr>
          <w:spacing w:val="-2"/>
          <w:sz w:val="20"/>
        </w:rPr>
        <w:t>duties,</w:t>
      </w:r>
      <w:r>
        <w:rPr>
          <w:spacing w:val="-6"/>
          <w:sz w:val="20"/>
        </w:rPr>
        <w:t xml:space="preserve"> </w:t>
      </w:r>
      <w:r>
        <w:rPr>
          <w:spacing w:val="-2"/>
          <w:sz w:val="20"/>
        </w:rPr>
        <w:t>sales</w:t>
      </w:r>
      <w:r>
        <w:rPr>
          <w:spacing w:val="-7"/>
          <w:sz w:val="20"/>
        </w:rPr>
        <w:t xml:space="preserve"> </w:t>
      </w:r>
      <w:r>
        <w:rPr>
          <w:spacing w:val="-2"/>
          <w:sz w:val="20"/>
        </w:rPr>
        <w:t>and</w:t>
      </w:r>
      <w:r>
        <w:rPr>
          <w:spacing w:val="-6"/>
          <w:sz w:val="20"/>
        </w:rPr>
        <w:t xml:space="preserve"> </w:t>
      </w:r>
      <w:r>
        <w:rPr>
          <w:spacing w:val="-2"/>
          <w:sz w:val="20"/>
        </w:rPr>
        <w:t>other</w:t>
      </w:r>
      <w:r>
        <w:rPr>
          <w:spacing w:val="-6"/>
          <w:sz w:val="20"/>
        </w:rPr>
        <w:t xml:space="preserve"> </w:t>
      </w:r>
      <w:r>
        <w:rPr>
          <w:spacing w:val="-2"/>
          <w:sz w:val="20"/>
        </w:rPr>
        <w:t>taxes</w:t>
      </w:r>
      <w:r>
        <w:rPr>
          <w:spacing w:val="-7"/>
          <w:sz w:val="20"/>
        </w:rPr>
        <w:t xml:space="preserve"> </w:t>
      </w:r>
      <w:r>
        <w:rPr>
          <w:spacing w:val="-2"/>
          <w:sz w:val="20"/>
        </w:rPr>
        <w:t>which</w:t>
      </w:r>
      <w:r>
        <w:rPr>
          <w:spacing w:val="-6"/>
          <w:sz w:val="20"/>
        </w:rPr>
        <w:t xml:space="preserve"> </w:t>
      </w:r>
      <w:r>
        <w:rPr>
          <w:spacing w:val="-2"/>
          <w:sz w:val="20"/>
        </w:rPr>
        <w:t>will</w:t>
      </w:r>
      <w:r>
        <w:rPr>
          <w:spacing w:val="-6"/>
          <w:sz w:val="20"/>
        </w:rPr>
        <w:t xml:space="preserve"> </w:t>
      </w:r>
      <w:r>
        <w:rPr>
          <w:spacing w:val="-2"/>
          <w:sz w:val="20"/>
        </w:rPr>
        <w:t>be</w:t>
      </w:r>
      <w:r>
        <w:rPr>
          <w:spacing w:val="-7"/>
          <w:sz w:val="20"/>
        </w:rPr>
        <w:t xml:space="preserve"> </w:t>
      </w:r>
      <w:r>
        <w:rPr>
          <w:spacing w:val="-2"/>
          <w:sz w:val="20"/>
        </w:rPr>
        <w:t>payable</w:t>
      </w:r>
      <w:r>
        <w:rPr>
          <w:spacing w:val="-6"/>
          <w:sz w:val="20"/>
        </w:rPr>
        <w:t xml:space="preserve"> </w:t>
      </w:r>
      <w:r>
        <w:rPr>
          <w:spacing w:val="-2"/>
          <w:sz w:val="20"/>
        </w:rPr>
        <w:t>on</w:t>
      </w:r>
      <w:r>
        <w:rPr>
          <w:spacing w:val="-6"/>
          <w:sz w:val="20"/>
        </w:rPr>
        <w:t xml:space="preserve"> </w:t>
      </w:r>
      <w:r>
        <w:rPr>
          <w:spacing w:val="-2"/>
          <w:sz w:val="20"/>
        </w:rPr>
        <w:t>the</w:t>
      </w:r>
      <w:r>
        <w:rPr>
          <w:spacing w:val="-7"/>
          <w:sz w:val="20"/>
        </w:rPr>
        <w:t xml:space="preserve"> </w:t>
      </w:r>
      <w:r>
        <w:rPr>
          <w:spacing w:val="-2"/>
          <w:sz w:val="20"/>
        </w:rPr>
        <w:t>goods</w:t>
      </w:r>
      <w:r>
        <w:rPr>
          <w:spacing w:val="-6"/>
          <w:sz w:val="20"/>
        </w:rPr>
        <w:t xml:space="preserve"> </w:t>
      </w:r>
      <w:r>
        <w:rPr>
          <w:spacing w:val="-2"/>
          <w:sz w:val="20"/>
        </w:rPr>
        <w:t>if</w:t>
      </w:r>
      <w:r>
        <w:rPr>
          <w:spacing w:val="-6"/>
          <w:sz w:val="20"/>
        </w:rPr>
        <w:t xml:space="preserve"> </w:t>
      </w:r>
      <w:r>
        <w:rPr>
          <w:spacing w:val="-2"/>
          <w:sz w:val="20"/>
        </w:rPr>
        <w:t>this</w:t>
      </w:r>
      <w:r>
        <w:rPr>
          <w:spacing w:val="-7"/>
          <w:sz w:val="20"/>
        </w:rPr>
        <w:t xml:space="preserve"> </w:t>
      </w:r>
      <w:r>
        <w:rPr>
          <w:spacing w:val="-2"/>
          <w:sz w:val="20"/>
        </w:rPr>
        <w:t>Contract</w:t>
      </w:r>
      <w:r>
        <w:rPr>
          <w:spacing w:val="-6"/>
          <w:sz w:val="20"/>
        </w:rPr>
        <w:t xml:space="preserve"> </w:t>
      </w:r>
      <w:r>
        <w:rPr>
          <w:spacing w:val="-2"/>
          <w:sz w:val="20"/>
        </w:rPr>
        <w:t>is</w:t>
      </w:r>
      <w:r>
        <w:rPr>
          <w:spacing w:val="-6"/>
          <w:sz w:val="20"/>
        </w:rPr>
        <w:t xml:space="preserve"> </w:t>
      </w:r>
      <w:r>
        <w:rPr>
          <w:spacing w:val="-2"/>
          <w:sz w:val="20"/>
        </w:rPr>
        <w:t>awarded;</w:t>
      </w:r>
    </w:p>
    <w:p w14:paraId="6D6F3147" w14:textId="77777777" w:rsidR="002352E6" w:rsidRDefault="002352E6">
      <w:pPr>
        <w:pStyle w:val="BodyText"/>
        <w:spacing w:before="8"/>
      </w:pPr>
    </w:p>
    <w:p w14:paraId="5DC26AC6" w14:textId="77777777" w:rsidR="002352E6" w:rsidRDefault="006F45E1">
      <w:pPr>
        <w:pStyle w:val="ListParagraph"/>
        <w:numPr>
          <w:ilvl w:val="0"/>
          <w:numId w:val="42"/>
        </w:numPr>
        <w:tabs>
          <w:tab w:val="left" w:pos="1436"/>
          <w:tab w:val="left" w:pos="1439"/>
        </w:tabs>
        <w:spacing w:line="244" w:lineRule="auto"/>
        <w:ind w:right="358" w:hanging="480"/>
        <w:jc w:val="both"/>
        <w:rPr>
          <w:sz w:val="20"/>
        </w:rPr>
      </w:pPr>
      <w:r>
        <w:rPr>
          <w:sz w:val="20"/>
        </w:rPr>
        <w:t>The</w:t>
      </w:r>
      <w:r>
        <w:rPr>
          <w:spacing w:val="-4"/>
          <w:sz w:val="20"/>
        </w:rPr>
        <w:t xml:space="preserve"> </w:t>
      </w:r>
      <w:r>
        <w:rPr>
          <w:sz w:val="20"/>
        </w:rPr>
        <w:t>price</w:t>
      </w:r>
      <w:r>
        <w:rPr>
          <w:spacing w:val="-4"/>
          <w:sz w:val="20"/>
        </w:rPr>
        <w:t xml:space="preserve"> </w:t>
      </w:r>
      <w:r>
        <w:rPr>
          <w:sz w:val="20"/>
        </w:rPr>
        <w:t>for</w:t>
      </w:r>
      <w:r>
        <w:rPr>
          <w:spacing w:val="-4"/>
          <w:sz w:val="20"/>
        </w:rPr>
        <w:t xml:space="preserve"> </w:t>
      </w:r>
      <w:r>
        <w:rPr>
          <w:sz w:val="20"/>
        </w:rPr>
        <w:t>inland</w:t>
      </w:r>
      <w:r>
        <w:rPr>
          <w:spacing w:val="-4"/>
          <w:sz w:val="20"/>
        </w:rPr>
        <w:t xml:space="preserve"> </w:t>
      </w:r>
      <w:r>
        <w:rPr>
          <w:sz w:val="20"/>
        </w:rPr>
        <w:t>transportation,</w:t>
      </w:r>
      <w:r>
        <w:rPr>
          <w:spacing w:val="-4"/>
          <w:sz w:val="20"/>
        </w:rPr>
        <w:t xml:space="preserve"> </w:t>
      </w:r>
      <w:r>
        <w:rPr>
          <w:sz w:val="20"/>
        </w:rPr>
        <w:t>insurance</w:t>
      </w:r>
      <w:r>
        <w:rPr>
          <w:spacing w:val="-4"/>
          <w:sz w:val="20"/>
        </w:rPr>
        <w:t xml:space="preserve"> </w:t>
      </w:r>
      <w:r>
        <w:rPr>
          <w:sz w:val="20"/>
        </w:rPr>
        <w:t>and</w:t>
      </w:r>
      <w:r>
        <w:rPr>
          <w:spacing w:val="-4"/>
          <w:sz w:val="20"/>
        </w:rPr>
        <w:t xml:space="preserve"> </w:t>
      </w:r>
      <w:r>
        <w:rPr>
          <w:sz w:val="20"/>
        </w:rPr>
        <w:t>other</w:t>
      </w:r>
      <w:r>
        <w:rPr>
          <w:spacing w:val="-4"/>
          <w:sz w:val="20"/>
        </w:rPr>
        <w:t xml:space="preserve"> </w:t>
      </w:r>
      <w:r>
        <w:rPr>
          <w:sz w:val="20"/>
        </w:rPr>
        <w:t>local</w:t>
      </w:r>
      <w:r>
        <w:rPr>
          <w:spacing w:val="-4"/>
          <w:sz w:val="20"/>
        </w:rPr>
        <w:t xml:space="preserve"> </w:t>
      </w:r>
      <w:r>
        <w:rPr>
          <w:sz w:val="20"/>
        </w:rPr>
        <w:t>costs</w:t>
      </w:r>
      <w:r>
        <w:rPr>
          <w:spacing w:val="-4"/>
          <w:sz w:val="20"/>
        </w:rPr>
        <w:t xml:space="preserve"> </w:t>
      </w:r>
      <w:r>
        <w:rPr>
          <w:sz w:val="20"/>
        </w:rPr>
        <w:t>incidental</w:t>
      </w:r>
      <w:r>
        <w:rPr>
          <w:spacing w:val="-4"/>
          <w:sz w:val="20"/>
        </w:rPr>
        <w:t xml:space="preserve"> </w:t>
      </w:r>
      <w:r>
        <w:rPr>
          <w:sz w:val="20"/>
        </w:rPr>
        <w:t>to</w:t>
      </w:r>
      <w:r>
        <w:rPr>
          <w:spacing w:val="-4"/>
          <w:sz w:val="20"/>
        </w:rPr>
        <w:t xml:space="preserve"> </w:t>
      </w:r>
      <w:r>
        <w:rPr>
          <w:sz w:val="20"/>
        </w:rPr>
        <w:t>delivery</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goods</w:t>
      </w:r>
      <w:r>
        <w:rPr>
          <w:spacing w:val="-4"/>
          <w:sz w:val="20"/>
        </w:rPr>
        <w:t xml:space="preserve"> </w:t>
      </w:r>
      <w:r>
        <w:rPr>
          <w:sz w:val="20"/>
        </w:rPr>
        <w:t>to their final destination; and</w:t>
      </w:r>
    </w:p>
    <w:p w14:paraId="0687230C" w14:textId="77777777" w:rsidR="002352E6" w:rsidRDefault="002352E6">
      <w:pPr>
        <w:pStyle w:val="BodyText"/>
        <w:spacing w:before="3"/>
      </w:pPr>
    </w:p>
    <w:p w14:paraId="0958332B" w14:textId="77777777" w:rsidR="002352E6" w:rsidRDefault="006F45E1">
      <w:pPr>
        <w:pStyle w:val="ListParagraph"/>
        <w:numPr>
          <w:ilvl w:val="0"/>
          <w:numId w:val="42"/>
        </w:numPr>
        <w:tabs>
          <w:tab w:val="left" w:pos="1436"/>
          <w:tab w:val="left" w:pos="1439"/>
        </w:tabs>
        <w:spacing w:line="244" w:lineRule="auto"/>
        <w:ind w:right="354" w:hanging="480"/>
        <w:jc w:val="both"/>
        <w:rPr>
          <w:sz w:val="20"/>
        </w:rPr>
      </w:pPr>
      <w:r>
        <w:rPr>
          <w:sz w:val="20"/>
        </w:rPr>
        <w:t>The price of other incidental services listed in Clause 4 of the Special</w:t>
      </w:r>
      <w:r>
        <w:rPr>
          <w:spacing w:val="-1"/>
          <w:sz w:val="20"/>
        </w:rPr>
        <w:t xml:space="preserve"> </w:t>
      </w:r>
      <w:r>
        <w:rPr>
          <w:sz w:val="20"/>
        </w:rPr>
        <w:t>Conditions of Contract</w:t>
      </w:r>
      <w:r>
        <w:rPr>
          <w:spacing w:val="-1"/>
          <w:sz w:val="20"/>
        </w:rPr>
        <w:t xml:space="preserve"> </w:t>
      </w:r>
      <w:r>
        <w:rPr>
          <w:sz w:val="20"/>
        </w:rPr>
        <w:t>including the price for annual maintenance services for three years after expiry of Warranty as indicated in GCC Clause</w:t>
      </w:r>
      <w:r>
        <w:rPr>
          <w:spacing w:val="-1"/>
          <w:sz w:val="20"/>
        </w:rPr>
        <w:t xml:space="preserve"> </w:t>
      </w:r>
      <w:r>
        <w:rPr>
          <w:sz w:val="20"/>
        </w:rPr>
        <w:t>14.</w:t>
      </w:r>
    </w:p>
    <w:p w14:paraId="17AFA7C1" w14:textId="77777777" w:rsidR="002352E6" w:rsidRDefault="002352E6">
      <w:pPr>
        <w:pStyle w:val="BodyText"/>
        <w:spacing w:before="2"/>
      </w:pPr>
    </w:p>
    <w:p w14:paraId="48C35441" w14:textId="77777777" w:rsidR="002352E6" w:rsidRDefault="006F45E1">
      <w:pPr>
        <w:pStyle w:val="ListParagraph"/>
        <w:numPr>
          <w:ilvl w:val="1"/>
          <w:numId w:val="43"/>
        </w:numPr>
        <w:tabs>
          <w:tab w:val="left" w:pos="956"/>
          <w:tab w:val="left" w:pos="959"/>
        </w:tabs>
        <w:spacing w:line="244" w:lineRule="auto"/>
        <w:ind w:left="959" w:right="356" w:hanging="600"/>
        <w:jc w:val="both"/>
        <w:rPr>
          <w:sz w:val="20"/>
        </w:rPr>
      </w:pPr>
      <w:r>
        <w:rPr>
          <w:sz w:val="20"/>
        </w:rPr>
        <w:t>The</w:t>
      </w:r>
      <w:r>
        <w:rPr>
          <w:spacing w:val="36"/>
          <w:sz w:val="20"/>
        </w:rPr>
        <w:t xml:space="preserve"> </w:t>
      </w:r>
      <w:r>
        <w:rPr>
          <w:sz w:val="20"/>
        </w:rPr>
        <w:t>Tenderer’s</w:t>
      </w:r>
      <w:r>
        <w:rPr>
          <w:spacing w:val="-9"/>
          <w:sz w:val="20"/>
        </w:rPr>
        <w:t xml:space="preserve"> </w:t>
      </w:r>
      <w:r>
        <w:rPr>
          <w:sz w:val="20"/>
        </w:rPr>
        <w:t>separation</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price</w:t>
      </w:r>
      <w:r>
        <w:rPr>
          <w:spacing w:val="-9"/>
          <w:sz w:val="20"/>
        </w:rPr>
        <w:t xml:space="preserve"> </w:t>
      </w:r>
      <w:r>
        <w:rPr>
          <w:sz w:val="20"/>
        </w:rPr>
        <w:t>components</w:t>
      </w:r>
      <w:r>
        <w:rPr>
          <w:spacing w:val="-9"/>
          <w:sz w:val="20"/>
        </w:rPr>
        <w:t xml:space="preserve"> </w:t>
      </w:r>
      <w:r>
        <w:rPr>
          <w:sz w:val="20"/>
        </w:rPr>
        <w:t>in</w:t>
      </w:r>
      <w:r>
        <w:rPr>
          <w:spacing w:val="-9"/>
          <w:sz w:val="20"/>
        </w:rPr>
        <w:t xml:space="preserve"> </w:t>
      </w:r>
      <w:r>
        <w:rPr>
          <w:sz w:val="20"/>
        </w:rPr>
        <w:t>accordance</w:t>
      </w:r>
      <w:r>
        <w:rPr>
          <w:spacing w:val="-9"/>
          <w:sz w:val="20"/>
        </w:rPr>
        <w:t xml:space="preserve"> </w:t>
      </w:r>
      <w:r>
        <w:rPr>
          <w:sz w:val="20"/>
        </w:rPr>
        <w:t>with</w:t>
      </w:r>
      <w:r>
        <w:rPr>
          <w:spacing w:val="-9"/>
          <w:sz w:val="20"/>
        </w:rPr>
        <w:t xml:space="preserve"> </w:t>
      </w:r>
      <w:r>
        <w:rPr>
          <w:sz w:val="20"/>
        </w:rPr>
        <w:t>ITT</w:t>
      </w:r>
      <w:r>
        <w:rPr>
          <w:spacing w:val="-9"/>
          <w:sz w:val="20"/>
        </w:rPr>
        <w:t xml:space="preserve"> </w:t>
      </w:r>
      <w:r>
        <w:rPr>
          <w:sz w:val="20"/>
        </w:rPr>
        <w:t>Clause</w:t>
      </w:r>
      <w:r>
        <w:rPr>
          <w:spacing w:val="-9"/>
          <w:sz w:val="20"/>
        </w:rPr>
        <w:t xml:space="preserve"> </w:t>
      </w:r>
      <w:r>
        <w:rPr>
          <w:sz w:val="20"/>
        </w:rPr>
        <w:t>9.2</w:t>
      </w:r>
      <w:r>
        <w:rPr>
          <w:spacing w:val="-9"/>
          <w:sz w:val="20"/>
        </w:rPr>
        <w:t xml:space="preserve"> </w:t>
      </w:r>
      <w:r>
        <w:rPr>
          <w:sz w:val="20"/>
        </w:rPr>
        <w:t>above</w:t>
      </w:r>
      <w:r>
        <w:rPr>
          <w:spacing w:val="-9"/>
          <w:sz w:val="20"/>
        </w:rPr>
        <w:t xml:space="preserve"> </w:t>
      </w:r>
      <w:r>
        <w:rPr>
          <w:sz w:val="20"/>
        </w:rPr>
        <w:t>will</w:t>
      </w:r>
      <w:r>
        <w:rPr>
          <w:spacing w:val="-9"/>
          <w:sz w:val="20"/>
        </w:rPr>
        <w:t xml:space="preserve"> </w:t>
      </w:r>
      <w:r>
        <w:rPr>
          <w:sz w:val="20"/>
        </w:rPr>
        <w:t>be</w:t>
      </w:r>
      <w:r>
        <w:rPr>
          <w:spacing w:val="-9"/>
          <w:sz w:val="20"/>
        </w:rPr>
        <w:t xml:space="preserve"> </w:t>
      </w:r>
      <w:r>
        <w:rPr>
          <w:sz w:val="20"/>
        </w:rPr>
        <w:t>solely</w:t>
      </w:r>
      <w:r>
        <w:rPr>
          <w:spacing w:val="-9"/>
          <w:sz w:val="20"/>
        </w:rPr>
        <w:t xml:space="preserve"> </w:t>
      </w:r>
      <w:r>
        <w:rPr>
          <w:sz w:val="20"/>
        </w:rPr>
        <w:t>for</w:t>
      </w:r>
      <w:r>
        <w:rPr>
          <w:sz w:val="20"/>
        </w:rPr>
        <w:t xml:space="preserve"> the purpose of facilitating the comparison of tenders by the Purchaser and will not in any way limit the Purchaser's right to contract on any</w:t>
      </w:r>
      <w:r>
        <w:rPr>
          <w:spacing w:val="-2"/>
          <w:sz w:val="20"/>
        </w:rPr>
        <w:t xml:space="preserve"> </w:t>
      </w:r>
      <w:r>
        <w:rPr>
          <w:sz w:val="20"/>
        </w:rPr>
        <w:t>of the terms offered.</w:t>
      </w:r>
    </w:p>
    <w:p w14:paraId="088423D9" w14:textId="77777777" w:rsidR="002352E6" w:rsidRDefault="002352E6">
      <w:pPr>
        <w:pStyle w:val="BodyText"/>
        <w:spacing w:before="2"/>
      </w:pPr>
    </w:p>
    <w:p w14:paraId="505FF454" w14:textId="77777777" w:rsidR="002352E6" w:rsidRDefault="006F45E1">
      <w:pPr>
        <w:pStyle w:val="ListParagraph"/>
        <w:numPr>
          <w:ilvl w:val="1"/>
          <w:numId w:val="43"/>
        </w:numPr>
        <w:tabs>
          <w:tab w:val="left" w:pos="956"/>
          <w:tab w:val="left" w:pos="959"/>
        </w:tabs>
        <w:spacing w:line="244" w:lineRule="auto"/>
        <w:ind w:left="959" w:right="357" w:hanging="600"/>
        <w:jc w:val="both"/>
        <w:rPr>
          <w:sz w:val="20"/>
        </w:rPr>
      </w:pPr>
      <w:r>
        <w:rPr>
          <w:sz w:val="20"/>
        </w:rPr>
        <w:t>Prices</w:t>
      </w:r>
      <w:r>
        <w:rPr>
          <w:spacing w:val="-8"/>
          <w:sz w:val="20"/>
        </w:rPr>
        <w:t xml:space="preserve"> </w:t>
      </w:r>
      <w:r>
        <w:rPr>
          <w:sz w:val="20"/>
        </w:rPr>
        <w:t>quoted</w:t>
      </w:r>
      <w:r>
        <w:rPr>
          <w:spacing w:val="-8"/>
          <w:sz w:val="20"/>
        </w:rPr>
        <w:t xml:space="preserve"> </w:t>
      </w:r>
      <w:r>
        <w:rPr>
          <w:sz w:val="20"/>
        </w:rPr>
        <w:t>by</w:t>
      </w:r>
      <w:r>
        <w:rPr>
          <w:spacing w:val="-9"/>
          <w:sz w:val="20"/>
        </w:rPr>
        <w:t xml:space="preserve"> </w:t>
      </w:r>
      <w:r>
        <w:rPr>
          <w:sz w:val="20"/>
        </w:rPr>
        <w:t>the</w:t>
      </w:r>
      <w:r>
        <w:rPr>
          <w:spacing w:val="-8"/>
          <w:sz w:val="20"/>
        </w:rPr>
        <w:t xml:space="preserve"> </w:t>
      </w:r>
      <w:r>
        <w:rPr>
          <w:sz w:val="20"/>
        </w:rPr>
        <w:t>Tenderer</w:t>
      </w:r>
      <w:r>
        <w:rPr>
          <w:spacing w:val="-8"/>
          <w:sz w:val="20"/>
        </w:rPr>
        <w:t xml:space="preserve"> </w:t>
      </w:r>
      <w:r>
        <w:rPr>
          <w:sz w:val="20"/>
        </w:rPr>
        <w:t>shall</w:t>
      </w:r>
      <w:r>
        <w:rPr>
          <w:spacing w:val="-10"/>
          <w:sz w:val="20"/>
        </w:rPr>
        <w:t xml:space="preserve"> </w:t>
      </w:r>
      <w:r>
        <w:rPr>
          <w:sz w:val="20"/>
        </w:rPr>
        <w:t>be</w:t>
      </w:r>
      <w:r>
        <w:rPr>
          <w:spacing w:val="-10"/>
          <w:sz w:val="20"/>
        </w:rPr>
        <w:t xml:space="preserve"> </w:t>
      </w:r>
      <w:r>
        <w:rPr>
          <w:sz w:val="20"/>
        </w:rPr>
        <w:t>fixed</w:t>
      </w:r>
      <w:r>
        <w:rPr>
          <w:spacing w:val="-10"/>
          <w:sz w:val="20"/>
        </w:rPr>
        <w:t xml:space="preserve"> </w:t>
      </w:r>
      <w:r>
        <w:rPr>
          <w:sz w:val="20"/>
        </w:rPr>
        <w:t>during</w:t>
      </w:r>
      <w:r>
        <w:rPr>
          <w:spacing w:val="-10"/>
          <w:sz w:val="20"/>
        </w:rPr>
        <w:t xml:space="preserve"> </w:t>
      </w:r>
      <w:r>
        <w:rPr>
          <w:sz w:val="20"/>
        </w:rPr>
        <w:t>the</w:t>
      </w:r>
      <w:r>
        <w:rPr>
          <w:spacing w:val="-10"/>
          <w:sz w:val="20"/>
        </w:rPr>
        <w:t xml:space="preserve"> </w:t>
      </w:r>
      <w:r>
        <w:rPr>
          <w:sz w:val="20"/>
        </w:rPr>
        <w:t>Tenderer’s</w:t>
      </w:r>
      <w:r>
        <w:rPr>
          <w:spacing w:val="-10"/>
          <w:sz w:val="20"/>
        </w:rPr>
        <w:t xml:space="preserve"> </w:t>
      </w:r>
      <w:r>
        <w:rPr>
          <w:sz w:val="20"/>
        </w:rPr>
        <w:t>performance</w:t>
      </w:r>
      <w:r>
        <w:rPr>
          <w:spacing w:val="-10"/>
          <w:sz w:val="20"/>
        </w:rPr>
        <w:t xml:space="preserve"> </w:t>
      </w:r>
      <w:r>
        <w:rPr>
          <w:sz w:val="20"/>
        </w:rPr>
        <w:t>of</w:t>
      </w:r>
      <w:r>
        <w:rPr>
          <w:spacing w:val="-10"/>
          <w:sz w:val="20"/>
        </w:rPr>
        <w:t xml:space="preserve"> </w:t>
      </w:r>
      <w:r>
        <w:rPr>
          <w:sz w:val="20"/>
        </w:rPr>
        <w:t>the</w:t>
      </w:r>
      <w:r>
        <w:rPr>
          <w:spacing w:val="-10"/>
          <w:sz w:val="20"/>
        </w:rPr>
        <w:t xml:space="preserve"> </w:t>
      </w:r>
      <w:r>
        <w:rPr>
          <w:sz w:val="20"/>
        </w:rPr>
        <w:t>Contract</w:t>
      </w:r>
      <w:r>
        <w:rPr>
          <w:spacing w:val="-10"/>
          <w:sz w:val="20"/>
        </w:rPr>
        <w:t xml:space="preserve"> </w:t>
      </w:r>
      <w:r>
        <w:rPr>
          <w:sz w:val="20"/>
        </w:rPr>
        <w:t>and</w:t>
      </w:r>
      <w:r>
        <w:rPr>
          <w:spacing w:val="-10"/>
          <w:sz w:val="20"/>
        </w:rPr>
        <w:t xml:space="preserve"> </w:t>
      </w:r>
      <w:r>
        <w:rPr>
          <w:sz w:val="20"/>
        </w:rPr>
        <w:t>not</w:t>
      </w:r>
      <w:r>
        <w:rPr>
          <w:spacing w:val="-10"/>
          <w:sz w:val="20"/>
        </w:rPr>
        <w:t xml:space="preserve"> </w:t>
      </w:r>
      <w:r>
        <w:rPr>
          <w:sz w:val="20"/>
        </w:rPr>
        <w:t>subject to variation on any account. A tender submitted with an adjustable price quotation will be treated as non-responsive and rejected, pursuant to ITT Clause 22.</w:t>
      </w:r>
    </w:p>
    <w:p w14:paraId="0C2D12B6" w14:textId="77777777" w:rsidR="002352E6" w:rsidRDefault="002352E6">
      <w:pPr>
        <w:pStyle w:val="BodyText"/>
        <w:spacing w:before="7"/>
      </w:pPr>
    </w:p>
    <w:p w14:paraId="38337B94" w14:textId="77777777" w:rsidR="002352E6" w:rsidRDefault="006F45E1">
      <w:pPr>
        <w:pStyle w:val="Heading3"/>
        <w:numPr>
          <w:ilvl w:val="0"/>
          <w:numId w:val="43"/>
        </w:numPr>
        <w:tabs>
          <w:tab w:val="left" w:pos="958"/>
        </w:tabs>
        <w:spacing w:before="1"/>
        <w:ind w:left="958" w:hanging="599"/>
      </w:pPr>
      <w:r>
        <w:rPr>
          <w:spacing w:val="-2"/>
        </w:rPr>
        <w:t>Tender</w:t>
      </w:r>
      <w:r>
        <w:rPr>
          <w:spacing w:val="-8"/>
        </w:rPr>
        <w:t xml:space="preserve"> </w:t>
      </w:r>
      <w:r>
        <w:rPr>
          <w:spacing w:val="-2"/>
        </w:rPr>
        <w:t>Currency</w:t>
      </w:r>
    </w:p>
    <w:p w14:paraId="2A189DBB" w14:textId="77777777" w:rsidR="002352E6" w:rsidRDefault="002352E6">
      <w:pPr>
        <w:pStyle w:val="BodyText"/>
        <w:spacing w:before="5"/>
        <w:rPr>
          <w:b/>
        </w:rPr>
      </w:pPr>
    </w:p>
    <w:p w14:paraId="0D67D4EC" w14:textId="77777777" w:rsidR="002352E6" w:rsidRDefault="006F45E1">
      <w:pPr>
        <w:pStyle w:val="ListParagraph"/>
        <w:numPr>
          <w:ilvl w:val="1"/>
          <w:numId w:val="43"/>
        </w:numPr>
        <w:tabs>
          <w:tab w:val="left" w:pos="959"/>
        </w:tabs>
        <w:ind w:left="959" w:hanging="600"/>
        <w:rPr>
          <w:sz w:val="20"/>
        </w:rPr>
      </w:pPr>
      <w:r>
        <w:rPr>
          <w:spacing w:val="-2"/>
          <w:sz w:val="20"/>
        </w:rPr>
        <w:t>Prices</w:t>
      </w:r>
      <w:r>
        <w:rPr>
          <w:spacing w:val="-7"/>
          <w:sz w:val="20"/>
        </w:rPr>
        <w:t xml:space="preserve"> </w:t>
      </w:r>
      <w:r>
        <w:rPr>
          <w:spacing w:val="-2"/>
          <w:sz w:val="20"/>
        </w:rPr>
        <w:t>shall</w:t>
      </w:r>
      <w:r>
        <w:rPr>
          <w:spacing w:val="-6"/>
          <w:sz w:val="20"/>
        </w:rPr>
        <w:t xml:space="preserve"> </w:t>
      </w:r>
      <w:r>
        <w:rPr>
          <w:spacing w:val="-2"/>
          <w:sz w:val="20"/>
        </w:rPr>
        <w:t>be</w:t>
      </w:r>
      <w:r>
        <w:rPr>
          <w:spacing w:val="-7"/>
          <w:sz w:val="20"/>
        </w:rPr>
        <w:t xml:space="preserve"> </w:t>
      </w:r>
      <w:r>
        <w:rPr>
          <w:spacing w:val="-2"/>
          <w:sz w:val="20"/>
        </w:rPr>
        <w:t>quoted</w:t>
      </w:r>
      <w:r>
        <w:rPr>
          <w:spacing w:val="-6"/>
          <w:sz w:val="20"/>
        </w:rPr>
        <w:t xml:space="preserve"> </w:t>
      </w:r>
      <w:r>
        <w:rPr>
          <w:spacing w:val="-2"/>
          <w:sz w:val="20"/>
        </w:rPr>
        <w:t>in</w:t>
      </w:r>
      <w:r>
        <w:rPr>
          <w:spacing w:val="-6"/>
          <w:sz w:val="20"/>
        </w:rPr>
        <w:t xml:space="preserve"> </w:t>
      </w:r>
      <w:r>
        <w:rPr>
          <w:spacing w:val="-2"/>
          <w:sz w:val="20"/>
        </w:rPr>
        <w:t>Indian</w:t>
      </w:r>
      <w:r>
        <w:rPr>
          <w:spacing w:val="-6"/>
          <w:sz w:val="20"/>
        </w:rPr>
        <w:t xml:space="preserve"> </w:t>
      </w:r>
      <w:r>
        <w:rPr>
          <w:spacing w:val="-2"/>
          <w:sz w:val="20"/>
        </w:rPr>
        <w:t>Rupees:</w:t>
      </w:r>
    </w:p>
    <w:p w14:paraId="636007DF" w14:textId="77777777" w:rsidR="002352E6" w:rsidRDefault="002352E6">
      <w:pPr>
        <w:pStyle w:val="BodyText"/>
        <w:spacing w:before="12"/>
      </w:pPr>
    </w:p>
    <w:p w14:paraId="761AE14E" w14:textId="77777777" w:rsidR="002352E6" w:rsidRDefault="006F45E1">
      <w:pPr>
        <w:pStyle w:val="Heading3"/>
        <w:numPr>
          <w:ilvl w:val="0"/>
          <w:numId w:val="43"/>
        </w:numPr>
        <w:tabs>
          <w:tab w:val="left" w:pos="958"/>
        </w:tabs>
        <w:ind w:left="958" w:hanging="599"/>
      </w:pPr>
      <w:r>
        <w:rPr>
          <w:spacing w:val="-4"/>
        </w:rPr>
        <w:t>Documents</w:t>
      </w:r>
      <w:r>
        <w:rPr>
          <w:spacing w:val="7"/>
        </w:rPr>
        <w:t xml:space="preserve"> </w:t>
      </w:r>
      <w:r>
        <w:rPr>
          <w:spacing w:val="-4"/>
        </w:rPr>
        <w:t>Est</w:t>
      </w:r>
      <w:r>
        <w:rPr>
          <w:spacing w:val="-4"/>
        </w:rPr>
        <w:t>ablishing</w:t>
      </w:r>
      <w:r>
        <w:rPr>
          <w:spacing w:val="7"/>
        </w:rPr>
        <w:t xml:space="preserve"> </w:t>
      </w:r>
      <w:r>
        <w:rPr>
          <w:spacing w:val="-4"/>
        </w:rPr>
        <w:t>Tenderer's</w:t>
      </w:r>
      <w:r>
        <w:rPr>
          <w:spacing w:val="7"/>
        </w:rPr>
        <w:t xml:space="preserve"> </w:t>
      </w:r>
      <w:r>
        <w:rPr>
          <w:spacing w:val="-4"/>
        </w:rPr>
        <w:t>Eligibility</w:t>
      </w:r>
      <w:r>
        <w:rPr>
          <w:spacing w:val="7"/>
        </w:rPr>
        <w:t xml:space="preserve"> </w:t>
      </w:r>
      <w:r>
        <w:rPr>
          <w:spacing w:val="-4"/>
        </w:rPr>
        <w:t>and</w:t>
      </w:r>
      <w:r>
        <w:rPr>
          <w:spacing w:val="7"/>
        </w:rPr>
        <w:t xml:space="preserve"> </w:t>
      </w:r>
      <w:r>
        <w:rPr>
          <w:spacing w:val="-4"/>
        </w:rPr>
        <w:t>Qualifications</w:t>
      </w:r>
    </w:p>
    <w:p w14:paraId="004271BD" w14:textId="77777777" w:rsidR="002352E6" w:rsidRDefault="002352E6">
      <w:pPr>
        <w:pStyle w:val="BodyText"/>
        <w:spacing w:before="5"/>
        <w:rPr>
          <w:b/>
        </w:rPr>
      </w:pPr>
    </w:p>
    <w:p w14:paraId="101211A4" w14:textId="77777777" w:rsidR="002352E6" w:rsidRDefault="006F45E1">
      <w:pPr>
        <w:pStyle w:val="ListParagraph"/>
        <w:numPr>
          <w:ilvl w:val="1"/>
          <w:numId w:val="43"/>
        </w:numPr>
        <w:tabs>
          <w:tab w:val="left" w:pos="954"/>
          <w:tab w:val="left" w:pos="959"/>
        </w:tabs>
        <w:spacing w:line="244" w:lineRule="auto"/>
        <w:ind w:left="959" w:right="355" w:hanging="600"/>
        <w:jc w:val="both"/>
        <w:rPr>
          <w:sz w:val="20"/>
        </w:rPr>
      </w:pPr>
      <w:r>
        <w:rPr>
          <w:sz w:val="20"/>
        </w:rPr>
        <w:t>Pursuant to ITT Clause 7, the Tenderer shall furnish, as part of its Tender, documents establishing the Tenderer’s</w:t>
      </w:r>
      <w:r>
        <w:rPr>
          <w:spacing w:val="-9"/>
          <w:sz w:val="20"/>
        </w:rPr>
        <w:t xml:space="preserve"> </w:t>
      </w:r>
      <w:r>
        <w:rPr>
          <w:sz w:val="20"/>
        </w:rPr>
        <w:t>eligibility</w:t>
      </w:r>
      <w:r>
        <w:rPr>
          <w:spacing w:val="-9"/>
          <w:sz w:val="20"/>
        </w:rPr>
        <w:t xml:space="preserve"> </w:t>
      </w:r>
      <w:r>
        <w:rPr>
          <w:sz w:val="20"/>
        </w:rPr>
        <w:t>to</w:t>
      </w:r>
      <w:r>
        <w:rPr>
          <w:spacing w:val="-9"/>
          <w:sz w:val="20"/>
        </w:rPr>
        <w:t xml:space="preserve"> </w:t>
      </w:r>
      <w:r>
        <w:rPr>
          <w:sz w:val="20"/>
        </w:rPr>
        <w:t>tender</w:t>
      </w:r>
      <w:r>
        <w:rPr>
          <w:spacing w:val="-9"/>
          <w:sz w:val="20"/>
        </w:rPr>
        <w:t xml:space="preserve"> </w:t>
      </w:r>
      <w:r>
        <w:rPr>
          <w:sz w:val="20"/>
        </w:rPr>
        <w:t>and</w:t>
      </w:r>
      <w:r>
        <w:rPr>
          <w:spacing w:val="-9"/>
          <w:sz w:val="20"/>
        </w:rPr>
        <w:t xml:space="preserve"> </w:t>
      </w:r>
      <w:r>
        <w:rPr>
          <w:sz w:val="20"/>
        </w:rPr>
        <w:t>its</w:t>
      </w:r>
      <w:r>
        <w:rPr>
          <w:spacing w:val="-9"/>
          <w:sz w:val="20"/>
        </w:rPr>
        <w:t xml:space="preserve"> </w:t>
      </w:r>
      <w:r>
        <w:rPr>
          <w:sz w:val="20"/>
        </w:rPr>
        <w:t>qualifications</w:t>
      </w:r>
      <w:r>
        <w:rPr>
          <w:spacing w:val="-10"/>
          <w:sz w:val="20"/>
        </w:rPr>
        <w:t xml:space="preserve"> </w:t>
      </w:r>
      <w:r>
        <w:rPr>
          <w:sz w:val="20"/>
        </w:rPr>
        <w:t>to</w:t>
      </w:r>
      <w:r>
        <w:rPr>
          <w:spacing w:val="-9"/>
          <w:sz w:val="20"/>
        </w:rPr>
        <w:t xml:space="preserve"> </w:t>
      </w:r>
      <w:r>
        <w:rPr>
          <w:sz w:val="20"/>
        </w:rPr>
        <w:t>perform</w:t>
      </w:r>
      <w:r>
        <w:rPr>
          <w:spacing w:val="-11"/>
          <w:sz w:val="20"/>
        </w:rPr>
        <w:t xml:space="preserve"> </w:t>
      </w:r>
      <w:r>
        <w:rPr>
          <w:sz w:val="20"/>
        </w:rPr>
        <w:t>the</w:t>
      </w:r>
      <w:r>
        <w:rPr>
          <w:spacing w:val="-9"/>
          <w:sz w:val="20"/>
        </w:rPr>
        <w:t xml:space="preserve"> </w:t>
      </w:r>
      <w:r>
        <w:rPr>
          <w:sz w:val="20"/>
        </w:rPr>
        <w:t>Contract</w:t>
      </w:r>
      <w:r>
        <w:rPr>
          <w:spacing w:val="-9"/>
          <w:sz w:val="20"/>
        </w:rPr>
        <w:t xml:space="preserve"> </w:t>
      </w:r>
      <w:r>
        <w:rPr>
          <w:sz w:val="20"/>
        </w:rPr>
        <w:t>if</w:t>
      </w:r>
      <w:r>
        <w:rPr>
          <w:spacing w:val="-9"/>
          <w:sz w:val="20"/>
        </w:rPr>
        <w:t xml:space="preserve"> </w:t>
      </w:r>
      <w:r>
        <w:rPr>
          <w:sz w:val="20"/>
        </w:rPr>
        <w:t>its</w:t>
      </w:r>
      <w:r>
        <w:rPr>
          <w:spacing w:val="-9"/>
          <w:sz w:val="20"/>
        </w:rPr>
        <w:t xml:space="preserve"> </w:t>
      </w:r>
      <w:r>
        <w:rPr>
          <w:sz w:val="20"/>
        </w:rPr>
        <w:t>tender</w:t>
      </w:r>
      <w:r>
        <w:rPr>
          <w:spacing w:val="-9"/>
          <w:sz w:val="20"/>
        </w:rPr>
        <w:t xml:space="preserve"> </w:t>
      </w:r>
      <w:r>
        <w:rPr>
          <w:sz w:val="20"/>
        </w:rPr>
        <w:t>is</w:t>
      </w:r>
      <w:r>
        <w:rPr>
          <w:spacing w:val="-9"/>
          <w:sz w:val="20"/>
        </w:rPr>
        <w:t xml:space="preserve"> </w:t>
      </w:r>
      <w:r>
        <w:rPr>
          <w:sz w:val="20"/>
        </w:rPr>
        <w:t>accepted</w:t>
      </w:r>
    </w:p>
    <w:p w14:paraId="203B79FA" w14:textId="77777777" w:rsidR="002352E6" w:rsidRDefault="002352E6">
      <w:pPr>
        <w:pStyle w:val="BodyText"/>
        <w:spacing w:before="3"/>
      </w:pPr>
    </w:p>
    <w:p w14:paraId="24C332E9" w14:textId="77777777" w:rsidR="002352E6" w:rsidRDefault="006F45E1">
      <w:pPr>
        <w:pStyle w:val="ListParagraph"/>
        <w:numPr>
          <w:ilvl w:val="1"/>
          <w:numId w:val="43"/>
        </w:numPr>
        <w:tabs>
          <w:tab w:val="left" w:pos="954"/>
          <w:tab w:val="left" w:pos="960"/>
        </w:tabs>
        <w:spacing w:line="244" w:lineRule="auto"/>
        <w:ind w:left="960" w:right="356" w:hanging="601"/>
        <w:jc w:val="both"/>
        <w:rPr>
          <w:sz w:val="20"/>
        </w:rPr>
      </w:pPr>
      <w:r>
        <w:rPr>
          <w:spacing w:val="-2"/>
          <w:sz w:val="20"/>
        </w:rPr>
        <w:t>The</w:t>
      </w:r>
      <w:r>
        <w:rPr>
          <w:spacing w:val="-4"/>
          <w:sz w:val="20"/>
        </w:rPr>
        <w:t xml:space="preserve"> </w:t>
      </w:r>
      <w:r>
        <w:rPr>
          <w:spacing w:val="-2"/>
          <w:sz w:val="20"/>
        </w:rPr>
        <w:t>documentary</w:t>
      </w:r>
      <w:r>
        <w:rPr>
          <w:spacing w:val="-4"/>
          <w:sz w:val="20"/>
        </w:rPr>
        <w:t xml:space="preserve"> </w:t>
      </w:r>
      <w:r>
        <w:rPr>
          <w:spacing w:val="-2"/>
          <w:sz w:val="20"/>
        </w:rPr>
        <w:t>evidence</w:t>
      </w:r>
      <w:r>
        <w:rPr>
          <w:spacing w:val="-4"/>
          <w:sz w:val="20"/>
        </w:rPr>
        <w:t xml:space="preserve"> </w:t>
      </w:r>
      <w:r>
        <w:rPr>
          <w:spacing w:val="-2"/>
          <w:sz w:val="20"/>
        </w:rPr>
        <w:t>of</w:t>
      </w:r>
      <w:r>
        <w:rPr>
          <w:spacing w:val="-4"/>
          <w:sz w:val="20"/>
        </w:rPr>
        <w:t xml:space="preserve"> </w:t>
      </w:r>
      <w:r>
        <w:rPr>
          <w:spacing w:val="-2"/>
          <w:sz w:val="20"/>
        </w:rPr>
        <w:t>the</w:t>
      </w:r>
      <w:r>
        <w:rPr>
          <w:spacing w:val="-6"/>
          <w:sz w:val="20"/>
        </w:rPr>
        <w:t xml:space="preserve"> </w:t>
      </w:r>
      <w:r>
        <w:rPr>
          <w:spacing w:val="-2"/>
          <w:sz w:val="20"/>
        </w:rPr>
        <w:t>Tenderer's</w:t>
      </w:r>
      <w:r>
        <w:rPr>
          <w:spacing w:val="-6"/>
          <w:sz w:val="20"/>
        </w:rPr>
        <w:t xml:space="preserve"> </w:t>
      </w:r>
      <w:r>
        <w:rPr>
          <w:spacing w:val="-2"/>
          <w:sz w:val="20"/>
        </w:rPr>
        <w:t>qualifications</w:t>
      </w:r>
      <w:r>
        <w:rPr>
          <w:spacing w:val="-6"/>
          <w:sz w:val="20"/>
        </w:rPr>
        <w:t xml:space="preserve"> </w:t>
      </w:r>
      <w:r>
        <w:rPr>
          <w:spacing w:val="-2"/>
          <w:sz w:val="20"/>
        </w:rPr>
        <w:t>to</w:t>
      </w:r>
      <w:r>
        <w:rPr>
          <w:spacing w:val="-6"/>
          <w:sz w:val="20"/>
        </w:rPr>
        <w:t xml:space="preserve"> </w:t>
      </w:r>
      <w:r>
        <w:rPr>
          <w:spacing w:val="-2"/>
          <w:sz w:val="20"/>
        </w:rPr>
        <w:t>perform</w:t>
      </w:r>
      <w:r>
        <w:rPr>
          <w:spacing w:val="-8"/>
          <w:sz w:val="20"/>
        </w:rPr>
        <w:t xml:space="preserve"> </w:t>
      </w:r>
      <w:r>
        <w:rPr>
          <w:spacing w:val="-2"/>
          <w:sz w:val="20"/>
        </w:rPr>
        <w:t>the</w:t>
      </w:r>
      <w:r>
        <w:rPr>
          <w:spacing w:val="-6"/>
          <w:sz w:val="20"/>
        </w:rPr>
        <w:t xml:space="preserve"> </w:t>
      </w:r>
      <w:r>
        <w:rPr>
          <w:spacing w:val="-2"/>
          <w:sz w:val="20"/>
        </w:rPr>
        <w:t>Contract</w:t>
      </w:r>
      <w:r>
        <w:rPr>
          <w:spacing w:val="-6"/>
          <w:sz w:val="20"/>
        </w:rPr>
        <w:t xml:space="preserve"> </w:t>
      </w:r>
      <w:r>
        <w:rPr>
          <w:spacing w:val="-2"/>
          <w:sz w:val="20"/>
        </w:rPr>
        <w:t>if</w:t>
      </w:r>
      <w:r>
        <w:rPr>
          <w:spacing w:val="-6"/>
          <w:sz w:val="20"/>
        </w:rPr>
        <w:t xml:space="preserve"> </w:t>
      </w:r>
      <w:r>
        <w:rPr>
          <w:spacing w:val="-2"/>
          <w:sz w:val="20"/>
        </w:rPr>
        <w:t>its</w:t>
      </w:r>
      <w:r>
        <w:rPr>
          <w:spacing w:val="-6"/>
          <w:sz w:val="20"/>
        </w:rPr>
        <w:t xml:space="preserve"> </w:t>
      </w:r>
      <w:r>
        <w:rPr>
          <w:spacing w:val="-2"/>
          <w:sz w:val="20"/>
        </w:rPr>
        <w:t>tender</w:t>
      </w:r>
      <w:r>
        <w:rPr>
          <w:spacing w:val="-6"/>
          <w:sz w:val="20"/>
        </w:rPr>
        <w:t xml:space="preserve"> </w:t>
      </w:r>
      <w:r>
        <w:rPr>
          <w:spacing w:val="-2"/>
          <w:sz w:val="20"/>
        </w:rPr>
        <w:t>is</w:t>
      </w:r>
      <w:r>
        <w:rPr>
          <w:spacing w:val="-6"/>
          <w:sz w:val="20"/>
        </w:rPr>
        <w:t xml:space="preserve"> </w:t>
      </w:r>
      <w:r>
        <w:rPr>
          <w:spacing w:val="-2"/>
          <w:sz w:val="20"/>
        </w:rPr>
        <w:t>accepted,</w:t>
      </w:r>
      <w:r>
        <w:rPr>
          <w:spacing w:val="-6"/>
          <w:sz w:val="20"/>
        </w:rPr>
        <w:t xml:space="preserve"> </w:t>
      </w:r>
      <w:r>
        <w:rPr>
          <w:spacing w:val="-2"/>
          <w:sz w:val="20"/>
        </w:rPr>
        <w:t xml:space="preserve">shall </w:t>
      </w:r>
      <w:r>
        <w:rPr>
          <w:sz w:val="20"/>
        </w:rPr>
        <w:t>establish to the Purchaser's satisfaction:</w:t>
      </w:r>
    </w:p>
    <w:p w14:paraId="6F84DE72" w14:textId="77777777" w:rsidR="002352E6" w:rsidRDefault="002352E6">
      <w:pPr>
        <w:pStyle w:val="BodyText"/>
        <w:spacing w:before="3"/>
      </w:pPr>
    </w:p>
    <w:p w14:paraId="5756B865" w14:textId="77777777" w:rsidR="002352E6" w:rsidRDefault="006F45E1">
      <w:pPr>
        <w:pStyle w:val="ListParagraph"/>
        <w:numPr>
          <w:ilvl w:val="0"/>
          <w:numId w:val="38"/>
        </w:numPr>
        <w:tabs>
          <w:tab w:val="left" w:pos="1437"/>
          <w:tab w:val="left" w:pos="1440"/>
        </w:tabs>
        <w:spacing w:line="244" w:lineRule="auto"/>
        <w:ind w:right="356"/>
        <w:jc w:val="both"/>
        <w:rPr>
          <w:sz w:val="20"/>
        </w:rPr>
      </w:pPr>
      <w:r>
        <w:rPr>
          <w:sz w:val="20"/>
        </w:rPr>
        <w:t xml:space="preserve">That, in the case of a Tenderer offering to supply goods under the contract which the </w:t>
      </w:r>
      <w:r>
        <w:rPr>
          <w:sz w:val="20"/>
        </w:rPr>
        <w:t>Tenderer did not manufacture or otherwise produce, the Tenderer has been duly authorized (as per authorization form</w:t>
      </w:r>
      <w:r>
        <w:rPr>
          <w:spacing w:val="-2"/>
          <w:sz w:val="20"/>
        </w:rPr>
        <w:t xml:space="preserve"> </w:t>
      </w:r>
      <w:r>
        <w:rPr>
          <w:sz w:val="20"/>
        </w:rPr>
        <w:t>in Section</w:t>
      </w:r>
      <w:r>
        <w:rPr>
          <w:spacing w:val="-5"/>
          <w:sz w:val="20"/>
        </w:rPr>
        <w:t xml:space="preserve"> </w:t>
      </w:r>
      <w:r>
        <w:rPr>
          <w:sz w:val="20"/>
        </w:rPr>
        <w:t>XIII)</w:t>
      </w:r>
      <w:r>
        <w:rPr>
          <w:spacing w:val="-5"/>
          <w:sz w:val="20"/>
        </w:rPr>
        <w:t xml:space="preserve"> </w:t>
      </w:r>
      <w:r>
        <w:rPr>
          <w:sz w:val="20"/>
        </w:rPr>
        <w:t>by</w:t>
      </w:r>
      <w:r>
        <w:rPr>
          <w:spacing w:val="-6"/>
          <w:sz w:val="20"/>
        </w:rPr>
        <w:t xml:space="preserve"> </w:t>
      </w:r>
      <w:r>
        <w:rPr>
          <w:sz w:val="20"/>
        </w:rPr>
        <w:t>the</w:t>
      </w:r>
      <w:r>
        <w:rPr>
          <w:spacing w:val="-5"/>
          <w:sz w:val="20"/>
        </w:rPr>
        <w:t xml:space="preserve"> </w:t>
      </w:r>
      <w:r>
        <w:rPr>
          <w:sz w:val="20"/>
        </w:rPr>
        <w:t>goods'</w:t>
      </w:r>
      <w:r>
        <w:rPr>
          <w:spacing w:val="-6"/>
          <w:sz w:val="20"/>
        </w:rPr>
        <w:t xml:space="preserve"> </w:t>
      </w:r>
      <w:r>
        <w:rPr>
          <w:sz w:val="20"/>
        </w:rPr>
        <w:t>Manufacturer</w:t>
      </w:r>
      <w:r>
        <w:rPr>
          <w:spacing w:val="-5"/>
          <w:sz w:val="20"/>
        </w:rPr>
        <w:t xml:space="preserve"> </w:t>
      </w:r>
      <w:r>
        <w:rPr>
          <w:sz w:val="20"/>
        </w:rPr>
        <w:t>or</w:t>
      </w:r>
      <w:r>
        <w:rPr>
          <w:spacing w:val="-5"/>
          <w:sz w:val="20"/>
        </w:rPr>
        <w:t xml:space="preserve"> </w:t>
      </w:r>
      <w:r>
        <w:rPr>
          <w:sz w:val="20"/>
        </w:rPr>
        <w:t>producer</w:t>
      </w:r>
      <w:r>
        <w:rPr>
          <w:spacing w:val="-5"/>
          <w:sz w:val="20"/>
        </w:rPr>
        <w:t xml:space="preserve"> </w:t>
      </w:r>
      <w:r>
        <w:rPr>
          <w:sz w:val="20"/>
        </w:rPr>
        <w:t>to</w:t>
      </w:r>
      <w:r>
        <w:rPr>
          <w:spacing w:val="-4"/>
          <w:sz w:val="20"/>
        </w:rPr>
        <w:t xml:space="preserve"> </w:t>
      </w:r>
      <w:r>
        <w:rPr>
          <w:sz w:val="20"/>
        </w:rPr>
        <w:t>supply</w:t>
      </w:r>
      <w:r>
        <w:rPr>
          <w:spacing w:val="-6"/>
          <w:sz w:val="20"/>
        </w:rPr>
        <w:t xml:space="preserve"> </w:t>
      </w:r>
      <w:r>
        <w:rPr>
          <w:sz w:val="20"/>
        </w:rPr>
        <w:t>the</w:t>
      </w:r>
      <w:r>
        <w:rPr>
          <w:spacing w:val="-5"/>
          <w:sz w:val="20"/>
        </w:rPr>
        <w:t xml:space="preserve"> </w:t>
      </w:r>
      <w:r>
        <w:rPr>
          <w:sz w:val="20"/>
        </w:rPr>
        <w:t>goods</w:t>
      </w:r>
      <w:r>
        <w:rPr>
          <w:spacing w:val="-5"/>
          <w:sz w:val="20"/>
        </w:rPr>
        <w:t xml:space="preserve"> </w:t>
      </w:r>
      <w:r>
        <w:rPr>
          <w:sz w:val="20"/>
        </w:rPr>
        <w:t>in</w:t>
      </w:r>
      <w:r>
        <w:rPr>
          <w:spacing w:val="-4"/>
          <w:sz w:val="20"/>
        </w:rPr>
        <w:t xml:space="preserve"> </w:t>
      </w:r>
      <w:r>
        <w:rPr>
          <w:sz w:val="20"/>
        </w:rPr>
        <w:t>India.</w:t>
      </w:r>
    </w:p>
    <w:p w14:paraId="34ECD3A2" w14:textId="77777777" w:rsidR="002352E6" w:rsidRDefault="006F45E1">
      <w:pPr>
        <w:pStyle w:val="BodyText"/>
        <w:spacing w:line="228" w:lineRule="exact"/>
        <w:ind w:left="1439"/>
        <w:jc w:val="both"/>
      </w:pPr>
      <w:r>
        <w:rPr>
          <w:spacing w:val="-2"/>
        </w:rPr>
        <w:t>(The</w:t>
      </w:r>
      <w:r>
        <w:rPr>
          <w:spacing w:val="-8"/>
        </w:rPr>
        <w:t xml:space="preserve"> </w:t>
      </w:r>
      <w:r>
        <w:rPr>
          <w:spacing w:val="-2"/>
        </w:rPr>
        <w:t>item</w:t>
      </w:r>
      <w:r>
        <w:rPr>
          <w:spacing w:val="-10"/>
        </w:rPr>
        <w:t xml:space="preserve"> </w:t>
      </w:r>
      <w:r>
        <w:rPr>
          <w:spacing w:val="-2"/>
        </w:rPr>
        <w:t>or</w:t>
      </w:r>
      <w:r>
        <w:rPr>
          <w:spacing w:val="-8"/>
        </w:rPr>
        <w:t xml:space="preserve"> </w:t>
      </w:r>
      <w:r>
        <w:rPr>
          <w:spacing w:val="-2"/>
        </w:rPr>
        <w:t>items</w:t>
      </w:r>
      <w:r>
        <w:rPr>
          <w:spacing w:val="-8"/>
        </w:rPr>
        <w:t xml:space="preserve"> </w:t>
      </w:r>
      <w:r>
        <w:rPr>
          <w:spacing w:val="-2"/>
        </w:rPr>
        <w:t>for</w:t>
      </w:r>
      <w:r>
        <w:rPr>
          <w:spacing w:val="-8"/>
        </w:rPr>
        <w:t xml:space="preserve"> </w:t>
      </w:r>
      <w:r>
        <w:rPr>
          <w:spacing w:val="-2"/>
        </w:rPr>
        <w:t>which</w:t>
      </w:r>
      <w:r>
        <w:rPr>
          <w:spacing w:val="-8"/>
        </w:rPr>
        <w:t xml:space="preserve"> </w:t>
      </w:r>
      <w:r>
        <w:rPr>
          <w:spacing w:val="-2"/>
        </w:rPr>
        <w:t>Manufacturer’s</w:t>
      </w:r>
      <w:r>
        <w:rPr>
          <w:spacing w:val="-8"/>
        </w:rPr>
        <w:t xml:space="preserve"> </w:t>
      </w:r>
      <w:r>
        <w:rPr>
          <w:spacing w:val="-2"/>
        </w:rPr>
        <w:t>Authorization</w:t>
      </w:r>
      <w:r>
        <w:rPr>
          <w:spacing w:val="-8"/>
        </w:rPr>
        <w:t xml:space="preserve"> </w:t>
      </w:r>
      <w:r>
        <w:rPr>
          <w:spacing w:val="-2"/>
        </w:rPr>
        <w:t>is</w:t>
      </w:r>
      <w:r>
        <w:rPr>
          <w:spacing w:val="-8"/>
        </w:rPr>
        <w:t xml:space="preserve"> </w:t>
      </w:r>
      <w:r>
        <w:rPr>
          <w:spacing w:val="-2"/>
        </w:rPr>
        <w:t>required</w:t>
      </w:r>
      <w:r>
        <w:rPr>
          <w:spacing w:val="-8"/>
        </w:rPr>
        <w:t xml:space="preserve"> </w:t>
      </w:r>
      <w:r>
        <w:rPr>
          <w:spacing w:val="-2"/>
        </w:rPr>
        <w:t>should</w:t>
      </w:r>
      <w:r>
        <w:rPr>
          <w:spacing w:val="-8"/>
        </w:rPr>
        <w:t xml:space="preserve"> </w:t>
      </w:r>
      <w:r>
        <w:rPr>
          <w:spacing w:val="-2"/>
        </w:rPr>
        <w:t>be</w:t>
      </w:r>
      <w:r>
        <w:rPr>
          <w:spacing w:val="-7"/>
        </w:rPr>
        <w:t xml:space="preserve"> </w:t>
      </w:r>
      <w:r>
        <w:rPr>
          <w:spacing w:val="-2"/>
        </w:rPr>
        <w:t>specified)</w:t>
      </w:r>
    </w:p>
    <w:p w14:paraId="7C7FB8A0" w14:textId="77777777" w:rsidR="002352E6" w:rsidRDefault="002352E6">
      <w:pPr>
        <w:pStyle w:val="BodyText"/>
        <w:spacing w:before="8"/>
      </w:pPr>
    </w:p>
    <w:p w14:paraId="4ADADCF7" w14:textId="77777777" w:rsidR="002352E6" w:rsidRDefault="006F45E1">
      <w:pPr>
        <w:spacing w:line="244" w:lineRule="auto"/>
        <w:ind w:left="1440" w:right="356"/>
        <w:jc w:val="both"/>
        <w:rPr>
          <w:i/>
          <w:sz w:val="20"/>
        </w:rPr>
      </w:pPr>
      <w:r>
        <w:rPr>
          <w:i/>
          <w:sz w:val="20"/>
        </w:rPr>
        <w:t>[Note:</w:t>
      </w:r>
      <w:r>
        <w:rPr>
          <w:i/>
          <w:spacing w:val="40"/>
          <w:sz w:val="20"/>
        </w:rPr>
        <w:t xml:space="preserve"> </w:t>
      </w:r>
      <w:r>
        <w:rPr>
          <w:i/>
          <w:sz w:val="20"/>
        </w:rPr>
        <w:t>Supplies for any particular item in each schedule of the tender should be from one manufacturer only.</w:t>
      </w:r>
      <w:r>
        <w:rPr>
          <w:i/>
          <w:spacing w:val="40"/>
          <w:sz w:val="20"/>
        </w:rPr>
        <w:t xml:space="preserve"> </w:t>
      </w:r>
      <w:r>
        <w:rPr>
          <w:i/>
          <w:sz w:val="20"/>
        </w:rPr>
        <w:t xml:space="preserve">Tenders from agents offering supplies from different </w:t>
      </w:r>
      <w:proofErr w:type="gramStart"/>
      <w:r>
        <w:rPr>
          <w:i/>
          <w:sz w:val="20"/>
        </w:rPr>
        <w:t>manufacturer's</w:t>
      </w:r>
      <w:proofErr w:type="gramEnd"/>
      <w:r>
        <w:rPr>
          <w:i/>
          <w:sz w:val="20"/>
        </w:rPr>
        <w:t xml:space="preserve"> for the same item of the schedu</w:t>
      </w:r>
      <w:r>
        <w:rPr>
          <w:i/>
          <w:sz w:val="20"/>
        </w:rPr>
        <w:t>le in the tender will be treated as non-responsive.]</w:t>
      </w:r>
    </w:p>
    <w:p w14:paraId="495BDFE6" w14:textId="77777777" w:rsidR="002352E6" w:rsidRDefault="002352E6">
      <w:pPr>
        <w:pStyle w:val="BodyText"/>
        <w:spacing w:before="2"/>
        <w:rPr>
          <w:i/>
        </w:rPr>
      </w:pPr>
    </w:p>
    <w:p w14:paraId="64A9512B" w14:textId="77777777" w:rsidR="002352E6" w:rsidRDefault="006F45E1">
      <w:pPr>
        <w:pStyle w:val="ListParagraph"/>
        <w:numPr>
          <w:ilvl w:val="0"/>
          <w:numId w:val="38"/>
        </w:numPr>
        <w:tabs>
          <w:tab w:val="left" w:pos="1436"/>
          <w:tab w:val="left" w:pos="1440"/>
        </w:tabs>
        <w:spacing w:before="1" w:line="244" w:lineRule="auto"/>
        <w:ind w:right="356"/>
        <w:jc w:val="both"/>
        <w:rPr>
          <w:sz w:val="20"/>
        </w:rPr>
      </w:pPr>
      <w:r>
        <w:rPr>
          <w:sz w:val="20"/>
        </w:rPr>
        <w:t xml:space="preserve">That the Tenderer has the financial, technical, and production capability necessary to perform the </w:t>
      </w:r>
      <w:r>
        <w:rPr>
          <w:spacing w:val="-2"/>
          <w:sz w:val="20"/>
        </w:rPr>
        <w:t>Contract</w:t>
      </w:r>
      <w:r>
        <w:rPr>
          <w:spacing w:val="-3"/>
          <w:sz w:val="20"/>
        </w:rPr>
        <w:t xml:space="preserve"> </w:t>
      </w:r>
      <w:r>
        <w:rPr>
          <w:spacing w:val="-2"/>
          <w:sz w:val="20"/>
        </w:rPr>
        <w:t>and</w:t>
      </w:r>
      <w:r>
        <w:rPr>
          <w:spacing w:val="-3"/>
          <w:sz w:val="20"/>
        </w:rPr>
        <w:t xml:space="preserve"> </w:t>
      </w:r>
      <w:r>
        <w:rPr>
          <w:spacing w:val="-2"/>
          <w:sz w:val="20"/>
        </w:rPr>
        <w:t>meets</w:t>
      </w:r>
      <w:r>
        <w:rPr>
          <w:spacing w:val="-3"/>
          <w:sz w:val="20"/>
        </w:rPr>
        <w:t xml:space="preserve"> </w:t>
      </w:r>
      <w:r>
        <w:rPr>
          <w:spacing w:val="-2"/>
          <w:sz w:val="20"/>
        </w:rPr>
        <w:t>the</w:t>
      </w:r>
      <w:r>
        <w:rPr>
          <w:spacing w:val="-3"/>
          <w:sz w:val="20"/>
        </w:rPr>
        <w:t xml:space="preserve"> </w:t>
      </w:r>
      <w:r>
        <w:rPr>
          <w:spacing w:val="-2"/>
          <w:sz w:val="20"/>
        </w:rPr>
        <w:t>criteria</w:t>
      </w:r>
      <w:r>
        <w:rPr>
          <w:spacing w:val="-3"/>
          <w:sz w:val="20"/>
        </w:rPr>
        <w:t xml:space="preserve"> </w:t>
      </w:r>
      <w:r>
        <w:rPr>
          <w:spacing w:val="-2"/>
          <w:sz w:val="20"/>
        </w:rPr>
        <w:t>outlined</w:t>
      </w:r>
      <w:r>
        <w:rPr>
          <w:spacing w:val="-3"/>
          <w:sz w:val="20"/>
        </w:rPr>
        <w:t xml:space="preserve"> </w:t>
      </w:r>
      <w:r>
        <w:rPr>
          <w:spacing w:val="-2"/>
          <w:sz w:val="20"/>
        </w:rPr>
        <w:t>in</w:t>
      </w:r>
      <w:r>
        <w:rPr>
          <w:spacing w:val="-4"/>
          <w:sz w:val="20"/>
        </w:rPr>
        <w:t xml:space="preserve"> </w:t>
      </w:r>
      <w:r>
        <w:rPr>
          <w:spacing w:val="-2"/>
          <w:sz w:val="20"/>
        </w:rPr>
        <w:t>the</w:t>
      </w:r>
      <w:r>
        <w:rPr>
          <w:spacing w:val="-5"/>
          <w:sz w:val="20"/>
        </w:rPr>
        <w:t xml:space="preserve"> </w:t>
      </w:r>
      <w:r>
        <w:rPr>
          <w:spacing w:val="-2"/>
          <w:sz w:val="20"/>
        </w:rPr>
        <w:t>Qualification</w:t>
      </w:r>
      <w:r>
        <w:rPr>
          <w:spacing w:val="-4"/>
          <w:sz w:val="20"/>
        </w:rPr>
        <w:t xml:space="preserve"> </w:t>
      </w:r>
      <w:r>
        <w:rPr>
          <w:spacing w:val="-2"/>
          <w:sz w:val="20"/>
        </w:rPr>
        <w:t>requirements</w:t>
      </w:r>
      <w:r>
        <w:rPr>
          <w:spacing w:val="-5"/>
          <w:sz w:val="20"/>
        </w:rPr>
        <w:t xml:space="preserve"> </w:t>
      </w:r>
      <w:r>
        <w:rPr>
          <w:spacing w:val="-2"/>
          <w:sz w:val="20"/>
        </w:rPr>
        <w:t>specified</w:t>
      </w:r>
      <w:r>
        <w:rPr>
          <w:spacing w:val="-4"/>
          <w:sz w:val="20"/>
        </w:rPr>
        <w:t xml:space="preserve"> </w:t>
      </w:r>
      <w:r>
        <w:rPr>
          <w:spacing w:val="-2"/>
          <w:sz w:val="20"/>
        </w:rPr>
        <w:t>in</w:t>
      </w:r>
      <w:r>
        <w:rPr>
          <w:spacing w:val="-4"/>
          <w:sz w:val="20"/>
        </w:rPr>
        <w:t xml:space="preserve"> </w:t>
      </w:r>
      <w:r>
        <w:rPr>
          <w:spacing w:val="-2"/>
          <w:sz w:val="20"/>
        </w:rPr>
        <w:t>Section</w:t>
      </w:r>
      <w:r>
        <w:rPr>
          <w:spacing w:val="-4"/>
          <w:sz w:val="20"/>
        </w:rPr>
        <w:t xml:space="preserve"> </w:t>
      </w:r>
      <w:r>
        <w:rPr>
          <w:spacing w:val="-2"/>
          <w:sz w:val="20"/>
        </w:rPr>
        <w:t>VII.</w:t>
      </w:r>
      <w:r>
        <w:rPr>
          <w:spacing w:val="-5"/>
          <w:sz w:val="20"/>
        </w:rPr>
        <w:t xml:space="preserve"> </w:t>
      </w:r>
      <w:r>
        <w:rPr>
          <w:spacing w:val="-2"/>
          <w:sz w:val="20"/>
        </w:rPr>
        <w:t>To</w:t>
      </w:r>
      <w:r>
        <w:rPr>
          <w:spacing w:val="-4"/>
          <w:sz w:val="20"/>
        </w:rPr>
        <w:t xml:space="preserve"> </w:t>
      </w:r>
      <w:r>
        <w:rPr>
          <w:spacing w:val="-2"/>
          <w:sz w:val="20"/>
        </w:rPr>
        <w:t xml:space="preserve">this </w:t>
      </w:r>
      <w:r>
        <w:rPr>
          <w:sz w:val="20"/>
        </w:rPr>
        <w:t>end,</w:t>
      </w:r>
      <w:r>
        <w:rPr>
          <w:spacing w:val="-1"/>
          <w:sz w:val="20"/>
        </w:rPr>
        <w:t xml:space="preserve"> </w:t>
      </w:r>
      <w:r>
        <w:rPr>
          <w:sz w:val="20"/>
        </w:rPr>
        <w:t>all</w:t>
      </w:r>
      <w:r>
        <w:rPr>
          <w:spacing w:val="-1"/>
          <w:sz w:val="20"/>
        </w:rPr>
        <w:t xml:space="preserve"> </w:t>
      </w:r>
      <w:r>
        <w:rPr>
          <w:sz w:val="20"/>
        </w:rPr>
        <w:t>tenders</w:t>
      </w:r>
      <w:r>
        <w:rPr>
          <w:spacing w:val="-1"/>
          <w:sz w:val="20"/>
        </w:rPr>
        <w:t xml:space="preserve"> </w:t>
      </w:r>
      <w:r>
        <w:rPr>
          <w:sz w:val="20"/>
        </w:rPr>
        <w:t>submitted shall</w:t>
      </w:r>
      <w:r>
        <w:rPr>
          <w:spacing w:val="-1"/>
          <w:sz w:val="20"/>
        </w:rPr>
        <w:t xml:space="preserve"> </w:t>
      </w:r>
      <w:r>
        <w:rPr>
          <w:sz w:val="20"/>
        </w:rPr>
        <w:t>include</w:t>
      </w:r>
      <w:r>
        <w:rPr>
          <w:spacing w:val="-1"/>
          <w:sz w:val="20"/>
        </w:rPr>
        <w:t xml:space="preserve"> </w:t>
      </w:r>
      <w:r>
        <w:rPr>
          <w:sz w:val="20"/>
        </w:rPr>
        <w:t>the</w:t>
      </w:r>
      <w:r>
        <w:rPr>
          <w:spacing w:val="-1"/>
          <w:sz w:val="20"/>
        </w:rPr>
        <w:t xml:space="preserve"> </w:t>
      </w:r>
      <w:r>
        <w:rPr>
          <w:sz w:val="20"/>
        </w:rPr>
        <w:t>following information:</w:t>
      </w:r>
    </w:p>
    <w:p w14:paraId="4E9BDDEC" w14:textId="77777777" w:rsidR="002352E6" w:rsidRDefault="002352E6">
      <w:pPr>
        <w:pStyle w:val="BodyText"/>
        <w:spacing w:before="2"/>
      </w:pPr>
    </w:p>
    <w:p w14:paraId="4C9D97E0" w14:textId="77777777" w:rsidR="002352E6" w:rsidRDefault="006F45E1">
      <w:pPr>
        <w:pStyle w:val="ListParagraph"/>
        <w:numPr>
          <w:ilvl w:val="1"/>
          <w:numId w:val="38"/>
        </w:numPr>
        <w:tabs>
          <w:tab w:val="left" w:pos="1956"/>
          <w:tab w:val="left" w:pos="1959"/>
        </w:tabs>
        <w:spacing w:line="244" w:lineRule="auto"/>
        <w:ind w:right="358"/>
        <w:jc w:val="both"/>
        <w:rPr>
          <w:sz w:val="20"/>
        </w:rPr>
      </w:pPr>
      <w:r>
        <w:rPr>
          <w:sz w:val="20"/>
        </w:rPr>
        <w:t>The legal status, place of registration and principal place of business of the company or firm or partnership,</w:t>
      </w:r>
      <w:r>
        <w:rPr>
          <w:spacing w:val="-1"/>
          <w:sz w:val="20"/>
        </w:rPr>
        <w:t xml:space="preserve"> </w:t>
      </w:r>
      <w:r>
        <w:rPr>
          <w:sz w:val="20"/>
        </w:rPr>
        <w:t>etc.;</w:t>
      </w:r>
    </w:p>
    <w:p w14:paraId="54D850DA" w14:textId="77777777" w:rsidR="002352E6" w:rsidRDefault="002352E6">
      <w:pPr>
        <w:pStyle w:val="BodyText"/>
        <w:spacing w:before="3"/>
      </w:pPr>
    </w:p>
    <w:p w14:paraId="09A2AB4B" w14:textId="77777777" w:rsidR="002352E6" w:rsidRDefault="006F45E1">
      <w:pPr>
        <w:pStyle w:val="ListParagraph"/>
        <w:numPr>
          <w:ilvl w:val="1"/>
          <w:numId w:val="38"/>
        </w:numPr>
        <w:tabs>
          <w:tab w:val="left" w:pos="1956"/>
          <w:tab w:val="left" w:pos="1959"/>
        </w:tabs>
        <w:spacing w:line="244" w:lineRule="auto"/>
        <w:ind w:right="356"/>
        <w:jc w:val="both"/>
        <w:rPr>
          <w:sz w:val="20"/>
        </w:rPr>
      </w:pPr>
      <w:r>
        <w:rPr>
          <w:sz w:val="20"/>
        </w:rPr>
        <w:t>Details of experience and past</w:t>
      </w:r>
      <w:r>
        <w:rPr>
          <w:spacing w:val="-1"/>
          <w:sz w:val="20"/>
        </w:rPr>
        <w:t xml:space="preserve"> </w:t>
      </w:r>
      <w:r>
        <w:rPr>
          <w:sz w:val="20"/>
        </w:rPr>
        <w:t>performance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tenderer</w:t>
      </w:r>
      <w:r>
        <w:rPr>
          <w:spacing w:val="-1"/>
          <w:sz w:val="20"/>
        </w:rPr>
        <w:t xml:space="preserve"> </w:t>
      </w:r>
      <w:r>
        <w:rPr>
          <w:sz w:val="20"/>
        </w:rPr>
        <w:t>on</w:t>
      </w:r>
      <w:r>
        <w:rPr>
          <w:spacing w:val="-1"/>
          <w:sz w:val="20"/>
        </w:rPr>
        <w:t xml:space="preserve"> </w:t>
      </w:r>
      <w:r>
        <w:rPr>
          <w:sz w:val="20"/>
        </w:rPr>
        <w:t>equipment</w:t>
      </w:r>
      <w:r>
        <w:rPr>
          <w:spacing w:val="-2"/>
          <w:sz w:val="20"/>
        </w:rPr>
        <w:t xml:space="preserve"> </w:t>
      </w:r>
      <w:r>
        <w:rPr>
          <w:sz w:val="20"/>
        </w:rPr>
        <w:t>offered</w:t>
      </w:r>
      <w:r>
        <w:rPr>
          <w:spacing w:val="-1"/>
          <w:sz w:val="20"/>
        </w:rPr>
        <w:t xml:space="preserve"> </w:t>
      </w:r>
      <w:r>
        <w:rPr>
          <w:sz w:val="20"/>
        </w:rPr>
        <w:t>and</w:t>
      </w:r>
      <w:r>
        <w:rPr>
          <w:spacing w:val="-1"/>
          <w:sz w:val="20"/>
        </w:rPr>
        <w:t xml:space="preserve"> </w:t>
      </w:r>
      <w:r>
        <w:rPr>
          <w:sz w:val="20"/>
        </w:rPr>
        <w:t>on</w:t>
      </w:r>
      <w:r>
        <w:rPr>
          <w:spacing w:val="-1"/>
          <w:sz w:val="20"/>
        </w:rPr>
        <w:t xml:space="preserve"> </w:t>
      </w:r>
      <w:r>
        <w:rPr>
          <w:sz w:val="20"/>
        </w:rPr>
        <w:t>those</w:t>
      </w:r>
      <w:r>
        <w:rPr>
          <w:spacing w:val="-1"/>
          <w:sz w:val="20"/>
        </w:rPr>
        <w:t xml:space="preserve"> </w:t>
      </w:r>
      <w:r>
        <w:rPr>
          <w:sz w:val="20"/>
        </w:rPr>
        <w:t>of similar nature within the past three years and details of current contracts in hand and other commitments</w:t>
      </w:r>
      <w:r>
        <w:rPr>
          <w:spacing w:val="-1"/>
          <w:sz w:val="20"/>
        </w:rPr>
        <w:t xml:space="preserve"> </w:t>
      </w:r>
      <w:r>
        <w:rPr>
          <w:sz w:val="20"/>
        </w:rPr>
        <w:t>(suggested</w:t>
      </w:r>
      <w:r>
        <w:rPr>
          <w:spacing w:val="-1"/>
          <w:sz w:val="20"/>
        </w:rPr>
        <w:t xml:space="preserve"> </w:t>
      </w:r>
      <w:r>
        <w:rPr>
          <w:sz w:val="20"/>
        </w:rPr>
        <w:t>proforma</w:t>
      </w:r>
      <w:r>
        <w:rPr>
          <w:spacing w:val="40"/>
          <w:sz w:val="20"/>
        </w:rPr>
        <w:t xml:space="preserve"> </w:t>
      </w:r>
      <w:r>
        <w:rPr>
          <w:sz w:val="20"/>
        </w:rPr>
        <w:t>given</w:t>
      </w:r>
      <w:r>
        <w:rPr>
          <w:spacing w:val="-1"/>
          <w:sz w:val="20"/>
        </w:rPr>
        <w:t xml:space="preserve"> </w:t>
      </w:r>
      <w:r>
        <w:rPr>
          <w:sz w:val="20"/>
        </w:rPr>
        <w:t>in Section</w:t>
      </w:r>
      <w:r>
        <w:rPr>
          <w:spacing w:val="-1"/>
          <w:sz w:val="20"/>
        </w:rPr>
        <w:t xml:space="preserve"> </w:t>
      </w:r>
      <w:r>
        <w:rPr>
          <w:sz w:val="20"/>
        </w:rPr>
        <w:t>XII);</w:t>
      </w:r>
    </w:p>
    <w:p w14:paraId="40920588" w14:textId="77777777" w:rsidR="002352E6" w:rsidRDefault="002352E6">
      <w:pPr>
        <w:pStyle w:val="ListParagraph"/>
        <w:spacing w:line="244" w:lineRule="auto"/>
        <w:jc w:val="both"/>
        <w:rPr>
          <w:sz w:val="20"/>
        </w:rPr>
        <w:sectPr w:rsidR="002352E6">
          <w:pgSz w:w="12240" w:h="15840"/>
          <w:pgMar w:top="940" w:right="1080" w:bottom="940" w:left="1080" w:header="714" w:footer="676" w:gutter="0"/>
          <w:cols w:space="720"/>
        </w:sectPr>
      </w:pPr>
    </w:p>
    <w:p w14:paraId="3CEB0F78" w14:textId="77777777" w:rsidR="002352E6" w:rsidRDefault="006F45E1">
      <w:pPr>
        <w:pStyle w:val="Heading3"/>
        <w:numPr>
          <w:ilvl w:val="0"/>
          <w:numId w:val="43"/>
        </w:numPr>
        <w:tabs>
          <w:tab w:val="left" w:pos="959"/>
        </w:tabs>
        <w:spacing w:line="229" w:lineRule="exact"/>
        <w:ind w:left="959" w:hanging="600"/>
      </w:pPr>
      <w:r>
        <w:lastRenderedPageBreak/>
        <w:t>Documents</w:t>
      </w:r>
      <w:r>
        <w:rPr>
          <w:spacing w:val="2"/>
        </w:rPr>
        <w:t xml:space="preserve"> </w:t>
      </w:r>
      <w:r>
        <w:t>Establishing</w:t>
      </w:r>
      <w:r>
        <w:rPr>
          <w:spacing w:val="8"/>
        </w:rPr>
        <w:t xml:space="preserve"> </w:t>
      </w:r>
      <w:r>
        <w:t>Goods'</w:t>
      </w:r>
      <w:r>
        <w:rPr>
          <w:spacing w:val="10"/>
        </w:rPr>
        <w:t xml:space="preserve"> </w:t>
      </w:r>
      <w:r>
        <w:t>Eligibility</w:t>
      </w:r>
      <w:r>
        <w:rPr>
          <w:spacing w:val="9"/>
        </w:rPr>
        <w:t xml:space="preserve"> </w:t>
      </w:r>
      <w:r>
        <w:t>and</w:t>
      </w:r>
      <w:r>
        <w:rPr>
          <w:spacing w:val="37"/>
        </w:rPr>
        <w:t xml:space="preserve"> </w:t>
      </w:r>
      <w:r>
        <w:t>Conformity</w:t>
      </w:r>
      <w:r>
        <w:rPr>
          <w:spacing w:val="-12"/>
        </w:rPr>
        <w:t xml:space="preserve"> </w:t>
      </w:r>
      <w:r>
        <w:t>to</w:t>
      </w:r>
      <w:r>
        <w:rPr>
          <w:spacing w:val="-13"/>
        </w:rPr>
        <w:t xml:space="preserve"> </w:t>
      </w:r>
      <w:r>
        <w:t>Tender</w:t>
      </w:r>
      <w:r>
        <w:rPr>
          <w:spacing w:val="-12"/>
        </w:rPr>
        <w:t xml:space="preserve"> </w:t>
      </w:r>
      <w:r>
        <w:rPr>
          <w:spacing w:val="-2"/>
        </w:rPr>
        <w:t>Documents</w:t>
      </w:r>
    </w:p>
    <w:p w14:paraId="20BD3900" w14:textId="77777777" w:rsidR="002352E6" w:rsidRDefault="002352E6">
      <w:pPr>
        <w:pStyle w:val="BodyText"/>
        <w:spacing w:before="5"/>
        <w:rPr>
          <w:b/>
        </w:rPr>
      </w:pPr>
    </w:p>
    <w:p w14:paraId="164076A4" w14:textId="56395428" w:rsidR="002352E6" w:rsidRDefault="006F45E1">
      <w:pPr>
        <w:pStyle w:val="ListParagraph"/>
        <w:numPr>
          <w:ilvl w:val="1"/>
          <w:numId w:val="43"/>
        </w:numPr>
        <w:tabs>
          <w:tab w:val="left" w:pos="957"/>
          <w:tab w:val="left" w:pos="959"/>
        </w:tabs>
        <w:spacing w:line="244" w:lineRule="auto"/>
        <w:ind w:left="959" w:right="356" w:hanging="600"/>
        <w:jc w:val="both"/>
        <w:rPr>
          <w:sz w:val="20"/>
        </w:rPr>
      </w:pPr>
      <w:r>
        <w:rPr>
          <w:sz w:val="20"/>
        </w:rPr>
        <w:t>Pursuant</w:t>
      </w:r>
      <w:r>
        <w:rPr>
          <w:spacing w:val="-11"/>
          <w:sz w:val="20"/>
        </w:rPr>
        <w:t xml:space="preserve"> </w:t>
      </w:r>
      <w:r>
        <w:rPr>
          <w:sz w:val="20"/>
        </w:rPr>
        <w:t>to</w:t>
      </w:r>
      <w:r>
        <w:rPr>
          <w:spacing w:val="-11"/>
          <w:sz w:val="20"/>
        </w:rPr>
        <w:t xml:space="preserve"> </w:t>
      </w:r>
      <w:r>
        <w:rPr>
          <w:sz w:val="20"/>
        </w:rPr>
        <w:t>ITB</w:t>
      </w:r>
      <w:r>
        <w:rPr>
          <w:spacing w:val="-11"/>
          <w:sz w:val="20"/>
        </w:rPr>
        <w:t xml:space="preserve"> </w:t>
      </w:r>
      <w:r>
        <w:rPr>
          <w:sz w:val="20"/>
        </w:rPr>
        <w:t>Clause</w:t>
      </w:r>
      <w:r>
        <w:rPr>
          <w:spacing w:val="-11"/>
          <w:sz w:val="20"/>
        </w:rPr>
        <w:t xml:space="preserve"> </w:t>
      </w:r>
      <w:r>
        <w:rPr>
          <w:sz w:val="20"/>
        </w:rPr>
        <w:t>7,</w:t>
      </w:r>
      <w:r>
        <w:rPr>
          <w:spacing w:val="-11"/>
          <w:sz w:val="20"/>
        </w:rPr>
        <w:t xml:space="preserve"> </w:t>
      </w:r>
      <w:r>
        <w:rPr>
          <w:sz w:val="20"/>
        </w:rPr>
        <w:t>the</w:t>
      </w:r>
      <w:r>
        <w:rPr>
          <w:spacing w:val="-11"/>
          <w:sz w:val="20"/>
        </w:rPr>
        <w:t xml:space="preserve"> </w:t>
      </w:r>
      <w:r>
        <w:rPr>
          <w:sz w:val="20"/>
        </w:rPr>
        <w:t>Tenderer</w:t>
      </w:r>
      <w:r>
        <w:rPr>
          <w:spacing w:val="-11"/>
          <w:sz w:val="20"/>
        </w:rPr>
        <w:t xml:space="preserve"> </w:t>
      </w:r>
      <w:r>
        <w:rPr>
          <w:sz w:val="20"/>
        </w:rPr>
        <w:t>shall</w:t>
      </w:r>
      <w:r>
        <w:rPr>
          <w:spacing w:val="-11"/>
          <w:sz w:val="20"/>
        </w:rPr>
        <w:t xml:space="preserve"> </w:t>
      </w:r>
      <w:r>
        <w:rPr>
          <w:sz w:val="20"/>
        </w:rPr>
        <w:t>furnish,</w:t>
      </w:r>
      <w:r>
        <w:rPr>
          <w:spacing w:val="-11"/>
          <w:sz w:val="20"/>
        </w:rPr>
        <w:t xml:space="preserve"> </w:t>
      </w:r>
      <w:r>
        <w:rPr>
          <w:sz w:val="20"/>
        </w:rPr>
        <w:t>as</w:t>
      </w:r>
      <w:r>
        <w:rPr>
          <w:spacing w:val="-11"/>
          <w:sz w:val="20"/>
        </w:rPr>
        <w:t xml:space="preserve"> </w:t>
      </w:r>
      <w:r>
        <w:rPr>
          <w:sz w:val="20"/>
        </w:rPr>
        <w:t>part</w:t>
      </w:r>
      <w:r>
        <w:rPr>
          <w:spacing w:val="-11"/>
          <w:sz w:val="20"/>
        </w:rPr>
        <w:t xml:space="preserve"> </w:t>
      </w:r>
      <w:r>
        <w:rPr>
          <w:sz w:val="20"/>
        </w:rPr>
        <w:t>of</w:t>
      </w:r>
      <w:r>
        <w:rPr>
          <w:spacing w:val="-11"/>
          <w:sz w:val="20"/>
        </w:rPr>
        <w:t xml:space="preserve"> </w:t>
      </w:r>
      <w:r>
        <w:rPr>
          <w:sz w:val="20"/>
        </w:rPr>
        <w:t>its</w:t>
      </w:r>
      <w:r>
        <w:rPr>
          <w:spacing w:val="-11"/>
          <w:sz w:val="20"/>
        </w:rPr>
        <w:t xml:space="preserve"> </w:t>
      </w:r>
      <w:r>
        <w:rPr>
          <w:sz w:val="20"/>
        </w:rPr>
        <w:t>tender,</w:t>
      </w:r>
      <w:r>
        <w:rPr>
          <w:spacing w:val="-11"/>
          <w:sz w:val="20"/>
        </w:rPr>
        <w:t xml:space="preserve"> </w:t>
      </w:r>
      <w:r>
        <w:rPr>
          <w:sz w:val="20"/>
        </w:rPr>
        <w:t>documents</w:t>
      </w:r>
      <w:r>
        <w:rPr>
          <w:spacing w:val="-11"/>
          <w:sz w:val="20"/>
        </w:rPr>
        <w:t xml:space="preserve"> </w:t>
      </w:r>
      <w:r>
        <w:rPr>
          <w:sz w:val="20"/>
        </w:rPr>
        <w:t>establishing</w:t>
      </w:r>
      <w:r>
        <w:rPr>
          <w:spacing w:val="-11"/>
          <w:sz w:val="20"/>
        </w:rPr>
        <w:t xml:space="preserve"> </w:t>
      </w:r>
      <w:r>
        <w:rPr>
          <w:sz w:val="20"/>
        </w:rPr>
        <w:t>the</w:t>
      </w:r>
      <w:r>
        <w:rPr>
          <w:spacing w:val="-12"/>
          <w:sz w:val="20"/>
        </w:rPr>
        <w:t xml:space="preserve"> </w:t>
      </w:r>
      <w:r>
        <w:rPr>
          <w:sz w:val="20"/>
        </w:rPr>
        <w:t>eligibility and</w:t>
      </w:r>
      <w:r>
        <w:rPr>
          <w:spacing w:val="-5"/>
          <w:sz w:val="20"/>
        </w:rPr>
        <w:t xml:space="preserve"> </w:t>
      </w:r>
      <w:r>
        <w:rPr>
          <w:sz w:val="20"/>
        </w:rPr>
        <w:t>conformity</w:t>
      </w:r>
      <w:r>
        <w:rPr>
          <w:spacing w:val="-6"/>
          <w:sz w:val="20"/>
        </w:rPr>
        <w:t xml:space="preserve"> </w:t>
      </w:r>
      <w:r>
        <w:rPr>
          <w:sz w:val="20"/>
        </w:rPr>
        <w:t>to</w:t>
      </w:r>
      <w:r>
        <w:rPr>
          <w:spacing w:val="-5"/>
          <w:sz w:val="20"/>
        </w:rPr>
        <w:t xml:space="preserve"> </w:t>
      </w:r>
      <w:r>
        <w:rPr>
          <w:sz w:val="20"/>
        </w:rPr>
        <w:t>the</w:t>
      </w:r>
      <w:r>
        <w:rPr>
          <w:spacing w:val="-5"/>
          <w:sz w:val="20"/>
        </w:rPr>
        <w:t xml:space="preserve"> </w:t>
      </w:r>
      <w:r>
        <w:rPr>
          <w:sz w:val="20"/>
        </w:rPr>
        <w:t>tender</w:t>
      </w:r>
      <w:r>
        <w:rPr>
          <w:spacing w:val="-5"/>
          <w:sz w:val="20"/>
        </w:rPr>
        <w:t xml:space="preserve"> </w:t>
      </w:r>
      <w:r>
        <w:rPr>
          <w:sz w:val="20"/>
        </w:rPr>
        <w:t>documents</w:t>
      </w:r>
      <w:r>
        <w:rPr>
          <w:spacing w:val="-5"/>
          <w:sz w:val="20"/>
        </w:rPr>
        <w:t xml:space="preserve"> </w:t>
      </w:r>
      <w:r>
        <w:rPr>
          <w:sz w:val="20"/>
        </w:rPr>
        <w:t>of</w:t>
      </w:r>
      <w:r>
        <w:rPr>
          <w:spacing w:val="-6"/>
          <w:sz w:val="20"/>
        </w:rPr>
        <w:t xml:space="preserve"> </w:t>
      </w:r>
      <w:r>
        <w:rPr>
          <w:sz w:val="20"/>
        </w:rPr>
        <w:t>all</w:t>
      </w:r>
      <w:r>
        <w:rPr>
          <w:spacing w:val="-7"/>
          <w:sz w:val="20"/>
        </w:rPr>
        <w:t xml:space="preserve"> </w:t>
      </w:r>
      <w:r>
        <w:rPr>
          <w:sz w:val="20"/>
        </w:rPr>
        <w:t>goods</w:t>
      </w:r>
      <w:r>
        <w:rPr>
          <w:spacing w:val="-6"/>
          <w:sz w:val="20"/>
        </w:rPr>
        <w:t xml:space="preserve"> </w:t>
      </w:r>
      <w:r>
        <w:rPr>
          <w:sz w:val="20"/>
        </w:rPr>
        <w:t>and</w:t>
      </w:r>
      <w:r>
        <w:rPr>
          <w:spacing w:val="-6"/>
          <w:sz w:val="20"/>
        </w:rPr>
        <w:t xml:space="preserve"> </w:t>
      </w:r>
      <w:r>
        <w:rPr>
          <w:sz w:val="20"/>
        </w:rPr>
        <w:t>services</w:t>
      </w:r>
      <w:r>
        <w:rPr>
          <w:spacing w:val="-6"/>
          <w:sz w:val="20"/>
        </w:rPr>
        <w:t xml:space="preserve"> </w:t>
      </w:r>
      <w:r>
        <w:rPr>
          <w:sz w:val="20"/>
        </w:rPr>
        <w:t>which</w:t>
      </w:r>
      <w:r>
        <w:rPr>
          <w:spacing w:val="-6"/>
          <w:sz w:val="20"/>
        </w:rPr>
        <w:t xml:space="preserve"> </w:t>
      </w:r>
      <w:r>
        <w:rPr>
          <w:sz w:val="20"/>
        </w:rPr>
        <w:t>the</w:t>
      </w:r>
      <w:r>
        <w:rPr>
          <w:spacing w:val="-6"/>
          <w:sz w:val="20"/>
        </w:rPr>
        <w:t xml:space="preserve"> </w:t>
      </w:r>
      <w:r>
        <w:rPr>
          <w:sz w:val="20"/>
        </w:rPr>
        <w:t>tenderer</w:t>
      </w:r>
      <w:r>
        <w:rPr>
          <w:spacing w:val="-6"/>
          <w:sz w:val="20"/>
        </w:rPr>
        <w:t xml:space="preserve"> </w:t>
      </w:r>
      <w:r>
        <w:rPr>
          <w:sz w:val="20"/>
        </w:rPr>
        <w:t>proposes</w:t>
      </w:r>
      <w:r>
        <w:rPr>
          <w:spacing w:val="-6"/>
          <w:sz w:val="20"/>
        </w:rPr>
        <w:t xml:space="preserve"> </w:t>
      </w:r>
      <w:r>
        <w:rPr>
          <w:sz w:val="20"/>
        </w:rPr>
        <w:t>to</w:t>
      </w:r>
      <w:r>
        <w:rPr>
          <w:spacing w:val="-6"/>
          <w:sz w:val="20"/>
        </w:rPr>
        <w:t xml:space="preserve"> </w:t>
      </w:r>
      <w:r>
        <w:rPr>
          <w:sz w:val="20"/>
        </w:rPr>
        <w:t>supply</w:t>
      </w:r>
      <w:r>
        <w:rPr>
          <w:spacing w:val="-7"/>
          <w:sz w:val="20"/>
        </w:rPr>
        <w:t xml:space="preserve"> </w:t>
      </w:r>
      <w:r>
        <w:rPr>
          <w:sz w:val="20"/>
        </w:rPr>
        <w:t>under the</w:t>
      </w:r>
      <w:r>
        <w:rPr>
          <w:spacing w:val="-1"/>
          <w:sz w:val="20"/>
        </w:rPr>
        <w:t xml:space="preserve"> </w:t>
      </w:r>
      <w:r>
        <w:rPr>
          <w:sz w:val="20"/>
        </w:rPr>
        <w:t>contract.</w:t>
      </w:r>
    </w:p>
    <w:p w14:paraId="4214298D" w14:textId="77777777" w:rsidR="002352E6" w:rsidRDefault="002352E6">
      <w:pPr>
        <w:pStyle w:val="BodyText"/>
        <w:spacing w:before="2"/>
      </w:pPr>
    </w:p>
    <w:p w14:paraId="1A8AD400" w14:textId="77777777" w:rsidR="002352E6" w:rsidRDefault="006F45E1">
      <w:pPr>
        <w:pStyle w:val="ListParagraph"/>
        <w:numPr>
          <w:ilvl w:val="1"/>
          <w:numId w:val="43"/>
        </w:numPr>
        <w:tabs>
          <w:tab w:val="left" w:pos="954"/>
          <w:tab w:val="left" w:pos="959"/>
        </w:tabs>
        <w:spacing w:before="1" w:line="244" w:lineRule="auto"/>
        <w:ind w:left="959" w:right="356" w:hanging="600"/>
        <w:jc w:val="both"/>
        <w:rPr>
          <w:sz w:val="20"/>
        </w:rPr>
      </w:pPr>
      <w:r>
        <w:rPr>
          <w:sz w:val="20"/>
        </w:rPr>
        <w:t>The</w:t>
      </w:r>
      <w:r>
        <w:rPr>
          <w:spacing w:val="-11"/>
          <w:sz w:val="20"/>
        </w:rPr>
        <w:t xml:space="preserve"> </w:t>
      </w:r>
      <w:r>
        <w:rPr>
          <w:sz w:val="20"/>
        </w:rPr>
        <w:t>documentary</w:t>
      </w:r>
      <w:r>
        <w:rPr>
          <w:spacing w:val="-12"/>
          <w:sz w:val="20"/>
        </w:rPr>
        <w:t xml:space="preserve"> </w:t>
      </w:r>
      <w:r>
        <w:rPr>
          <w:sz w:val="20"/>
        </w:rPr>
        <w:t>evidence</w:t>
      </w:r>
      <w:r>
        <w:rPr>
          <w:spacing w:val="-11"/>
          <w:sz w:val="20"/>
        </w:rPr>
        <w:t xml:space="preserve"> </w:t>
      </w:r>
      <w:r>
        <w:rPr>
          <w:sz w:val="20"/>
        </w:rPr>
        <w:t>of</w:t>
      </w:r>
      <w:r>
        <w:rPr>
          <w:spacing w:val="-11"/>
          <w:sz w:val="20"/>
        </w:rPr>
        <w:t xml:space="preserve"> </w:t>
      </w:r>
      <w:r>
        <w:rPr>
          <w:sz w:val="20"/>
        </w:rPr>
        <w:t>conformity</w:t>
      </w:r>
      <w:r>
        <w:rPr>
          <w:spacing w:val="-12"/>
          <w:sz w:val="20"/>
        </w:rPr>
        <w:t xml:space="preserve"> </w:t>
      </w:r>
      <w:r>
        <w:rPr>
          <w:sz w:val="20"/>
        </w:rPr>
        <w:t>of</w:t>
      </w:r>
      <w:r>
        <w:rPr>
          <w:spacing w:val="-11"/>
          <w:sz w:val="20"/>
        </w:rPr>
        <w:t xml:space="preserve"> </w:t>
      </w:r>
      <w:r>
        <w:rPr>
          <w:sz w:val="20"/>
        </w:rPr>
        <w:t>the</w:t>
      </w:r>
      <w:r>
        <w:rPr>
          <w:spacing w:val="-11"/>
          <w:sz w:val="20"/>
        </w:rPr>
        <w:t xml:space="preserve"> </w:t>
      </w:r>
      <w:r>
        <w:rPr>
          <w:sz w:val="20"/>
        </w:rPr>
        <w:t>goods</w:t>
      </w:r>
      <w:r>
        <w:rPr>
          <w:spacing w:val="-11"/>
          <w:sz w:val="20"/>
        </w:rPr>
        <w:t xml:space="preserve"> </w:t>
      </w:r>
      <w:r>
        <w:rPr>
          <w:sz w:val="20"/>
        </w:rPr>
        <w:t>and</w:t>
      </w:r>
      <w:r>
        <w:rPr>
          <w:spacing w:val="-11"/>
          <w:sz w:val="20"/>
        </w:rPr>
        <w:t xml:space="preserve"> </w:t>
      </w:r>
      <w:r>
        <w:rPr>
          <w:sz w:val="20"/>
        </w:rPr>
        <w:t>services</w:t>
      </w:r>
      <w:r>
        <w:rPr>
          <w:spacing w:val="-11"/>
          <w:sz w:val="20"/>
        </w:rPr>
        <w:t xml:space="preserve"> </w:t>
      </w:r>
      <w:r>
        <w:rPr>
          <w:sz w:val="20"/>
        </w:rPr>
        <w:t>to</w:t>
      </w:r>
      <w:r>
        <w:rPr>
          <w:spacing w:val="-11"/>
          <w:sz w:val="20"/>
        </w:rPr>
        <w:t xml:space="preserve"> </w:t>
      </w:r>
      <w:r>
        <w:rPr>
          <w:sz w:val="20"/>
        </w:rPr>
        <w:t>the</w:t>
      </w:r>
      <w:r>
        <w:rPr>
          <w:spacing w:val="-11"/>
          <w:sz w:val="20"/>
        </w:rPr>
        <w:t xml:space="preserve"> </w:t>
      </w:r>
      <w:r>
        <w:rPr>
          <w:sz w:val="20"/>
        </w:rPr>
        <w:t>tender</w:t>
      </w:r>
      <w:r>
        <w:rPr>
          <w:spacing w:val="-11"/>
          <w:sz w:val="20"/>
        </w:rPr>
        <w:t xml:space="preserve"> </w:t>
      </w:r>
      <w:r>
        <w:rPr>
          <w:sz w:val="20"/>
        </w:rPr>
        <w:t>documents</w:t>
      </w:r>
      <w:r>
        <w:rPr>
          <w:spacing w:val="-11"/>
          <w:sz w:val="20"/>
        </w:rPr>
        <w:t xml:space="preserve"> </w:t>
      </w:r>
      <w:r>
        <w:rPr>
          <w:sz w:val="20"/>
        </w:rPr>
        <w:t>may</w:t>
      </w:r>
      <w:r>
        <w:rPr>
          <w:spacing w:val="-12"/>
          <w:sz w:val="20"/>
        </w:rPr>
        <w:t xml:space="preserve"> </w:t>
      </w:r>
      <w:r>
        <w:rPr>
          <w:sz w:val="20"/>
        </w:rPr>
        <w:t>be</w:t>
      </w:r>
      <w:r>
        <w:rPr>
          <w:spacing w:val="-12"/>
          <w:sz w:val="20"/>
        </w:rPr>
        <w:t xml:space="preserve"> </w:t>
      </w:r>
      <w:r>
        <w:rPr>
          <w:sz w:val="20"/>
        </w:rPr>
        <w:t>in</w:t>
      </w:r>
      <w:r>
        <w:rPr>
          <w:spacing w:val="-12"/>
          <w:sz w:val="20"/>
        </w:rPr>
        <w:t xml:space="preserve"> </w:t>
      </w:r>
      <w:r>
        <w:rPr>
          <w:sz w:val="20"/>
        </w:rPr>
        <w:t>the</w:t>
      </w:r>
      <w:r>
        <w:rPr>
          <w:spacing w:val="-12"/>
          <w:sz w:val="20"/>
        </w:rPr>
        <w:t xml:space="preserve"> </w:t>
      </w:r>
      <w:r>
        <w:rPr>
          <w:sz w:val="20"/>
        </w:rPr>
        <w:t xml:space="preserve">form of literature, drawings and data, and shall consist </w:t>
      </w:r>
      <w:proofErr w:type="gramStart"/>
      <w:r>
        <w:rPr>
          <w:sz w:val="20"/>
        </w:rPr>
        <w:t>of :</w:t>
      </w:r>
      <w:proofErr w:type="gramEnd"/>
    </w:p>
    <w:p w14:paraId="5AF3CC4E" w14:textId="77777777" w:rsidR="002352E6" w:rsidRDefault="002352E6">
      <w:pPr>
        <w:pStyle w:val="BodyText"/>
        <w:spacing w:before="2"/>
      </w:pPr>
    </w:p>
    <w:p w14:paraId="55F1B10A" w14:textId="6F9CA4E9" w:rsidR="002352E6" w:rsidRDefault="006F45E1">
      <w:pPr>
        <w:pStyle w:val="ListParagraph"/>
        <w:numPr>
          <w:ilvl w:val="0"/>
          <w:numId w:val="39"/>
        </w:numPr>
        <w:tabs>
          <w:tab w:val="left" w:pos="1439"/>
        </w:tabs>
        <w:spacing w:before="1"/>
        <w:ind w:left="1439"/>
        <w:rPr>
          <w:sz w:val="20"/>
        </w:rPr>
      </w:pPr>
      <w:r>
        <w:rPr>
          <w:spacing w:val="-2"/>
          <w:sz w:val="20"/>
        </w:rPr>
        <w:t>A</w:t>
      </w:r>
      <w:r>
        <w:rPr>
          <w:spacing w:val="-9"/>
          <w:sz w:val="20"/>
        </w:rPr>
        <w:t xml:space="preserve"> </w:t>
      </w:r>
      <w:r>
        <w:rPr>
          <w:spacing w:val="-2"/>
          <w:sz w:val="20"/>
        </w:rPr>
        <w:t>detailed</w:t>
      </w:r>
      <w:r>
        <w:rPr>
          <w:spacing w:val="-8"/>
          <w:sz w:val="20"/>
        </w:rPr>
        <w:t xml:space="preserve"> </w:t>
      </w:r>
      <w:r>
        <w:rPr>
          <w:spacing w:val="-2"/>
          <w:sz w:val="20"/>
        </w:rPr>
        <w:t>description</w:t>
      </w:r>
      <w:r>
        <w:rPr>
          <w:spacing w:val="-8"/>
          <w:sz w:val="20"/>
        </w:rPr>
        <w:t xml:space="preserve"> </w:t>
      </w:r>
      <w:r>
        <w:rPr>
          <w:spacing w:val="-2"/>
          <w:sz w:val="20"/>
        </w:rPr>
        <w:t>of</w:t>
      </w:r>
      <w:r>
        <w:rPr>
          <w:spacing w:val="-9"/>
          <w:sz w:val="20"/>
        </w:rPr>
        <w:t xml:space="preserve"> </w:t>
      </w:r>
      <w:r>
        <w:rPr>
          <w:spacing w:val="-2"/>
          <w:sz w:val="20"/>
        </w:rPr>
        <w:t>the</w:t>
      </w:r>
      <w:r>
        <w:rPr>
          <w:spacing w:val="-8"/>
          <w:sz w:val="20"/>
        </w:rPr>
        <w:t xml:space="preserve"> </w:t>
      </w:r>
      <w:r>
        <w:rPr>
          <w:spacing w:val="-2"/>
          <w:sz w:val="20"/>
        </w:rPr>
        <w:t>essential</w:t>
      </w:r>
      <w:r>
        <w:rPr>
          <w:spacing w:val="-8"/>
          <w:sz w:val="20"/>
        </w:rPr>
        <w:t xml:space="preserve"> </w:t>
      </w:r>
      <w:r>
        <w:rPr>
          <w:spacing w:val="-2"/>
          <w:sz w:val="20"/>
        </w:rPr>
        <w:t>technical</w:t>
      </w:r>
      <w:r>
        <w:rPr>
          <w:spacing w:val="-9"/>
          <w:sz w:val="20"/>
        </w:rPr>
        <w:t xml:space="preserve"> </w:t>
      </w:r>
      <w:r>
        <w:rPr>
          <w:spacing w:val="-2"/>
          <w:sz w:val="20"/>
        </w:rPr>
        <w:t>and</w:t>
      </w:r>
      <w:r>
        <w:rPr>
          <w:spacing w:val="-8"/>
          <w:sz w:val="20"/>
        </w:rPr>
        <w:t xml:space="preserve"> </w:t>
      </w:r>
      <w:r>
        <w:rPr>
          <w:spacing w:val="-2"/>
          <w:sz w:val="20"/>
        </w:rPr>
        <w:t>performance</w:t>
      </w:r>
      <w:r>
        <w:rPr>
          <w:spacing w:val="-8"/>
          <w:sz w:val="20"/>
        </w:rPr>
        <w:t xml:space="preserve"> </w:t>
      </w:r>
      <w:r>
        <w:rPr>
          <w:spacing w:val="-2"/>
          <w:sz w:val="20"/>
        </w:rPr>
        <w:t>characteristics</w:t>
      </w:r>
      <w:r>
        <w:rPr>
          <w:spacing w:val="-9"/>
          <w:sz w:val="20"/>
        </w:rPr>
        <w:t xml:space="preserve"> </w:t>
      </w:r>
      <w:r>
        <w:rPr>
          <w:spacing w:val="-2"/>
          <w:sz w:val="20"/>
        </w:rPr>
        <w:t>of</w:t>
      </w:r>
      <w:r>
        <w:rPr>
          <w:spacing w:val="-8"/>
          <w:sz w:val="20"/>
        </w:rPr>
        <w:t xml:space="preserve"> </w:t>
      </w:r>
      <w:r>
        <w:rPr>
          <w:spacing w:val="-2"/>
          <w:sz w:val="20"/>
        </w:rPr>
        <w:t>the</w:t>
      </w:r>
      <w:r>
        <w:rPr>
          <w:spacing w:val="-8"/>
          <w:sz w:val="20"/>
        </w:rPr>
        <w:t xml:space="preserve"> </w:t>
      </w:r>
      <w:r>
        <w:rPr>
          <w:spacing w:val="-2"/>
          <w:sz w:val="20"/>
        </w:rPr>
        <w:t>goods</w:t>
      </w:r>
      <w:r w:rsidR="00177BA6">
        <w:rPr>
          <w:spacing w:val="-8"/>
          <w:sz w:val="20"/>
        </w:rPr>
        <w:t>:</w:t>
      </w:r>
    </w:p>
    <w:p w14:paraId="3421AB45" w14:textId="77777777" w:rsidR="002352E6" w:rsidRDefault="006F45E1">
      <w:pPr>
        <w:pStyle w:val="ListParagraph"/>
        <w:numPr>
          <w:ilvl w:val="0"/>
          <w:numId w:val="39"/>
        </w:numPr>
        <w:tabs>
          <w:tab w:val="left" w:pos="1435"/>
          <w:tab w:val="left" w:pos="1439"/>
        </w:tabs>
        <w:spacing w:before="124" w:line="244" w:lineRule="auto"/>
        <w:ind w:left="1439" w:right="355"/>
        <w:jc w:val="both"/>
        <w:rPr>
          <w:sz w:val="20"/>
        </w:rPr>
      </w:pPr>
      <w:r>
        <w:rPr>
          <w:sz w:val="20"/>
        </w:rPr>
        <w:t>A</w:t>
      </w:r>
      <w:r>
        <w:rPr>
          <w:spacing w:val="-4"/>
          <w:sz w:val="20"/>
        </w:rPr>
        <w:t xml:space="preserve"> </w:t>
      </w:r>
      <w:r>
        <w:rPr>
          <w:sz w:val="20"/>
        </w:rPr>
        <w:t>list</w:t>
      </w:r>
      <w:r>
        <w:rPr>
          <w:spacing w:val="-4"/>
          <w:sz w:val="20"/>
        </w:rPr>
        <w:t xml:space="preserve"> </w:t>
      </w:r>
      <w:r>
        <w:rPr>
          <w:sz w:val="20"/>
        </w:rPr>
        <w:t>giving</w:t>
      </w:r>
      <w:r>
        <w:rPr>
          <w:spacing w:val="-4"/>
          <w:sz w:val="20"/>
        </w:rPr>
        <w:t xml:space="preserve"> </w:t>
      </w:r>
      <w:r>
        <w:rPr>
          <w:sz w:val="20"/>
        </w:rPr>
        <w:t>full</w:t>
      </w:r>
      <w:r>
        <w:rPr>
          <w:spacing w:val="-4"/>
          <w:sz w:val="20"/>
        </w:rPr>
        <w:t xml:space="preserve"> </w:t>
      </w:r>
      <w:r>
        <w:rPr>
          <w:sz w:val="20"/>
        </w:rPr>
        <w:t>particulars,</w:t>
      </w:r>
      <w:r>
        <w:rPr>
          <w:spacing w:val="-4"/>
          <w:sz w:val="20"/>
        </w:rPr>
        <w:t xml:space="preserve"> </w:t>
      </w:r>
      <w:r>
        <w:rPr>
          <w:sz w:val="20"/>
        </w:rPr>
        <w:t>including</w:t>
      </w:r>
      <w:r>
        <w:rPr>
          <w:spacing w:val="-4"/>
          <w:sz w:val="20"/>
        </w:rPr>
        <w:t xml:space="preserve"> </w:t>
      </w:r>
      <w:r>
        <w:rPr>
          <w:sz w:val="20"/>
        </w:rPr>
        <w:t>available</w:t>
      </w:r>
      <w:r>
        <w:rPr>
          <w:spacing w:val="-4"/>
          <w:sz w:val="20"/>
        </w:rPr>
        <w:t xml:space="preserve"> </w:t>
      </w:r>
      <w:r>
        <w:rPr>
          <w:sz w:val="20"/>
        </w:rPr>
        <w:t>sources</w:t>
      </w:r>
      <w:r>
        <w:rPr>
          <w:spacing w:val="-4"/>
          <w:sz w:val="20"/>
        </w:rPr>
        <w:t xml:space="preserve"> </w:t>
      </w:r>
      <w:r>
        <w:rPr>
          <w:sz w:val="20"/>
        </w:rPr>
        <w:t>and</w:t>
      </w:r>
      <w:r>
        <w:rPr>
          <w:spacing w:val="-4"/>
          <w:sz w:val="20"/>
        </w:rPr>
        <w:t xml:space="preserve"> </w:t>
      </w:r>
      <w:r>
        <w:rPr>
          <w:sz w:val="20"/>
        </w:rPr>
        <w:t>current</w:t>
      </w:r>
      <w:r>
        <w:rPr>
          <w:spacing w:val="-4"/>
          <w:sz w:val="20"/>
        </w:rPr>
        <w:t xml:space="preserve"> </w:t>
      </w:r>
      <w:r>
        <w:rPr>
          <w:sz w:val="20"/>
        </w:rPr>
        <w:t>prices,</w:t>
      </w:r>
      <w:r>
        <w:rPr>
          <w:spacing w:val="-4"/>
          <w:sz w:val="20"/>
        </w:rPr>
        <w:t xml:space="preserve"> </w:t>
      </w:r>
      <w:r>
        <w:rPr>
          <w:sz w:val="20"/>
        </w:rPr>
        <w:t>of</w:t>
      </w:r>
      <w:r>
        <w:rPr>
          <w:spacing w:val="-4"/>
          <w:sz w:val="20"/>
        </w:rPr>
        <w:t xml:space="preserve"> </w:t>
      </w:r>
      <w:r>
        <w:rPr>
          <w:sz w:val="20"/>
        </w:rPr>
        <w:t>spare</w:t>
      </w:r>
      <w:r>
        <w:rPr>
          <w:spacing w:val="-4"/>
          <w:sz w:val="20"/>
        </w:rPr>
        <w:t xml:space="preserve"> </w:t>
      </w:r>
      <w:r>
        <w:rPr>
          <w:sz w:val="20"/>
        </w:rPr>
        <w:t>parts,</w:t>
      </w:r>
      <w:r>
        <w:rPr>
          <w:spacing w:val="-4"/>
          <w:sz w:val="20"/>
        </w:rPr>
        <w:t xml:space="preserve"> </w:t>
      </w:r>
      <w:r>
        <w:rPr>
          <w:sz w:val="20"/>
        </w:rPr>
        <w:t>special</w:t>
      </w:r>
      <w:r>
        <w:rPr>
          <w:spacing w:val="-5"/>
          <w:sz w:val="20"/>
        </w:rPr>
        <w:t xml:space="preserve"> </w:t>
      </w:r>
      <w:r>
        <w:rPr>
          <w:sz w:val="20"/>
        </w:rPr>
        <w:t>tools, etc.,</w:t>
      </w:r>
      <w:r>
        <w:rPr>
          <w:spacing w:val="-13"/>
          <w:sz w:val="20"/>
        </w:rPr>
        <w:t xml:space="preserve"> </w:t>
      </w:r>
      <w:r>
        <w:rPr>
          <w:sz w:val="20"/>
        </w:rPr>
        <w:t>necessary</w:t>
      </w:r>
      <w:r>
        <w:rPr>
          <w:spacing w:val="-12"/>
          <w:sz w:val="20"/>
        </w:rPr>
        <w:t xml:space="preserve"> </w:t>
      </w:r>
      <w:r>
        <w:rPr>
          <w:sz w:val="20"/>
        </w:rPr>
        <w:t>for</w:t>
      </w:r>
      <w:r>
        <w:rPr>
          <w:spacing w:val="-13"/>
          <w:sz w:val="20"/>
        </w:rPr>
        <w:t xml:space="preserve"> </w:t>
      </w:r>
      <w:r>
        <w:rPr>
          <w:sz w:val="20"/>
        </w:rPr>
        <w:t>the</w:t>
      </w:r>
      <w:r>
        <w:rPr>
          <w:spacing w:val="-12"/>
          <w:sz w:val="20"/>
        </w:rPr>
        <w:t xml:space="preserve"> </w:t>
      </w:r>
      <w:r>
        <w:rPr>
          <w:sz w:val="20"/>
        </w:rPr>
        <w:t>proper</w:t>
      </w:r>
      <w:r>
        <w:rPr>
          <w:spacing w:val="-13"/>
          <w:sz w:val="20"/>
        </w:rPr>
        <w:t xml:space="preserve"> </w:t>
      </w:r>
      <w:r>
        <w:rPr>
          <w:sz w:val="20"/>
        </w:rPr>
        <w:t>and</w:t>
      </w:r>
      <w:r>
        <w:rPr>
          <w:spacing w:val="-12"/>
          <w:sz w:val="20"/>
        </w:rPr>
        <w:t xml:space="preserve"> </w:t>
      </w:r>
      <w:r>
        <w:rPr>
          <w:sz w:val="20"/>
        </w:rPr>
        <w:t>continuing</w:t>
      </w:r>
      <w:r>
        <w:rPr>
          <w:spacing w:val="-13"/>
          <w:sz w:val="20"/>
        </w:rPr>
        <w:t xml:space="preserve"> </w:t>
      </w:r>
      <w:r>
        <w:rPr>
          <w:sz w:val="20"/>
        </w:rPr>
        <w:t>functioning</w:t>
      </w:r>
      <w:r>
        <w:rPr>
          <w:spacing w:val="-12"/>
          <w:sz w:val="20"/>
        </w:rPr>
        <w:t xml:space="preserve"> </w:t>
      </w:r>
      <w:r>
        <w:rPr>
          <w:sz w:val="20"/>
        </w:rPr>
        <w:t>of</w:t>
      </w:r>
      <w:r>
        <w:rPr>
          <w:spacing w:val="-13"/>
          <w:sz w:val="20"/>
        </w:rPr>
        <w:t xml:space="preserve"> </w:t>
      </w:r>
      <w:r>
        <w:rPr>
          <w:sz w:val="20"/>
        </w:rPr>
        <w:t>the</w:t>
      </w:r>
      <w:r>
        <w:rPr>
          <w:spacing w:val="-12"/>
          <w:sz w:val="20"/>
        </w:rPr>
        <w:t xml:space="preserve"> </w:t>
      </w:r>
      <w:r>
        <w:rPr>
          <w:sz w:val="20"/>
        </w:rPr>
        <w:t>goods</w:t>
      </w:r>
      <w:r>
        <w:rPr>
          <w:spacing w:val="-13"/>
          <w:sz w:val="20"/>
        </w:rPr>
        <w:t xml:space="preserve"> </w:t>
      </w:r>
      <w:r>
        <w:rPr>
          <w:sz w:val="20"/>
        </w:rPr>
        <w:t>for</w:t>
      </w:r>
      <w:r>
        <w:rPr>
          <w:spacing w:val="-12"/>
          <w:sz w:val="20"/>
        </w:rPr>
        <w:t xml:space="preserve"> </w:t>
      </w:r>
      <w:r>
        <w:rPr>
          <w:sz w:val="20"/>
        </w:rPr>
        <w:t>a</w:t>
      </w:r>
      <w:r>
        <w:rPr>
          <w:spacing w:val="-13"/>
          <w:sz w:val="20"/>
        </w:rPr>
        <w:t xml:space="preserve"> </w:t>
      </w:r>
      <w:r>
        <w:rPr>
          <w:sz w:val="20"/>
        </w:rPr>
        <w:t>period</w:t>
      </w:r>
      <w:r>
        <w:rPr>
          <w:spacing w:val="-12"/>
          <w:sz w:val="20"/>
        </w:rPr>
        <w:t xml:space="preserve"> </w:t>
      </w:r>
      <w:r>
        <w:rPr>
          <w:sz w:val="20"/>
        </w:rPr>
        <w:t>of</w:t>
      </w:r>
      <w:r>
        <w:rPr>
          <w:spacing w:val="-13"/>
          <w:sz w:val="20"/>
        </w:rPr>
        <w:t xml:space="preserve"> </w:t>
      </w:r>
      <w:r>
        <w:rPr>
          <w:sz w:val="20"/>
        </w:rPr>
        <w:t>two</w:t>
      </w:r>
      <w:r>
        <w:rPr>
          <w:spacing w:val="-12"/>
          <w:sz w:val="20"/>
        </w:rPr>
        <w:t xml:space="preserve"> </w:t>
      </w:r>
      <w:r>
        <w:rPr>
          <w:sz w:val="20"/>
        </w:rPr>
        <w:t>years,</w:t>
      </w:r>
      <w:r>
        <w:rPr>
          <w:spacing w:val="-13"/>
          <w:sz w:val="20"/>
        </w:rPr>
        <w:t xml:space="preserve"> </w:t>
      </w:r>
      <w:r>
        <w:rPr>
          <w:sz w:val="20"/>
        </w:rPr>
        <w:t xml:space="preserve">following </w:t>
      </w:r>
      <w:r>
        <w:rPr>
          <w:sz w:val="20"/>
        </w:rPr>
        <w:t>commencement of the use of the goods by the Purchaser; and</w:t>
      </w:r>
    </w:p>
    <w:p w14:paraId="0AB4395B" w14:textId="77777777" w:rsidR="002352E6" w:rsidRDefault="006F45E1">
      <w:pPr>
        <w:pStyle w:val="ListParagraph"/>
        <w:numPr>
          <w:ilvl w:val="0"/>
          <w:numId w:val="39"/>
        </w:numPr>
        <w:tabs>
          <w:tab w:val="left" w:pos="1316"/>
          <w:tab w:val="left" w:pos="1319"/>
        </w:tabs>
        <w:spacing w:before="118" w:line="244" w:lineRule="auto"/>
        <w:ind w:left="1319" w:right="353" w:hanging="360"/>
        <w:jc w:val="both"/>
        <w:rPr>
          <w:sz w:val="20"/>
        </w:rPr>
      </w:pPr>
      <w:r>
        <w:rPr>
          <w:sz w:val="20"/>
        </w:rPr>
        <w:t>An item-by-item commentary on the Purchaser's Technical Specifications demonstrating</w:t>
      </w:r>
      <w:r>
        <w:rPr>
          <w:spacing w:val="40"/>
          <w:sz w:val="20"/>
        </w:rPr>
        <w:t xml:space="preserve"> </w:t>
      </w:r>
      <w:r>
        <w:rPr>
          <w:sz w:val="20"/>
        </w:rPr>
        <w:t xml:space="preserve">substantial </w:t>
      </w:r>
      <w:r>
        <w:rPr>
          <w:spacing w:val="-2"/>
          <w:sz w:val="20"/>
        </w:rPr>
        <w:t>responsiveness</w:t>
      </w:r>
      <w:r>
        <w:rPr>
          <w:spacing w:val="-3"/>
          <w:sz w:val="20"/>
        </w:rPr>
        <w:t xml:space="preserve"> </w:t>
      </w:r>
      <w:r>
        <w:rPr>
          <w:spacing w:val="-2"/>
          <w:sz w:val="20"/>
        </w:rPr>
        <w:t>of</w:t>
      </w:r>
      <w:r>
        <w:rPr>
          <w:spacing w:val="-3"/>
          <w:sz w:val="20"/>
        </w:rPr>
        <w:t xml:space="preserve"> </w:t>
      </w:r>
      <w:r>
        <w:rPr>
          <w:spacing w:val="-2"/>
          <w:sz w:val="20"/>
        </w:rPr>
        <w:t>the</w:t>
      </w:r>
      <w:r>
        <w:rPr>
          <w:spacing w:val="-3"/>
          <w:sz w:val="20"/>
        </w:rPr>
        <w:t xml:space="preserve"> </w:t>
      </w:r>
      <w:r>
        <w:rPr>
          <w:spacing w:val="-2"/>
          <w:sz w:val="20"/>
        </w:rPr>
        <w:t>goods</w:t>
      </w:r>
      <w:r>
        <w:rPr>
          <w:spacing w:val="-3"/>
          <w:sz w:val="20"/>
        </w:rPr>
        <w:t xml:space="preserve"> </w:t>
      </w:r>
      <w:r>
        <w:rPr>
          <w:spacing w:val="-2"/>
          <w:sz w:val="20"/>
        </w:rPr>
        <w:t>and</w:t>
      </w:r>
      <w:r>
        <w:rPr>
          <w:spacing w:val="-3"/>
          <w:sz w:val="20"/>
        </w:rPr>
        <w:t xml:space="preserve"> </w:t>
      </w:r>
      <w:r>
        <w:rPr>
          <w:spacing w:val="-2"/>
          <w:sz w:val="20"/>
        </w:rPr>
        <w:t>services</w:t>
      </w:r>
      <w:r>
        <w:rPr>
          <w:spacing w:val="-3"/>
          <w:sz w:val="20"/>
        </w:rPr>
        <w:t xml:space="preserve"> </w:t>
      </w:r>
      <w:r>
        <w:rPr>
          <w:spacing w:val="-2"/>
          <w:sz w:val="20"/>
        </w:rPr>
        <w:t>to</w:t>
      </w:r>
      <w:r>
        <w:rPr>
          <w:spacing w:val="-4"/>
          <w:sz w:val="20"/>
        </w:rPr>
        <w:t xml:space="preserve"> </w:t>
      </w:r>
      <w:r>
        <w:rPr>
          <w:spacing w:val="-2"/>
          <w:sz w:val="20"/>
        </w:rPr>
        <w:t>those</w:t>
      </w:r>
      <w:r>
        <w:rPr>
          <w:spacing w:val="-4"/>
          <w:sz w:val="20"/>
        </w:rPr>
        <w:t xml:space="preserve"> </w:t>
      </w:r>
      <w:r>
        <w:rPr>
          <w:spacing w:val="-2"/>
          <w:sz w:val="20"/>
        </w:rPr>
        <w:t>specifications</w:t>
      </w:r>
      <w:r>
        <w:rPr>
          <w:spacing w:val="-4"/>
          <w:sz w:val="20"/>
        </w:rPr>
        <w:t xml:space="preserve"> </w:t>
      </w:r>
      <w:r>
        <w:rPr>
          <w:spacing w:val="-2"/>
          <w:sz w:val="20"/>
        </w:rPr>
        <w:t>or</w:t>
      </w:r>
      <w:r>
        <w:rPr>
          <w:spacing w:val="-4"/>
          <w:sz w:val="20"/>
        </w:rPr>
        <w:t xml:space="preserve"> </w:t>
      </w:r>
      <w:r>
        <w:rPr>
          <w:spacing w:val="-2"/>
          <w:sz w:val="20"/>
        </w:rPr>
        <w:t>a</w:t>
      </w:r>
      <w:r>
        <w:rPr>
          <w:spacing w:val="-4"/>
          <w:sz w:val="20"/>
        </w:rPr>
        <w:t xml:space="preserve"> </w:t>
      </w:r>
      <w:r>
        <w:rPr>
          <w:spacing w:val="-2"/>
          <w:sz w:val="20"/>
        </w:rPr>
        <w:t>statement</w:t>
      </w:r>
      <w:r>
        <w:rPr>
          <w:spacing w:val="-5"/>
          <w:sz w:val="20"/>
        </w:rPr>
        <w:t xml:space="preserve"> </w:t>
      </w:r>
      <w:r>
        <w:rPr>
          <w:spacing w:val="-2"/>
          <w:sz w:val="20"/>
        </w:rPr>
        <w:t>of</w:t>
      </w:r>
      <w:r>
        <w:rPr>
          <w:spacing w:val="-4"/>
          <w:sz w:val="20"/>
        </w:rPr>
        <w:t xml:space="preserve"> </w:t>
      </w:r>
      <w:r>
        <w:rPr>
          <w:spacing w:val="-2"/>
          <w:sz w:val="20"/>
        </w:rPr>
        <w:t>deviations</w:t>
      </w:r>
      <w:r>
        <w:rPr>
          <w:spacing w:val="-4"/>
          <w:sz w:val="20"/>
        </w:rPr>
        <w:t xml:space="preserve"> </w:t>
      </w:r>
      <w:r>
        <w:rPr>
          <w:spacing w:val="-2"/>
          <w:sz w:val="20"/>
        </w:rPr>
        <w:t>and</w:t>
      </w:r>
      <w:r>
        <w:rPr>
          <w:spacing w:val="-4"/>
          <w:sz w:val="20"/>
        </w:rPr>
        <w:t xml:space="preserve"> </w:t>
      </w:r>
      <w:r>
        <w:rPr>
          <w:spacing w:val="-2"/>
          <w:sz w:val="20"/>
        </w:rPr>
        <w:t>ex</w:t>
      </w:r>
      <w:r>
        <w:rPr>
          <w:spacing w:val="-2"/>
          <w:sz w:val="20"/>
        </w:rPr>
        <w:t xml:space="preserve">ceptions </w:t>
      </w:r>
      <w:r>
        <w:rPr>
          <w:sz w:val="20"/>
        </w:rPr>
        <w:t>to the provisions of the Technical Specifications.</w:t>
      </w:r>
    </w:p>
    <w:p w14:paraId="3F090FE1" w14:textId="77777777" w:rsidR="002352E6" w:rsidRDefault="002352E6">
      <w:pPr>
        <w:pStyle w:val="BodyText"/>
        <w:spacing w:before="2"/>
      </w:pPr>
    </w:p>
    <w:p w14:paraId="59B310F0" w14:textId="77777777" w:rsidR="002352E6" w:rsidRDefault="006F45E1">
      <w:pPr>
        <w:pStyle w:val="ListParagraph"/>
        <w:numPr>
          <w:ilvl w:val="0"/>
          <w:numId w:val="39"/>
        </w:numPr>
        <w:tabs>
          <w:tab w:val="left" w:pos="1315"/>
          <w:tab w:val="left" w:pos="1319"/>
        </w:tabs>
        <w:spacing w:line="244" w:lineRule="auto"/>
        <w:ind w:left="1319" w:right="355" w:hanging="360"/>
        <w:jc w:val="both"/>
        <w:rPr>
          <w:sz w:val="20"/>
        </w:rPr>
      </w:pPr>
      <w:r>
        <w:rPr>
          <w:sz w:val="20"/>
        </w:rPr>
        <w:t>a confirmation that, if the tenderer offers system and/or other software developed by another company, such software</w:t>
      </w:r>
      <w:r>
        <w:rPr>
          <w:spacing w:val="40"/>
          <w:sz w:val="20"/>
        </w:rPr>
        <w:t xml:space="preserve"> </w:t>
      </w:r>
      <w:r>
        <w:rPr>
          <w:sz w:val="20"/>
        </w:rPr>
        <w:t xml:space="preserve">operates effectively on the system offered by the tenderer; and the tenderer </w:t>
      </w:r>
      <w:r>
        <w:rPr>
          <w:sz w:val="20"/>
        </w:rPr>
        <w:t>is willing to accept</w:t>
      </w:r>
      <w:r>
        <w:rPr>
          <w:spacing w:val="40"/>
          <w:sz w:val="20"/>
        </w:rPr>
        <w:t xml:space="preserve"> </w:t>
      </w:r>
      <w:r>
        <w:rPr>
          <w:sz w:val="20"/>
        </w:rPr>
        <w:t>responsibility</w:t>
      </w:r>
      <w:r>
        <w:rPr>
          <w:spacing w:val="-1"/>
          <w:sz w:val="20"/>
        </w:rPr>
        <w:t xml:space="preserve"> </w:t>
      </w:r>
      <w:r>
        <w:rPr>
          <w:sz w:val="20"/>
        </w:rPr>
        <w:t>for</w:t>
      </w:r>
      <w:r>
        <w:rPr>
          <w:spacing w:val="-1"/>
          <w:sz w:val="20"/>
        </w:rPr>
        <w:t xml:space="preserve"> </w:t>
      </w:r>
      <w:proofErr w:type="spellStart"/>
      <w:proofErr w:type="gramStart"/>
      <w:r>
        <w:rPr>
          <w:sz w:val="20"/>
        </w:rPr>
        <w:t>it’s</w:t>
      </w:r>
      <w:proofErr w:type="spellEnd"/>
      <w:proofErr w:type="gramEnd"/>
      <w:r>
        <w:rPr>
          <w:spacing w:val="-1"/>
          <w:sz w:val="20"/>
        </w:rPr>
        <w:t xml:space="preserve"> </w:t>
      </w:r>
      <w:r>
        <w:rPr>
          <w:sz w:val="20"/>
        </w:rPr>
        <w:t>successful</w:t>
      </w:r>
      <w:r>
        <w:rPr>
          <w:spacing w:val="-1"/>
          <w:sz w:val="20"/>
        </w:rPr>
        <w:t xml:space="preserve"> </w:t>
      </w:r>
      <w:r>
        <w:rPr>
          <w:sz w:val="20"/>
        </w:rPr>
        <w:t>operations;</w:t>
      </w:r>
      <w:r>
        <w:rPr>
          <w:spacing w:val="-1"/>
          <w:sz w:val="20"/>
        </w:rPr>
        <w:t xml:space="preserve"> </w:t>
      </w:r>
      <w:r>
        <w:rPr>
          <w:sz w:val="20"/>
        </w:rPr>
        <w:t>and</w:t>
      </w:r>
    </w:p>
    <w:p w14:paraId="459DBE19" w14:textId="77777777" w:rsidR="002352E6" w:rsidRDefault="002352E6">
      <w:pPr>
        <w:pStyle w:val="BodyText"/>
        <w:spacing w:before="2"/>
      </w:pPr>
    </w:p>
    <w:p w14:paraId="4F92A909" w14:textId="2FCFEA02" w:rsidR="002352E6" w:rsidRDefault="006F45E1">
      <w:pPr>
        <w:pStyle w:val="ListParagraph"/>
        <w:numPr>
          <w:ilvl w:val="0"/>
          <w:numId w:val="39"/>
        </w:numPr>
        <w:tabs>
          <w:tab w:val="left" w:pos="1319"/>
          <w:tab w:val="left" w:pos="1436"/>
        </w:tabs>
        <w:spacing w:line="244" w:lineRule="auto"/>
        <w:ind w:left="1319" w:right="354" w:hanging="360"/>
        <w:jc w:val="both"/>
        <w:rPr>
          <w:sz w:val="20"/>
        </w:rPr>
      </w:pPr>
      <w:r>
        <w:rPr>
          <w:sz w:val="20"/>
        </w:rPr>
        <w:tab/>
        <w:t>a</w:t>
      </w:r>
      <w:r>
        <w:rPr>
          <w:spacing w:val="-13"/>
          <w:sz w:val="20"/>
        </w:rPr>
        <w:t xml:space="preserve"> </w:t>
      </w:r>
      <w:r>
        <w:rPr>
          <w:sz w:val="20"/>
        </w:rPr>
        <w:t>confirmation</w:t>
      </w:r>
      <w:r>
        <w:rPr>
          <w:spacing w:val="-12"/>
          <w:sz w:val="20"/>
        </w:rPr>
        <w:t xml:space="preserve"> </w:t>
      </w:r>
      <w:r>
        <w:rPr>
          <w:sz w:val="20"/>
        </w:rPr>
        <w:t>that</w:t>
      </w:r>
      <w:r>
        <w:rPr>
          <w:spacing w:val="-13"/>
          <w:sz w:val="20"/>
        </w:rPr>
        <w:t xml:space="preserve"> </w:t>
      </w:r>
      <w:r>
        <w:rPr>
          <w:sz w:val="20"/>
        </w:rPr>
        <w:t>the</w:t>
      </w:r>
      <w:r>
        <w:rPr>
          <w:spacing w:val="-12"/>
          <w:sz w:val="20"/>
        </w:rPr>
        <w:t xml:space="preserve"> </w:t>
      </w:r>
      <w:r>
        <w:rPr>
          <w:sz w:val="20"/>
        </w:rPr>
        <w:t>tenderer</w:t>
      </w:r>
      <w:r>
        <w:rPr>
          <w:spacing w:val="-13"/>
          <w:sz w:val="20"/>
        </w:rPr>
        <w:t xml:space="preserve"> </w:t>
      </w:r>
      <w:r>
        <w:rPr>
          <w:sz w:val="20"/>
        </w:rPr>
        <w:t>is</w:t>
      </w:r>
      <w:r>
        <w:rPr>
          <w:spacing w:val="-12"/>
          <w:sz w:val="20"/>
        </w:rPr>
        <w:t xml:space="preserve"> </w:t>
      </w:r>
      <w:r>
        <w:rPr>
          <w:sz w:val="20"/>
        </w:rPr>
        <w:t>either</w:t>
      </w:r>
      <w:r>
        <w:rPr>
          <w:spacing w:val="-12"/>
          <w:sz w:val="20"/>
        </w:rPr>
        <w:t xml:space="preserve"> </w:t>
      </w:r>
      <w:r>
        <w:rPr>
          <w:sz w:val="20"/>
        </w:rPr>
        <w:t>the</w:t>
      </w:r>
      <w:r>
        <w:rPr>
          <w:spacing w:val="-12"/>
          <w:sz w:val="20"/>
        </w:rPr>
        <w:t xml:space="preserve"> </w:t>
      </w:r>
      <w:r>
        <w:rPr>
          <w:sz w:val="20"/>
        </w:rPr>
        <w:t>owner</w:t>
      </w:r>
      <w:r>
        <w:rPr>
          <w:spacing w:val="-12"/>
          <w:sz w:val="20"/>
        </w:rPr>
        <w:t xml:space="preserve"> </w:t>
      </w:r>
      <w:r>
        <w:rPr>
          <w:sz w:val="20"/>
        </w:rPr>
        <w:t>of</w:t>
      </w:r>
      <w:r>
        <w:rPr>
          <w:spacing w:val="-12"/>
          <w:sz w:val="20"/>
        </w:rPr>
        <w:t xml:space="preserve"> </w:t>
      </w:r>
      <w:r>
        <w:rPr>
          <w:sz w:val="20"/>
        </w:rPr>
        <w:t>the</w:t>
      </w:r>
      <w:r>
        <w:rPr>
          <w:spacing w:val="-12"/>
          <w:sz w:val="20"/>
        </w:rPr>
        <w:t xml:space="preserve"> </w:t>
      </w:r>
      <w:r>
        <w:rPr>
          <w:sz w:val="20"/>
        </w:rPr>
        <w:t>Intellectual</w:t>
      </w:r>
      <w:r>
        <w:rPr>
          <w:spacing w:val="-13"/>
          <w:sz w:val="20"/>
        </w:rPr>
        <w:t xml:space="preserve"> </w:t>
      </w:r>
      <w:r>
        <w:rPr>
          <w:sz w:val="20"/>
        </w:rPr>
        <w:t>Property</w:t>
      </w:r>
      <w:r>
        <w:rPr>
          <w:spacing w:val="-12"/>
          <w:sz w:val="20"/>
        </w:rPr>
        <w:t xml:space="preserve"> </w:t>
      </w:r>
      <w:r>
        <w:rPr>
          <w:sz w:val="20"/>
        </w:rPr>
        <w:t>Rights</w:t>
      </w:r>
      <w:r>
        <w:rPr>
          <w:spacing w:val="-13"/>
          <w:sz w:val="20"/>
        </w:rPr>
        <w:t xml:space="preserve"> </w:t>
      </w:r>
      <w:r>
        <w:rPr>
          <w:sz w:val="20"/>
        </w:rPr>
        <w:t>in</w:t>
      </w:r>
      <w:r>
        <w:rPr>
          <w:spacing w:val="-12"/>
          <w:sz w:val="20"/>
        </w:rPr>
        <w:t xml:space="preserve"> </w:t>
      </w:r>
      <w:r>
        <w:rPr>
          <w:sz w:val="20"/>
        </w:rPr>
        <w:t>the</w:t>
      </w:r>
      <w:r>
        <w:rPr>
          <w:spacing w:val="-13"/>
          <w:sz w:val="20"/>
        </w:rPr>
        <w:t xml:space="preserve"> </w:t>
      </w:r>
      <w:r>
        <w:rPr>
          <w:sz w:val="20"/>
        </w:rPr>
        <w:t>hardware</w:t>
      </w:r>
      <w:r>
        <w:rPr>
          <w:spacing w:val="-12"/>
          <w:sz w:val="20"/>
        </w:rPr>
        <w:t xml:space="preserve"> </w:t>
      </w:r>
      <w:r>
        <w:rPr>
          <w:sz w:val="20"/>
        </w:rPr>
        <w:t xml:space="preserve">and software items offered, or it has the proper authorization and/or license from the owner to offer them. </w:t>
      </w:r>
      <w:r w:rsidR="004153CF">
        <w:rPr>
          <w:sz w:val="20"/>
        </w:rPr>
        <w:t>Willful</w:t>
      </w:r>
      <w:r>
        <w:rPr>
          <w:sz w:val="20"/>
        </w:rPr>
        <w:t xml:space="preserve"> misrepresentation of these facts will lead to the cancellation of the Contract without prejudice of other remedies that the Purchaser may ta</w:t>
      </w:r>
      <w:r>
        <w:rPr>
          <w:sz w:val="20"/>
        </w:rPr>
        <w:t>ke.</w:t>
      </w:r>
    </w:p>
    <w:p w14:paraId="486BA3F2" w14:textId="77777777" w:rsidR="002352E6" w:rsidRDefault="002352E6">
      <w:pPr>
        <w:pStyle w:val="BodyText"/>
        <w:spacing w:before="2"/>
      </w:pPr>
    </w:p>
    <w:p w14:paraId="647D6769" w14:textId="77777777" w:rsidR="002352E6" w:rsidRDefault="006F45E1">
      <w:pPr>
        <w:pStyle w:val="ListParagraph"/>
        <w:numPr>
          <w:ilvl w:val="1"/>
          <w:numId w:val="43"/>
        </w:numPr>
        <w:tabs>
          <w:tab w:val="left" w:pos="954"/>
          <w:tab w:val="left" w:pos="959"/>
        </w:tabs>
        <w:spacing w:line="244" w:lineRule="auto"/>
        <w:ind w:left="959" w:right="356" w:hanging="600"/>
        <w:jc w:val="both"/>
        <w:rPr>
          <w:sz w:val="20"/>
        </w:rPr>
      </w:pPr>
      <w:r>
        <w:rPr>
          <w:sz w:val="20"/>
        </w:rPr>
        <w:t>For</w:t>
      </w:r>
      <w:r>
        <w:rPr>
          <w:spacing w:val="-6"/>
          <w:sz w:val="20"/>
        </w:rPr>
        <w:t xml:space="preserve"> </w:t>
      </w:r>
      <w:r>
        <w:rPr>
          <w:sz w:val="20"/>
        </w:rPr>
        <w:t>purposes</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commentary</w:t>
      </w:r>
      <w:r>
        <w:rPr>
          <w:spacing w:val="-8"/>
          <w:sz w:val="20"/>
        </w:rPr>
        <w:t xml:space="preserve"> </w:t>
      </w:r>
      <w:r>
        <w:rPr>
          <w:sz w:val="20"/>
        </w:rPr>
        <w:t>to</w:t>
      </w:r>
      <w:r>
        <w:rPr>
          <w:spacing w:val="-7"/>
          <w:sz w:val="20"/>
        </w:rPr>
        <w:t xml:space="preserve"> </w:t>
      </w:r>
      <w:r>
        <w:rPr>
          <w:sz w:val="20"/>
        </w:rPr>
        <w:t>be</w:t>
      </w:r>
      <w:r>
        <w:rPr>
          <w:spacing w:val="-7"/>
          <w:sz w:val="20"/>
        </w:rPr>
        <w:t xml:space="preserve"> </w:t>
      </w:r>
      <w:r>
        <w:rPr>
          <w:sz w:val="20"/>
        </w:rPr>
        <w:t>furnished</w:t>
      </w:r>
      <w:r>
        <w:rPr>
          <w:spacing w:val="-7"/>
          <w:sz w:val="20"/>
        </w:rPr>
        <w:t xml:space="preserve"> </w:t>
      </w:r>
      <w:r>
        <w:rPr>
          <w:sz w:val="20"/>
        </w:rPr>
        <w:t>pursuant</w:t>
      </w:r>
      <w:r>
        <w:rPr>
          <w:spacing w:val="-8"/>
          <w:sz w:val="20"/>
        </w:rPr>
        <w:t xml:space="preserve"> </w:t>
      </w:r>
      <w:r>
        <w:rPr>
          <w:sz w:val="20"/>
        </w:rPr>
        <w:t>to</w:t>
      </w:r>
      <w:r>
        <w:rPr>
          <w:spacing w:val="-7"/>
          <w:sz w:val="20"/>
        </w:rPr>
        <w:t xml:space="preserve"> </w:t>
      </w:r>
      <w:r>
        <w:rPr>
          <w:sz w:val="20"/>
        </w:rPr>
        <w:t>ITT</w:t>
      </w:r>
      <w:r>
        <w:rPr>
          <w:spacing w:val="-7"/>
          <w:sz w:val="20"/>
        </w:rPr>
        <w:t xml:space="preserve"> </w:t>
      </w:r>
      <w:r>
        <w:rPr>
          <w:sz w:val="20"/>
        </w:rPr>
        <w:t>Clause</w:t>
      </w:r>
      <w:r>
        <w:rPr>
          <w:spacing w:val="-7"/>
          <w:sz w:val="20"/>
        </w:rPr>
        <w:t xml:space="preserve"> </w:t>
      </w:r>
      <w:r>
        <w:rPr>
          <w:sz w:val="20"/>
        </w:rPr>
        <w:t>12.2(c)</w:t>
      </w:r>
      <w:r>
        <w:rPr>
          <w:spacing w:val="-7"/>
          <w:sz w:val="20"/>
        </w:rPr>
        <w:t xml:space="preserve"> </w:t>
      </w:r>
      <w:r>
        <w:rPr>
          <w:sz w:val="20"/>
        </w:rPr>
        <w:t>above,</w:t>
      </w:r>
      <w:r>
        <w:rPr>
          <w:spacing w:val="-7"/>
          <w:sz w:val="20"/>
        </w:rPr>
        <w:t xml:space="preserve"> </w:t>
      </w:r>
      <w:r>
        <w:rPr>
          <w:sz w:val="20"/>
        </w:rPr>
        <w:t>the</w:t>
      </w:r>
      <w:r>
        <w:rPr>
          <w:spacing w:val="-7"/>
          <w:sz w:val="20"/>
        </w:rPr>
        <w:t xml:space="preserve"> </w:t>
      </w:r>
      <w:r>
        <w:rPr>
          <w:sz w:val="20"/>
        </w:rPr>
        <w:t>Tenderer</w:t>
      </w:r>
      <w:r>
        <w:rPr>
          <w:spacing w:val="-7"/>
          <w:sz w:val="20"/>
        </w:rPr>
        <w:t xml:space="preserve"> </w:t>
      </w:r>
      <w:r>
        <w:rPr>
          <w:sz w:val="20"/>
        </w:rPr>
        <w:t>shall</w:t>
      </w:r>
      <w:r>
        <w:rPr>
          <w:spacing w:val="-8"/>
          <w:sz w:val="20"/>
        </w:rPr>
        <w:t xml:space="preserve"> </w:t>
      </w:r>
      <w:r>
        <w:rPr>
          <w:sz w:val="20"/>
        </w:rPr>
        <w:t>note that</w:t>
      </w:r>
      <w:r>
        <w:rPr>
          <w:spacing w:val="-7"/>
          <w:sz w:val="20"/>
        </w:rPr>
        <w:t xml:space="preserve"> </w:t>
      </w:r>
      <w:r>
        <w:rPr>
          <w:sz w:val="20"/>
        </w:rPr>
        <w:t>standards</w:t>
      </w:r>
      <w:r>
        <w:rPr>
          <w:spacing w:val="-7"/>
          <w:sz w:val="20"/>
        </w:rPr>
        <w:t xml:space="preserve"> </w:t>
      </w:r>
      <w:r>
        <w:rPr>
          <w:sz w:val="20"/>
        </w:rPr>
        <w:t>for</w:t>
      </w:r>
      <w:r>
        <w:rPr>
          <w:spacing w:val="-7"/>
          <w:sz w:val="20"/>
        </w:rPr>
        <w:t xml:space="preserve"> </w:t>
      </w:r>
      <w:r>
        <w:rPr>
          <w:sz w:val="20"/>
        </w:rPr>
        <w:t>workmanship,</w:t>
      </w:r>
      <w:r>
        <w:rPr>
          <w:spacing w:val="-7"/>
          <w:sz w:val="20"/>
        </w:rPr>
        <w:t xml:space="preserve"> </w:t>
      </w:r>
      <w:r>
        <w:rPr>
          <w:sz w:val="20"/>
        </w:rPr>
        <w:t>material</w:t>
      </w:r>
      <w:r>
        <w:rPr>
          <w:spacing w:val="-7"/>
          <w:sz w:val="20"/>
        </w:rPr>
        <w:t xml:space="preserve"> </w:t>
      </w:r>
      <w:r>
        <w:rPr>
          <w:sz w:val="20"/>
        </w:rPr>
        <w:t>and</w:t>
      </w:r>
      <w:r>
        <w:rPr>
          <w:spacing w:val="-7"/>
          <w:sz w:val="20"/>
        </w:rPr>
        <w:t xml:space="preserve"> </w:t>
      </w:r>
      <w:r>
        <w:rPr>
          <w:sz w:val="20"/>
        </w:rPr>
        <w:t>equipment,</w:t>
      </w:r>
      <w:r>
        <w:rPr>
          <w:spacing w:val="-7"/>
          <w:sz w:val="20"/>
        </w:rPr>
        <w:t xml:space="preserve"> </w:t>
      </w:r>
      <w:r>
        <w:rPr>
          <w:sz w:val="20"/>
        </w:rPr>
        <w:t>and</w:t>
      </w:r>
      <w:r>
        <w:rPr>
          <w:spacing w:val="-7"/>
          <w:sz w:val="20"/>
        </w:rPr>
        <w:t xml:space="preserve"> </w:t>
      </w:r>
      <w:r>
        <w:rPr>
          <w:sz w:val="20"/>
        </w:rPr>
        <w:t>references</w:t>
      </w:r>
      <w:r>
        <w:rPr>
          <w:spacing w:val="-7"/>
          <w:sz w:val="20"/>
        </w:rPr>
        <w:t xml:space="preserve"> </w:t>
      </w:r>
      <w:r>
        <w:rPr>
          <w:sz w:val="20"/>
        </w:rPr>
        <w:t>to</w:t>
      </w:r>
      <w:r>
        <w:rPr>
          <w:spacing w:val="-7"/>
          <w:sz w:val="20"/>
        </w:rPr>
        <w:t xml:space="preserve"> </w:t>
      </w:r>
      <w:r>
        <w:rPr>
          <w:sz w:val="20"/>
        </w:rPr>
        <w:t>brand</w:t>
      </w:r>
      <w:r>
        <w:rPr>
          <w:spacing w:val="-7"/>
          <w:sz w:val="20"/>
        </w:rPr>
        <w:t xml:space="preserve"> </w:t>
      </w:r>
      <w:r>
        <w:rPr>
          <w:sz w:val="20"/>
        </w:rPr>
        <w:t>names</w:t>
      </w:r>
      <w:r>
        <w:rPr>
          <w:spacing w:val="-7"/>
          <w:sz w:val="20"/>
        </w:rPr>
        <w:t xml:space="preserve"> </w:t>
      </w:r>
      <w:r>
        <w:rPr>
          <w:sz w:val="20"/>
        </w:rPr>
        <w:t>or</w:t>
      </w:r>
      <w:r>
        <w:rPr>
          <w:spacing w:val="-7"/>
          <w:sz w:val="20"/>
        </w:rPr>
        <w:t xml:space="preserve"> </w:t>
      </w:r>
      <w:r>
        <w:rPr>
          <w:sz w:val="20"/>
        </w:rPr>
        <w:t>catalogue</w:t>
      </w:r>
      <w:r>
        <w:rPr>
          <w:spacing w:val="-7"/>
          <w:sz w:val="20"/>
        </w:rPr>
        <w:t xml:space="preserve"> </w:t>
      </w:r>
      <w:r>
        <w:rPr>
          <w:sz w:val="20"/>
        </w:rPr>
        <w:t xml:space="preserve">numbers designated by the Purchaser in its </w:t>
      </w:r>
      <w:r>
        <w:rPr>
          <w:sz w:val="20"/>
        </w:rPr>
        <w:t xml:space="preserve">Technical Specifications are intended to be descriptive only and not restrictive. The Tenderer may substitute alternative standards, brand names and/or catalogue numbers in its tender, provided that it demonstrates to the Purchaser's satisfaction that the </w:t>
      </w:r>
      <w:r>
        <w:rPr>
          <w:sz w:val="20"/>
        </w:rPr>
        <w:t>substitutions ensure substantial equivalence</w:t>
      </w:r>
      <w:r>
        <w:rPr>
          <w:spacing w:val="-3"/>
          <w:sz w:val="20"/>
        </w:rPr>
        <w:t xml:space="preserve"> </w:t>
      </w:r>
      <w:r>
        <w:rPr>
          <w:sz w:val="20"/>
        </w:rPr>
        <w:t>to</w:t>
      </w:r>
      <w:r>
        <w:rPr>
          <w:spacing w:val="-2"/>
          <w:sz w:val="20"/>
        </w:rPr>
        <w:t xml:space="preserve"> </w:t>
      </w:r>
      <w:r>
        <w:rPr>
          <w:sz w:val="20"/>
        </w:rPr>
        <w:t>those</w:t>
      </w:r>
      <w:r>
        <w:rPr>
          <w:spacing w:val="-3"/>
          <w:sz w:val="20"/>
        </w:rPr>
        <w:t xml:space="preserve"> </w:t>
      </w:r>
      <w:r>
        <w:rPr>
          <w:sz w:val="20"/>
        </w:rPr>
        <w:t>designated</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Technical</w:t>
      </w:r>
      <w:r>
        <w:rPr>
          <w:spacing w:val="-3"/>
          <w:sz w:val="20"/>
        </w:rPr>
        <w:t xml:space="preserve"> </w:t>
      </w:r>
      <w:r>
        <w:rPr>
          <w:sz w:val="20"/>
        </w:rPr>
        <w:t>Specifications.</w:t>
      </w:r>
    </w:p>
    <w:p w14:paraId="39F50195" w14:textId="77777777" w:rsidR="002352E6" w:rsidRDefault="002352E6">
      <w:pPr>
        <w:pStyle w:val="BodyText"/>
        <w:spacing w:before="4"/>
      </w:pPr>
    </w:p>
    <w:p w14:paraId="074A9430" w14:textId="77777777" w:rsidR="002352E6" w:rsidRDefault="006F45E1">
      <w:pPr>
        <w:pStyle w:val="Heading3"/>
        <w:numPr>
          <w:ilvl w:val="0"/>
          <w:numId w:val="43"/>
        </w:numPr>
        <w:tabs>
          <w:tab w:val="left" w:pos="959"/>
        </w:tabs>
        <w:ind w:left="959" w:hanging="600"/>
      </w:pPr>
      <w:r>
        <w:rPr>
          <w:spacing w:val="-2"/>
        </w:rPr>
        <w:t>Earnest</w:t>
      </w:r>
      <w:r>
        <w:rPr>
          <w:spacing w:val="-8"/>
        </w:rPr>
        <w:t xml:space="preserve"> </w:t>
      </w:r>
      <w:r>
        <w:rPr>
          <w:spacing w:val="-2"/>
        </w:rPr>
        <w:t>Money</w:t>
      </w:r>
      <w:r>
        <w:rPr>
          <w:spacing w:val="-8"/>
        </w:rPr>
        <w:t xml:space="preserve"> </w:t>
      </w:r>
      <w:r>
        <w:rPr>
          <w:spacing w:val="-2"/>
        </w:rPr>
        <w:t>Deposit:</w:t>
      </w:r>
    </w:p>
    <w:p w14:paraId="5323ADDC" w14:textId="77777777" w:rsidR="002352E6" w:rsidRDefault="002352E6">
      <w:pPr>
        <w:pStyle w:val="BodyText"/>
        <w:spacing w:before="6"/>
        <w:rPr>
          <w:b/>
        </w:rPr>
      </w:pPr>
    </w:p>
    <w:p w14:paraId="1AD1A226" w14:textId="77777777" w:rsidR="002352E6" w:rsidRDefault="006F45E1">
      <w:pPr>
        <w:pStyle w:val="ListParagraph"/>
        <w:numPr>
          <w:ilvl w:val="1"/>
          <w:numId w:val="43"/>
        </w:numPr>
        <w:tabs>
          <w:tab w:val="left" w:pos="956"/>
          <w:tab w:val="left" w:pos="959"/>
        </w:tabs>
        <w:spacing w:line="244" w:lineRule="auto"/>
        <w:ind w:left="959" w:right="354" w:hanging="601"/>
        <w:jc w:val="both"/>
        <w:rPr>
          <w:sz w:val="20"/>
        </w:rPr>
      </w:pPr>
      <w:r>
        <w:rPr>
          <w:sz w:val="20"/>
        </w:rPr>
        <w:t>Pursuant</w:t>
      </w:r>
      <w:r>
        <w:rPr>
          <w:spacing w:val="-13"/>
          <w:sz w:val="20"/>
        </w:rPr>
        <w:t xml:space="preserve"> </w:t>
      </w:r>
      <w:r>
        <w:rPr>
          <w:sz w:val="20"/>
        </w:rPr>
        <w:t>to</w:t>
      </w:r>
      <w:r>
        <w:rPr>
          <w:spacing w:val="-12"/>
          <w:sz w:val="20"/>
        </w:rPr>
        <w:t xml:space="preserve"> </w:t>
      </w:r>
      <w:r>
        <w:rPr>
          <w:sz w:val="20"/>
        </w:rPr>
        <w:t>ITT</w:t>
      </w:r>
      <w:r>
        <w:rPr>
          <w:spacing w:val="-13"/>
          <w:sz w:val="20"/>
        </w:rPr>
        <w:t xml:space="preserve"> </w:t>
      </w:r>
      <w:r>
        <w:rPr>
          <w:sz w:val="20"/>
        </w:rPr>
        <w:t>Clause</w:t>
      </w:r>
      <w:r>
        <w:rPr>
          <w:spacing w:val="-12"/>
          <w:sz w:val="20"/>
        </w:rPr>
        <w:t xml:space="preserve"> </w:t>
      </w:r>
      <w:r>
        <w:rPr>
          <w:sz w:val="20"/>
        </w:rPr>
        <w:t>7,</w:t>
      </w:r>
      <w:r>
        <w:rPr>
          <w:spacing w:val="-13"/>
          <w:sz w:val="20"/>
        </w:rPr>
        <w:t xml:space="preserve"> </w:t>
      </w:r>
      <w:r>
        <w:rPr>
          <w:sz w:val="20"/>
        </w:rPr>
        <w:t>the</w:t>
      </w:r>
      <w:r>
        <w:rPr>
          <w:spacing w:val="-12"/>
          <w:sz w:val="20"/>
        </w:rPr>
        <w:t xml:space="preserve"> </w:t>
      </w:r>
      <w:r>
        <w:rPr>
          <w:sz w:val="20"/>
        </w:rPr>
        <w:t>Tenderer</w:t>
      </w:r>
      <w:r>
        <w:rPr>
          <w:spacing w:val="-13"/>
          <w:sz w:val="20"/>
        </w:rPr>
        <w:t xml:space="preserve"> </w:t>
      </w:r>
      <w:r>
        <w:rPr>
          <w:sz w:val="20"/>
        </w:rPr>
        <w:t>shall</w:t>
      </w:r>
      <w:r>
        <w:rPr>
          <w:spacing w:val="-12"/>
          <w:sz w:val="20"/>
        </w:rPr>
        <w:t xml:space="preserve"> </w:t>
      </w:r>
      <w:r>
        <w:rPr>
          <w:sz w:val="20"/>
        </w:rPr>
        <w:t>furnish,</w:t>
      </w:r>
      <w:r>
        <w:rPr>
          <w:spacing w:val="-13"/>
          <w:sz w:val="20"/>
        </w:rPr>
        <w:t xml:space="preserve"> </w:t>
      </w:r>
      <w:r>
        <w:rPr>
          <w:sz w:val="20"/>
        </w:rPr>
        <w:t>as</w:t>
      </w:r>
      <w:r>
        <w:rPr>
          <w:spacing w:val="-12"/>
          <w:sz w:val="20"/>
        </w:rPr>
        <w:t xml:space="preserve"> </w:t>
      </w:r>
      <w:r>
        <w:rPr>
          <w:sz w:val="20"/>
        </w:rPr>
        <w:t>part</w:t>
      </w:r>
      <w:r>
        <w:rPr>
          <w:spacing w:val="-13"/>
          <w:sz w:val="20"/>
        </w:rPr>
        <w:t xml:space="preserve"> </w:t>
      </w:r>
      <w:r>
        <w:rPr>
          <w:sz w:val="20"/>
        </w:rPr>
        <w:t>of</w:t>
      </w:r>
      <w:r>
        <w:rPr>
          <w:spacing w:val="-12"/>
          <w:sz w:val="20"/>
        </w:rPr>
        <w:t xml:space="preserve"> </w:t>
      </w:r>
      <w:r>
        <w:rPr>
          <w:sz w:val="20"/>
        </w:rPr>
        <w:t>its</w:t>
      </w:r>
      <w:r>
        <w:rPr>
          <w:spacing w:val="-13"/>
          <w:sz w:val="20"/>
        </w:rPr>
        <w:t xml:space="preserve"> </w:t>
      </w:r>
      <w:r>
        <w:rPr>
          <w:sz w:val="20"/>
        </w:rPr>
        <w:t>tender,</w:t>
      </w:r>
      <w:r>
        <w:rPr>
          <w:spacing w:val="-12"/>
          <w:sz w:val="20"/>
        </w:rPr>
        <w:t xml:space="preserve"> </w:t>
      </w:r>
      <w:proofErr w:type="gramStart"/>
      <w:r>
        <w:rPr>
          <w:sz w:val="20"/>
        </w:rPr>
        <w:t>a</w:t>
      </w:r>
      <w:proofErr w:type="gramEnd"/>
      <w:r>
        <w:rPr>
          <w:spacing w:val="-13"/>
          <w:sz w:val="20"/>
        </w:rPr>
        <w:t xml:space="preserve"> </w:t>
      </w:r>
      <w:r>
        <w:rPr>
          <w:sz w:val="20"/>
        </w:rPr>
        <w:t>earnest</w:t>
      </w:r>
      <w:r>
        <w:rPr>
          <w:spacing w:val="-12"/>
          <w:sz w:val="20"/>
        </w:rPr>
        <w:t xml:space="preserve"> </w:t>
      </w:r>
      <w:r>
        <w:rPr>
          <w:sz w:val="20"/>
        </w:rPr>
        <w:t>money</w:t>
      </w:r>
      <w:r>
        <w:rPr>
          <w:spacing w:val="-13"/>
          <w:sz w:val="20"/>
        </w:rPr>
        <w:t xml:space="preserve"> </w:t>
      </w:r>
      <w:r>
        <w:rPr>
          <w:sz w:val="20"/>
        </w:rPr>
        <w:t>deposit</w:t>
      </w:r>
      <w:r>
        <w:rPr>
          <w:spacing w:val="-12"/>
          <w:sz w:val="20"/>
        </w:rPr>
        <w:t xml:space="preserve"> </w:t>
      </w:r>
      <w:r>
        <w:rPr>
          <w:sz w:val="20"/>
        </w:rPr>
        <w:t>in</w:t>
      </w:r>
      <w:r>
        <w:rPr>
          <w:spacing w:val="-13"/>
          <w:sz w:val="20"/>
        </w:rPr>
        <w:t xml:space="preserve"> </w:t>
      </w:r>
      <w:r>
        <w:rPr>
          <w:sz w:val="20"/>
        </w:rPr>
        <w:t>the</w:t>
      </w:r>
      <w:r>
        <w:rPr>
          <w:spacing w:val="-12"/>
          <w:sz w:val="20"/>
        </w:rPr>
        <w:t xml:space="preserve"> </w:t>
      </w:r>
      <w:r>
        <w:rPr>
          <w:sz w:val="20"/>
        </w:rPr>
        <w:t xml:space="preserve">amount as specified in </w:t>
      </w:r>
      <w:r>
        <w:rPr>
          <w:sz w:val="20"/>
        </w:rPr>
        <w:t>Section-V - Schedule of Requirements.</w:t>
      </w:r>
    </w:p>
    <w:p w14:paraId="77463B62" w14:textId="77777777" w:rsidR="002352E6" w:rsidRDefault="002352E6">
      <w:pPr>
        <w:pStyle w:val="BodyText"/>
        <w:spacing w:before="3"/>
      </w:pPr>
    </w:p>
    <w:p w14:paraId="5C61058D" w14:textId="77777777" w:rsidR="002352E6" w:rsidRDefault="006F45E1">
      <w:pPr>
        <w:pStyle w:val="ListParagraph"/>
        <w:numPr>
          <w:ilvl w:val="1"/>
          <w:numId w:val="43"/>
        </w:numPr>
        <w:tabs>
          <w:tab w:val="left" w:pos="954"/>
          <w:tab w:val="left" w:pos="959"/>
        </w:tabs>
        <w:spacing w:line="244" w:lineRule="auto"/>
        <w:ind w:left="959" w:right="356" w:hanging="600"/>
        <w:jc w:val="both"/>
        <w:rPr>
          <w:sz w:val="20"/>
        </w:rPr>
      </w:pPr>
      <w:r>
        <w:rPr>
          <w:sz w:val="20"/>
        </w:rPr>
        <w:t>The earnest money deposit is required to protect the Purchaser against the risk of Tenderer's conduct which would</w:t>
      </w:r>
      <w:r>
        <w:rPr>
          <w:spacing w:val="-4"/>
          <w:sz w:val="20"/>
        </w:rPr>
        <w:t xml:space="preserve"> </w:t>
      </w:r>
      <w:r>
        <w:rPr>
          <w:sz w:val="20"/>
        </w:rPr>
        <w:t>warrant</w:t>
      </w:r>
      <w:r>
        <w:rPr>
          <w:spacing w:val="-4"/>
          <w:sz w:val="20"/>
        </w:rPr>
        <w:t xml:space="preserve"> </w:t>
      </w:r>
      <w:r>
        <w:rPr>
          <w:sz w:val="20"/>
        </w:rPr>
        <w:t>the</w:t>
      </w:r>
      <w:r>
        <w:rPr>
          <w:spacing w:val="-4"/>
          <w:sz w:val="20"/>
        </w:rPr>
        <w:t xml:space="preserve"> </w:t>
      </w:r>
      <w:r>
        <w:rPr>
          <w:sz w:val="20"/>
        </w:rPr>
        <w:t>security's</w:t>
      </w:r>
      <w:r>
        <w:rPr>
          <w:spacing w:val="-4"/>
          <w:sz w:val="20"/>
        </w:rPr>
        <w:t xml:space="preserve"> </w:t>
      </w:r>
      <w:r>
        <w:rPr>
          <w:sz w:val="20"/>
        </w:rPr>
        <w:t>forfeiture,</w:t>
      </w:r>
      <w:r>
        <w:rPr>
          <w:spacing w:val="-4"/>
          <w:sz w:val="20"/>
        </w:rPr>
        <w:t xml:space="preserve"> </w:t>
      </w:r>
      <w:r>
        <w:rPr>
          <w:sz w:val="20"/>
        </w:rPr>
        <w:t>pursuant</w:t>
      </w:r>
      <w:r>
        <w:rPr>
          <w:spacing w:val="-4"/>
          <w:sz w:val="20"/>
        </w:rPr>
        <w:t xml:space="preserve"> </w:t>
      </w:r>
      <w:r>
        <w:rPr>
          <w:sz w:val="20"/>
        </w:rPr>
        <w:t>to</w:t>
      </w:r>
      <w:r>
        <w:rPr>
          <w:spacing w:val="40"/>
          <w:sz w:val="20"/>
        </w:rPr>
        <w:t xml:space="preserve"> </w:t>
      </w:r>
      <w:r>
        <w:rPr>
          <w:sz w:val="20"/>
        </w:rPr>
        <w:t>ITB</w:t>
      </w:r>
      <w:r>
        <w:rPr>
          <w:spacing w:val="-4"/>
          <w:sz w:val="20"/>
        </w:rPr>
        <w:t xml:space="preserve"> </w:t>
      </w:r>
      <w:r>
        <w:rPr>
          <w:sz w:val="20"/>
        </w:rPr>
        <w:t>Clause</w:t>
      </w:r>
      <w:r>
        <w:rPr>
          <w:spacing w:val="-4"/>
          <w:sz w:val="20"/>
        </w:rPr>
        <w:t xml:space="preserve"> </w:t>
      </w:r>
      <w:r>
        <w:rPr>
          <w:sz w:val="20"/>
        </w:rPr>
        <w:t>13.7.</w:t>
      </w:r>
    </w:p>
    <w:p w14:paraId="111EE23E" w14:textId="77777777" w:rsidR="002352E6" w:rsidRDefault="002352E6">
      <w:pPr>
        <w:pStyle w:val="BodyText"/>
        <w:spacing w:before="3"/>
      </w:pPr>
    </w:p>
    <w:p w14:paraId="68DA2D34" w14:textId="77777777" w:rsidR="002352E6" w:rsidRDefault="006F45E1">
      <w:pPr>
        <w:pStyle w:val="ListParagraph"/>
        <w:numPr>
          <w:ilvl w:val="1"/>
          <w:numId w:val="43"/>
        </w:numPr>
        <w:tabs>
          <w:tab w:val="left" w:pos="959"/>
        </w:tabs>
        <w:ind w:left="959" w:hanging="600"/>
        <w:rPr>
          <w:sz w:val="20"/>
        </w:rPr>
      </w:pPr>
      <w:r>
        <w:rPr>
          <w:spacing w:val="-2"/>
          <w:sz w:val="20"/>
        </w:rPr>
        <w:t>The</w:t>
      </w:r>
      <w:r>
        <w:rPr>
          <w:spacing w:val="-6"/>
          <w:sz w:val="20"/>
        </w:rPr>
        <w:t xml:space="preserve"> </w:t>
      </w:r>
      <w:r>
        <w:rPr>
          <w:spacing w:val="-2"/>
          <w:sz w:val="20"/>
        </w:rPr>
        <w:t>earnest</w:t>
      </w:r>
      <w:r>
        <w:rPr>
          <w:spacing w:val="-6"/>
          <w:sz w:val="20"/>
        </w:rPr>
        <w:t xml:space="preserve"> </w:t>
      </w:r>
      <w:r>
        <w:rPr>
          <w:spacing w:val="-2"/>
          <w:sz w:val="20"/>
        </w:rPr>
        <w:t>money</w:t>
      </w:r>
      <w:r>
        <w:rPr>
          <w:spacing w:val="-6"/>
          <w:sz w:val="20"/>
        </w:rPr>
        <w:t xml:space="preserve"> </w:t>
      </w:r>
      <w:r>
        <w:rPr>
          <w:spacing w:val="-2"/>
          <w:sz w:val="20"/>
        </w:rPr>
        <w:t>deposit</w:t>
      </w:r>
      <w:r>
        <w:rPr>
          <w:spacing w:val="-6"/>
          <w:sz w:val="20"/>
        </w:rPr>
        <w:t xml:space="preserve"> </w:t>
      </w:r>
      <w:r>
        <w:rPr>
          <w:spacing w:val="-2"/>
          <w:sz w:val="20"/>
        </w:rPr>
        <w:t>shall</w:t>
      </w:r>
      <w:r>
        <w:rPr>
          <w:spacing w:val="-6"/>
          <w:sz w:val="20"/>
        </w:rPr>
        <w:t xml:space="preserve"> </w:t>
      </w:r>
      <w:r>
        <w:rPr>
          <w:spacing w:val="-2"/>
          <w:sz w:val="20"/>
        </w:rPr>
        <w:t>be</w:t>
      </w:r>
      <w:r>
        <w:rPr>
          <w:spacing w:val="-6"/>
          <w:sz w:val="20"/>
        </w:rPr>
        <w:t xml:space="preserve"> </w:t>
      </w:r>
      <w:r>
        <w:rPr>
          <w:spacing w:val="-2"/>
          <w:sz w:val="20"/>
        </w:rPr>
        <w:t>denominated</w:t>
      </w:r>
      <w:r>
        <w:rPr>
          <w:spacing w:val="-5"/>
          <w:sz w:val="20"/>
        </w:rPr>
        <w:t xml:space="preserve"> </w:t>
      </w:r>
      <w:r>
        <w:rPr>
          <w:spacing w:val="-2"/>
          <w:sz w:val="20"/>
        </w:rPr>
        <w:t>in</w:t>
      </w:r>
      <w:r>
        <w:rPr>
          <w:spacing w:val="-5"/>
          <w:sz w:val="20"/>
        </w:rPr>
        <w:t xml:space="preserve"> </w:t>
      </w:r>
      <w:r>
        <w:rPr>
          <w:spacing w:val="-2"/>
          <w:sz w:val="20"/>
        </w:rPr>
        <w:t>Indian</w:t>
      </w:r>
      <w:r>
        <w:rPr>
          <w:spacing w:val="-5"/>
          <w:sz w:val="20"/>
        </w:rPr>
        <w:t xml:space="preserve"> </w:t>
      </w:r>
      <w:r>
        <w:rPr>
          <w:spacing w:val="-2"/>
          <w:sz w:val="20"/>
        </w:rPr>
        <w:t>Rupees</w:t>
      </w:r>
      <w:r>
        <w:rPr>
          <w:spacing w:val="-6"/>
          <w:sz w:val="20"/>
        </w:rPr>
        <w:t xml:space="preserve"> </w:t>
      </w:r>
      <w:r>
        <w:rPr>
          <w:spacing w:val="-2"/>
          <w:sz w:val="20"/>
        </w:rPr>
        <w:t>and</w:t>
      </w:r>
      <w:r>
        <w:rPr>
          <w:spacing w:val="-4"/>
          <w:sz w:val="20"/>
        </w:rPr>
        <w:t xml:space="preserve"> </w:t>
      </w:r>
      <w:r>
        <w:rPr>
          <w:spacing w:val="-2"/>
          <w:sz w:val="20"/>
        </w:rPr>
        <w:t>shall:</w:t>
      </w:r>
    </w:p>
    <w:p w14:paraId="15050513" w14:textId="77777777" w:rsidR="002352E6" w:rsidRDefault="002352E6">
      <w:pPr>
        <w:pStyle w:val="BodyText"/>
        <w:spacing w:before="8"/>
      </w:pPr>
    </w:p>
    <w:p w14:paraId="7CA073EE" w14:textId="77777777" w:rsidR="002352E6" w:rsidRDefault="006F45E1">
      <w:pPr>
        <w:pStyle w:val="ListParagraph"/>
        <w:numPr>
          <w:ilvl w:val="0"/>
          <w:numId w:val="40"/>
        </w:numPr>
        <w:tabs>
          <w:tab w:val="left" w:pos="1516"/>
          <w:tab w:val="left" w:pos="1520"/>
        </w:tabs>
        <w:spacing w:line="244" w:lineRule="auto"/>
        <w:ind w:right="355" w:hanging="561"/>
        <w:jc w:val="both"/>
        <w:rPr>
          <w:sz w:val="20"/>
        </w:rPr>
      </w:pPr>
      <w:r>
        <w:rPr>
          <w:sz w:val="20"/>
        </w:rPr>
        <w:t>At the tenderer’s option, be</w:t>
      </w:r>
      <w:r>
        <w:rPr>
          <w:spacing w:val="-1"/>
          <w:sz w:val="20"/>
        </w:rPr>
        <w:t xml:space="preserve"> </w:t>
      </w:r>
      <w:r>
        <w:rPr>
          <w:sz w:val="20"/>
        </w:rPr>
        <w:t>in the</w:t>
      </w:r>
      <w:r>
        <w:rPr>
          <w:spacing w:val="-1"/>
          <w:sz w:val="20"/>
        </w:rPr>
        <w:t xml:space="preserve"> </w:t>
      </w:r>
      <w:r>
        <w:rPr>
          <w:sz w:val="20"/>
        </w:rPr>
        <w:t>form</w:t>
      </w:r>
      <w:r>
        <w:rPr>
          <w:spacing w:val="-2"/>
          <w:sz w:val="20"/>
        </w:rPr>
        <w:t xml:space="preserve"> </w:t>
      </w:r>
      <w:r>
        <w:rPr>
          <w:sz w:val="20"/>
        </w:rPr>
        <w:t>of either</w:t>
      </w:r>
      <w:r>
        <w:rPr>
          <w:spacing w:val="-1"/>
          <w:sz w:val="20"/>
        </w:rPr>
        <w:t xml:space="preserve"> </w:t>
      </w:r>
      <w:r>
        <w:rPr>
          <w:sz w:val="20"/>
        </w:rPr>
        <w:t>a</w:t>
      </w:r>
      <w:r>
        <w:rPr>
          <w:spacing w:val="-1"/>
          <w:sz w:val="20"/>
        </w:rPr>
        <w:t xml:space="preserve"> </w:t>
      </w:r>
      <w:r>
        <w:rPr>
          <w:sz w:val="20"/>
        </w:rPr>
        <w:t>certified check,</w:t>
      </w:r>
      <w:r>
        <w:rPr>
          <w:spacing w:val="-1"/>
          <w:sz w:val="20"/>
        </w:rPr>
        <w:t xml:space="preserve"> </w:t>
      </w:r>
      <w:r>
        <w:rPr>
          <w:sz w:val="20"/>
        </w:rPr>
        <w:t>letter</w:t>
      </w:r>
      <w:r>
        <w:rPr>
          <w:spacing w:val="-1"/>
          <w:sz w:val="20"/>
        </w:rPr>
        <w:t xml:space="preserve"> </w:t>
      </w:r>
      <w:r>
        <w:rPr>
          <w:sz w:val="20"/>
        </w:rPr>
        <w:t>of credit,</w:t>
      </w:r>
      <w:r>
        <w:rPr>
          <w:spacing w:val="-1"/>
          <w:sz w:val="20"/>
        </w:rPr>
        <w:t xml:space="preserve"> </w:t>
      </w:r>
      <w:r>
        <w:rPr>
          <w:sz w:val="20"/>
        </w:rPr>
        <w:t>a</w:t>
      </w:r>
      <w:r>
        <w:rPr>
          <w:spacing w:val="-1"/>
          <w:sz w:val="20"/>
        </w:rPr>
        <w:t xml:space="preserve"> </w:t>
      </w:r>
      <w:r>
        <w:rPr>
          <w:sz w:val="20"/>
        </w:rPr>
        <w:t>demand draft,</w:t>
      </w:r>
      <w:r>
        <w:rPr>
          <w:spacing w:val="-1"/>
          <w:sz w:val="20"/>
        </w:rPr>
        <w:t xml:space="preserve"> </w:t>
      </w:r>
      <w:r>
        <w:rPr>
          <w:sz w:val="20"/>
        </w:rPr>
        <w:t xml:space="preserve">or a bank guarantee from a nationalized/Scheduled Bank located in India or specified small savings </w:t>
      </w:r>
      <w:r>
        <w:rPr>
          <w:spacing w:val="-2"/>
          <w:sz w:val="20"/>
        </w:rPr>
        <w:t>instruments;</w:t>
      </w:r>
    </w:p>
    <w:p w14:paraId="328C5CFC" w14:textId="77777777" w:rsidR="002352E6" w:rsidRDefault="002352E6">
      <w:pPr>
        <w:pStyle w:val="BodyText"/>
        <w:spacing w:before="2"/>
      </w:pPr>
    </w:p>
    <w:p w14:paraId="4DD7FC33" w14:textId="77777777" w:rsidR="002352E6" w:rsidRDefault="006F45E1">
      <w:pPr>
        <w:pStyle w:val="ListParagraph"/>
        <w:numPr>
          <w:ilvl w:val="0"/>
          <w:numId w:val="40"/>
        </w:numPr>
        <w:tabs>
          <w:tab w:val="left" w:pos="1511"/>
          <w:tab w:val="left" w:pos="1515"/>
        </w:tabs>
        <w:spacing w:line="244" w:lineRule="auto"/>
        <w:ind w:left="1515" w:right="358" w:hanging="556"/>
        <w:jc w:val="both"/>
        <w:rPr>
          <w:sz w:val="20"/>
        </w:rPr>
      </w:pPr>
      <w:r>
        <w:rPr>
          <w:sz w:val="20"/>
        </w:rPr>
        <w:t>Be</w:t>
      </w:r>
      <w:r>
        <w:rPr>
          <w:spacing w:val="-13"/>
          <w:sz w:val="20"/>
        </w:rPr>
        <w:t xml:space="preserve"> </w:t>
      </w:r>
      <w:r>
        <w:rPr>
          <w:sz w:val="20"/>
        </w:rPr>
        <w:t>substantially</w:t>
      </w:r>
      <w:r>
        <w:rPr>
          <w:spacing w:val="-12"/>
          <w:sz w:val="20"/>
        </w:rPr>
        <w:t xml:space="preserve"> </w:t>
      </w:r>
      <w:r>
        <w:rPr>
          <w:sz w:val="20"/>
        </w:rPr>
        <w:t>in</w:t>
      </w:r>
      <w:r>
        <w:rPr>
          <w:spacing w:val="-13"/>
          <w:sz w:val="20"/>
        </w:rPr>
        <w:t xml:space="preserve"> </w:t>
      </w:r>
      <w:r>
        <w:rPr>
          <w:sz w:val="20"/>
        </w:rPr>
        <w:t>accordance</w:t>
      </w:r>
      <w:r>
        <w:rPr>
          <w:spacing w:val="-12"/>
          <w:sz w:val="20"/>
        </w:rPr>
        <w:t xml:space="preserve"> </w:t>
      </w:r>
      <w:r>
        <w:rPr>
          <w:sz w:val="20"/>
        </w:rPr>
        <w:t>with</w:t>
      </w:r>
      <w:r>
        <w:rPr>
          <w:spacing w:val="-13"/>
          <w:sz w:val="20"/>
        </w:rPr>
        <w:t xml:space="preserve"> </w:t>
      </w:r>
      <w:r>
        <w:rPr>
          <w:sz w:val="20"/>
        </w:rPr>
        <w:t>one</w:t>
      </w:r>
      <w:r>
        <w:rPr>
          <w:spacing w:val="-12"/>
          <w:sz w:val="20"/>
        </w:rPr>
        <w:t xml:space="preserve"> </w:t>
      </w:r>
      <w:r>
        <w:rPr>
          <w:sz w:val="20"/>
        </w:rPr>
        <w:t>of</w:t>
      </w:r>
      <w:r>
        <w:rPr>
          <w:spacing w:val="-13"/>
          <w:sz w:val="20"/>
        </w:rPr>
        <w:t xml:space="preserve"> </w:t>
      </w:r>
      <w:r>
        <w:rPr>
          <w:sz w:val="20"/>
        </w:rPr>
        <w:t>the</w:t>
      </w:r>
      <w:r>
        <w:rPr>
          <w:spacing w:val="-12"/>
          <w:sz w:val="20"/>
        </w:rPr>
        <w:t xml:space="preserve"> </w:t>
      </w:r>
      <w:proofErr w:type="gramStart"/>
      <w:r>
        <w:rPr>
          <w:sz w:val="20"/>
        </w:rPr>
        <w:t>form</w:t>
      </w:r>
      <w:proofErr w:type="gramEnd"/>
      <w:r>
        <w:rPr>
          <w:spacing w:val="-13"/>
          <w:sz w:val="20"/>
        </w:rPr>
        <w:t xml:space="preserve"> </w:t>
      </w:r>
      <w:r>
        <w:rPr>
          <w:sz w:val="20"/>
        </w:rPr>
        <w:t>of</w:t>
      </w:r>
      <w:r>
        <w:rPr>
          <w:spacing w:val="-12"/>
          <w:sz w:val="20"/>
        </w:rPr>
        <w:t xml:space="preserve"> </w:t>
      </w:r>
      <w:r>
        <w:rPr>
          <w:sz w:val="20"/>
        </w:rPr>
        <w:t>earnest</w:t>
      </w:r>
      <w:r>
        <w:rPr>
          <w:spacing w:val="-13"/>
          <w:sz w:val="20"/>
        </w:rPr>
        <w:t xml:space="preserve"> </w:t>
      </w:r>
      <w:r>
        <w:rPr>
          <w:sz w:val="20"/>
        </w:rPr>
        <w:t>money</w:t>
      </w:r>
      <w:r>
        <w:rPr>
          <w:spacing w:val="-12"/>
          <w:sz w:val="20"/>
        </w:rPr>
        <w:t xml:space="preserve"> </w:t>
      </w:r>
      <w:r>
        <w:rPr>
          <w:sz w:val="20"/>
        </w:rPr>
        <w:t>deposit</w:t>
      </w:r>
      <w:r>
        <w:rPr>
          <w:spacing w:val="-13"/>
          <w:sz w:val="20"/>
        </w:rPr>
        <w:t xml:space="preserve"> </w:t>
      </w:r>
      <w:r>
        <w:rPr>
          <w:sz w:val="20"/>
        </w:rPr>
        <w:t>included</w:t>
      </w:r>
      <w:r>
        <w:rPr>
          <w:spacing w:val="-12"/>
          <w:sz w:val="20"/>
        </w:rPr>
        <w:t xml:space="preserve"> </w:t>
      </w:r>
      <w:r>
        <w:rPr>
          <w:sz w:val="20"/>
        </w:rPr>
        <w:t>in</w:t>
      </w:r>
      <w:r>
        <w:rPr>
          <w:spacing w:val="-13"/>
          <w:sz w:val="20"/>
        </w:rPr>
        <w:t xml:space="preserve"> </w:t>
      </w:r>
      <w:r>
        <w:rPr>
          <w:sz w:val="20"/>
        </w:rPr>
        <w:t>Section</w:t>
      </w:r>
      <w:r>
        <w:rPr>
          <w:spacing w:val="-12"/>
          <w:sz w:val="20"/>
        </w:rPr>
        <w:t xml:space="preserve"> </w:t>
      </w:r>
      <w:r>
        <w:rPr>
          <w:sz w:val="20"/>
        </w:rPr>
        <w:t>VIII</w:t>
      </w:r>
      <w:r>
        <w:rPr>
          <w:spacing w:val="-13"/>
          <w:sz w:val="20"/>
        </w:rPr>
        <w:t xml:space="preserve"> </w:t>
      </w:r>
      <w:r>
        <w:rPr>
          <w:sz w:val="20"/>
        </w:rPr>
        <w:t>or other</w:t>
      </w:r>
      <w:r>
        <w:rPr>
          <w:spacing w:val="-2"/>
          <w:sz w:val="20"/>
        </w:rPr>
        <w:t xml:space="preserve"> </w:t>
      </w:r>
      <w:r>
        <w:rPr>
          <w:sz w:val="20"/>
        </w:rPr>
        <w:t>form</w:t>
      </w:r>
      <w:r>
        <w:rPr>
          <w:spacing w:val="-4"/>
          <w:sz w:val="20"/>
        </w:rPr>
        <w:t xml:space="preserve"> </w:t>
      </w:r>
      <w:r>
        <w:rPr>
          <w:sz w:val="20"/>
        </w:rPr>
        <w:t>approved</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Purchaser</w:t>
      </w:r>
      <w:r>
        <w:rPr>
          <w:spacing w:val="-2"/>
          <w:sz w:val="20"/>
        </w:rPr>
        <w:t xml:space="preserve"> </w:t>
      </w:r>
      <w:r>
        <w:rPr>
          <w:sz w:val="20"/>
        </w:rPr>
        <w:t>prior</w:t>
      </w:r>
      <w:r>
        <w:rPr>
          <w:spacing w:val="-2"/>
          <w:sz w:val="20"/>
        </w:rPr>
        <w:t xml:space="preserve"> </w:t>
      </w:r>
      <w:r>
        <w:rPr>
          <w:sz w:val="20"/>
        </w:rPr>
        <w:t>to</w:t>
      </w:r>
      <w:r>
        <w:rPr>
          <w:spacing w:val="-1"/>
          <w:sz w:val="20"/>
        </w:rPr>
        <w:t xml:space="preserve"> </w:t>
      </w:r>
      <w:r>
        <w:rPr>
          <w:sz w:val="20"/>
        </w:rPr>
        <w:t>tender</w:t>
      </w:r>
      <w:r>
        <w:rPr>
          <w:spacing w:val="-2"/>
          <w:sz w:val="20"/>
        </w:rPr>
        <w:t xml:space="preserve"> </w:t>
      </w:r>
      <w:r>
        <w:rPr>
          <w:sz w:val="20"/>
        </w:rPr>
        <w:t>submission;</w:t>
      </w:r>
    </w:p>
    <w:p w14:paraId="71F30365" w14:textId="77777777" w:rsidR="002352E6" w:rsidRDefault="002352E6">
      <w:pPr>
        <w:pStyle w:val="BodyText"/>
        <w:spacing w:before="3"/>
      </w:pPr>
    </w:p>
    <w:p w14:paraId="12D635DA" w14:textId="77777777" w:rsidR="002352E6" w:rsidRDefault="006F45E1">
      <w:pPr>
        <w:pStyle w:val="ListParagraph"/>
        <w:numPr>
          <w:ilvl w:val="0"/>
          <w:numId w:val="40"/>
        </w:numPr>
        <w:tabs>
          <w:tab w:val="left" w:pos="1512"/>
          <w:tab w:val="left" w:pos="1515"/>
        </w:tabs>
        <w:spacing w:line="244" w:lineRule="auto"/>
        <w:ind w:left="1515" w:right="358" w:hanging="556"/>
        <w:jc w:val="both"/>
        <w:rPr>
          <w:sz w:val="20"/>
        </w:rPr>
      </w:pPr>
      <w:r>
        <w:rPr>
          <w:sz w:val="20"/>
        </w:rPr>
        <w:t>Be payable promptly upon</w:t>
      </w:r>
      <w:r>
        <w:rPr>
          <w:spacing w:val="-2"/>
          <w:sz w:val="20"/>
        </w:rPr>
        <w:t xml:space="preserve"> </w:t>
      </w:r>
      <w:r>
        <w:rPr>
          <w:sz w:val="20"/>
        </w:rPr>
        <w:t>written</w:t>
      </w:r>
      <w:r>
        <w:rPr>
          <w:spacing w:val="-3"/>
          <w:sz w:val="20"/>
        </w:rPr>
        <w:t xml:space="preserve"> </w:t>
      </w:r>
      <w:r>
        <w:rPr>
          <w:sz w:val="20"/>
        </w:rPr>
        <w:t>demand</w:t>
      </w:r>
      <w:r>
        <w:rPr>
          <w:spacing w:val="-2"/>
          <w:sz w:val="20"/>
        </w:rPr>
        <w:t xml:space="preserve"> </w:t>
      </w:r>
      <w:r>
        <w:rPr>
          <w:sz w:val="20"/>
        </w:rPr>
        <w:t>by</w:t>
      </w:r>
      <w:r>
        <w:rPr>
          <w:spacing w:val="-2"/>
          <w:sz w:val="20"/>
        </w:rPr>
        <w:t xml:space="preserve"> </w:t>
      </w:r>
      <w:r>
        <w:rPr>
          <w:sz w:val="20"/>
        </w:rPr>
        <w:t>the</w:t>
      </w:r>
      <w:r>
        <w:rPr>
          <w:spacing w:val="-2"/>
          <w:sz w:val="20"/>
        </w:rPr>
        <w:t xml:space="preserve"> </w:t>
      </w:r>
      <w:r>
        <w:rPr>
          <w:sz w:val="20"/>
        </w:rPr>
        <w:t>Purchaser</w:t>
      </w:r>
      <w:r>
        <w:rPr>
          <w:spacing w:val="-2"/>
          <w:sz w:val="20"/>
        </w:rPr>
        <w:t xml:space="preserve"> </w:t>
      </w:r>
      <w:r>
        <w:rPr>
          <w:sz w:val="20"/>
        </w:rPr>
        <w:t>in</w:t>
      </w:r>
      <w:r>
        <w:rPr>
          <w:spacing w:val="-2"/>
          <w:sz w:val="20"/>
        </w:rPr>
        <w:t xml:space="preserve"> </w:t>
      </w:r>
      <w:r>
        <w:rPr>
          <w:sz w:val="20"/>
        </w:rPr>
        <w:t>case</w:t>
      </w:r>
      <w:r>
        <w:rPr>
          <w:spacing w:val="-2"/>
          <w:sz w:val="20"/>
        </w:rPr>
        <w:t xml:space="preserve"> </w:t>
      </w:r>
      <w:r>
        <w:rPr>
          <w:sz w:val="20"/>
        </w:rPr>
        <w:t>any</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conditions</w:t>
      </w:r>
      <w:r>
        <w:rPr>
          <w:spacing w:val="-2"/>
          <w:sz w:val="20"/>
        </w:rPr>
        <w:t xml:space="preserve"> </w:t>
      </w:r>
      <w:r>
        <w:rPr>
          <w:sz w:val="20"/>
        </w:rPr>
        <w:t>listed</w:t>
      </w:r>
      <w:r>
        <w:rPr>
          <w:spacing w:val="-2"/>
          <w:sz w:val="20"/>
        </w:rPr>
        <w:t xml:space="preserve"> </w:t>
      </w:r>
      <w:r>
        <w:rPr>
          <w:sz w:val="20"/>
        </w:rPr>
        <w:t>in</w:t>
      </w:r>
      <w:r>
        <w:rPr>
          <w:spacing w:val="-2"/>
          <w:sz w:val="20"/>
        </w:rPr>
        <w:t xml:space="preserve"> </w:t>
      </w:r>
      <w:r>
        <w:rPr>
          <w:sz w:val="20"/>
        </w:rPr>
        <w:t>ITT Clause 13.7 are invoked;</w:t>
      </w:r>
    </w:p>
    <w:p w14:paraId="3EDC9EEC" w14:textId="77777777" w:rsidR="002352E6" w:rsidRDefault="002352E6">
      <w:pPr>
        <w:pStyle w:val="BodyText"/>
        <w:spacing w:before="3"/>
      </w:pPr>
    </w:p>
    <w:p w14:paraId="30C99C73" w14:textId="77777777" w:rsidR="002352E6" w:rsidRDefault="006F45E1">
      <w:pPr>
        <w:pStyle w:val="ListParagraph"/>
        <w:numPr>
          <w:ilvl w:val="0"/>
          <w:numId w:val="40"/>
        </w:numPr>
        <w:tabs>
          <w:tab w:val="left" w:pos="1514"/>
        </w:tabs>
        <w:ind w:left="1514" w:hanging="555"/>
        <w:rPr>
          <w:sz w:val="20"/>
        </w:rPr>
      </w:pPr>
      <w:r>
        <w:rPr>
          <w:spacing w:val="-2"/>
          <w:sz w:val="20"/>
        </w:rPr>
        <w:t>Be</w:t>
      </w:r>
      <w:r>
        <w:rPr>
          <w:spacing w:val="-10"/>
          <w:sz w:val="20"/>
        </w:rPr>
        <w:t xml:space="preserve"> </w:t>
      </w:r>
      <w:r>
        <w:rPr>
          <w:spacing w:val="-2"/>
          <w:sz w:val="20"/>
        </w:rPr>
        <w:t>submitted</w:t>
      </w:r>
      <w:r>
        <w:rPr>
          <w:spacing w:val="-7"/>
          <w:sz w:val="20"/>
        </w:rPr>
        <w:t xml:space="preserve"> </w:t>
      </w:r>
      <w:r>
        <w:rPr>
          <w:spacing w:val="-2"/>
          <w:sz w:val="20"/>
        </w:rPr>
        <w:t>in</w:t>
      </w:r>
      <w:r>
        <w:rPr>
          <w:spacing w:val="-7"/>
          <w:sz w:val="20"/>
        </w:rPr>
        <w:t xml:space="preserve"> </w:t>
      </w:r>
      <w:r>
        <w:rPr>
          <w:spacing w:val="-2"/>
          <w:sz w:val="20"/>
        </w:rPr>
        <w:t>its</w:t>
      </w:r>
      <w:r>
        <w:rPr>
          <w:spacing w:val="-7"/>
          <w:sz w:val="20"/>
        </w:rPr>
        <w:t xml:space="preserve"> </w:t>
      </w:r>
      <w:r>
        <w:rPr>
          <w:spacing w:val="-2"/>
          <w:sz w:val="20"/>
        </w:rPr>
        <w:t>original</w:t>
      </w:r>
      <w:r>
        <w:rPr>
          <w:spacing w:val="-7"/>
          <w:sz w:val="20"/>
        </w:rPr>
        <w:t xml:space="preserve"> </w:t>
      </w:r>
      <w:r>
        <w:rPr>
          <w:spacing w:val="-2"/>
          <w:sz w:val="20"/>
        </w:rPr>
        <w:t>form;</w:t>
      </w:r>
      <w:r>
        <w:rPr>
          <w:spacing w:val="-8"/>
          <w:sz w:val="20"/>
        </w:rPr>
        <w:t xml:space="preserve"> </w:t>
      </w:r>
      <w:r>
        <w:rPr>
          <w:spacing w:val="-2"/>
          <w:sz w:val="20"/>
        </w:rPr>
        <w:t>copies</w:t>
      </w:r>
      <w:r>
        <w:rPr>
          <w:spacing w:val="-7"/>
          <w:sz w:val="20"/>
        </w:rPr>
        <w:t xml:space="preserve"> </w:t>
      </w:r>
      <w:r>
        <w:rPr>
          <w:spacing w:val="-2"/>
          <w:sz w:val="20"/>
        </w:rPr>
        <w:t>will</w:t>
      </w:r>
      <w:r>
        <w:rPr>
          <w:spacing w:val="-7"/>
          <w:sz w:val="20"/>
        </w:rPr>
        <w:t xml:space="preserve"> </w:t>
      </w:r>
      <w:r>
        <w:rPr>
          <w:spacing w:val="-2"/>
          <w:sz w:val="20"/>
        </w:rPr>
        <w:t>not</w:t>
      </w:r>
      <w:r>
        <w:rPr>
          <w:spacing w:val="-7"/>
          <w:sz w:val="20"/>
        </w:rPr>
        <w:t xml:space="preserve"> </w:t>
      </w:r>
      <w:r>
        <w:rPr>
          <w:spacing w:val="-2"/>
          <w:sz w:val="20"/>
        </w:rPr>
        <w:t>be</w:t>
      </w:r>
      <w:r>
        <w:rPr>
          <w:spacing w:val="-7"/>
          <w:sz w:val="20"/>
        </w:rPr>
        <w:t xml:space="preserve"> </w:t>
      </w:r>
      <w:r>
        <w:rPr>
          <w:spacing w:val="-2"/>
          <w:sz w:val="20"/>
        </w:rPr>
        <w:t>accepted;</w:t>
      </w:r>
      <w:r>
        <w:rPr>
          <w:spacing w:val="-7"/>
          <w:sz w:val="20"/>
        </w:rPr>
        <w:t xml:space="preserve"> </w:t>
      </w:r>
      <w:r>
        <w:rPr>
          <w:spacing w:val="-5"/>
          <w:sz w:val="20"/>
        </w:rPr>
        <w:t>and</w:t>
      </w:r>
    </w:p>
    <w:p w14:paraId="4183C404" w14:textId="77777777" w:rsidR="002352E6" w:rsidRDefault="002352E6">
      <w:pPr>
        <w:pStyle w:val="BodyText"/>
        <w:spacing w:before="11"/>
      </w:pPr>
    </w:p>
    <w:p w14:paraId="770397EE" w14:textId="77777777" w:rsidR="002352E6" w:rsidRDefault="006F45E1">
      <w:pPr>
        <w:pStyle w:val="ListParagraph"/>
        <w:numPr>
          <w:ilvl w:val="0"/>
          <w:numId w:val="40"/>
        </w:numPr>
        <w:tabs>
          <w:tab w:val="left" w:pos="1512"/>
          <w:tab w:val="left" w:pos="1515"/>
        </w:tabs>
        <w:spacing w:line="244" w:lineRule="auto"/>
        <w:ind w:left="1515" w:right="357" w:hanging="556"/>
        <w:jc w:val="both"/>
        <w:rPr>
          <w:sz w:val="20"/>
        </w:rPr>
      </w:pPr>
      <w:r>
        <w:rPr>
          <w:sz w:val="20"/>
        </w:rPr>
        <w:t xml:space="preserve">Remain valid for a period of 45 days </w:t>
      </w:r>
      <w:r>
        <w:rPr>
          <w:b/>
          <w:sz w:val="20"/>
        </w:rPr>
        <w:t xml:space="preserve">beyond </w:t>
      </w:r>
      <w:r>
        <w:rPr>
          <w:sz w:val="20"/>
        </w:rPr>
        <w:t>the original validity period of tenders, or beyond any period</w:t>
      </w:r>
      <w:r>
        <w:rPr>
          <w:spacing w:val="-1"/>
          <w:sz w:val="20"/>
        </w:rPr>
        <w:t xml:space="preserve"> </w:t>
      </w:r>
      <w:r>
        <w:rPr>
          <w:sz w:val="20"/>
        </w:rPr>
        <w:t>of</w:t>
      </w:r>
      <w:r>
        <w:rPr>
          <w:spacing w:val="-1"/>
          <w:sz w:val="20"/>
        </w:rPr>
        <w:t xml:space="preserve"> </w:t>
      </w:r>
      <w:r>
        <w:rPr>
          <w:sz w:val="20"/>
        </w:rPr>
        <w:t>extension</w:t>
      </w:r>
      <w:r>
        <w:rPr>
          <w:spacing w:val="-1"/>
          <w:sz w:val="20"/>
        </w:rPr>
        <w:t xml:space="preserve"> </w:t>
      </w:r>
      <w:r>
        <w:rPr>
          <w:sz w:val="20"/>
        </w:rPr>
        <w:t>subsequently</w:t>
      </w:r>
      <w:r>
        <w:rPr>
          <w:spacing w:val="-2"/>
          <w:sz w:val="20"/>
        </w:rPr>
        <w:t xml:space="preserve"> </w:t>
      </w:r>
      <w:r>
        <w:rPr>
          <w:sz w:val="20"/>
        </w:rPr>
        <w:t>requested</w:t>
      </w:r>
      <w:r>
        <w:rPr>
          <w:spacing w:val="-1"/>
          <w:sz w:val="20"/>
        </w:rPr>
        <w:t xml:space="preserve"> </w:t>
      </w:r>
      <w:r>
        <w:rPr>
          <w:sz w:val="20"/>
        </w:rPr>
        <w:t>under</w:t>
      </w:r>
      <w:r>
        <w:rPr>
          <w:spacing w:val="-1"/>
          <w:sz w:val="20"/>
        </w:rPr>
        <w:t xml:space="preserve"> </w:t>
      </w:r>
      <w:r>
        <w:rPr>
          <w:sz w:val="20"/>
        </w:rPr>
        <w:t>ITT</w:t>
      </w:r>
      <w:r>
        <w:rPr>
          <w:spacing w:val="-1"/>
          <w:sz w:val="20"/>
        </w:rPr>
        <w:t xml:space="preserve"> </w:t>
      </w:r>
      <w:r>
        <w:rPr>
          <w:sz w:val="20"/>
        </w:rPr>
        <w:t>Clause</w:t>
      </w:r>
      <w:r>
        <w:rPr>
          <w:spacing w:val="-1"/>
          <w:sz w:val="20"/>
        </w:rPr>
        <w:t xml:space="preserve"> </w:t>
      </w:r>
      <w:r>
        <w:rPr>
          <w:sz w:val="20"/>
        </w:rPr>
        <w:t>14.2.</w:t>
      </w:r>
    </w:p>
    <w:p w14:paraId="5FE8746E" w14:textId="77777777" w:rsidR="002352E6" w:rsidRDefault="002352E6">
      <w:pPr>
        <w:pStyle w:val="ListParagraph"/>
        <w:spacing w:line="244" w:lineRule="auto"/>
        <w:jc w:val="both"/>
        <w:rPr>
          <w:sz w:val="20"/>
        </w:rPr>
        <w:sectPr w:rsidR="002352E6">
          <w:pgSz w:w="12240" w:h="15840"/>
          <w:pgMar w:top="940" w:right="1080" w:bottom="940" w:left="1080" w:header="714" w:footer="676" w:gutter="0"/>
          <w:cols w:space="720"/>
        </w:sectPr>
      </w:pPr>
    </w:p>
    <w:p w14:paraId="73C77A3F" w14:textId="77777777" w:rsidR="002352E6" w:rsidRDefault="006F45E1">
      <w:pPr>
        <w:pStyle w:val="ListParagraph"/>
        <w:numPr>
          <w:ilvl w:val="1"/>
          <w:numId w:val="43"/>
        </w:numPr>
        <w:tabs>
          <w:tab w:val="left" w:pos="954"/>
          <w:tab w:val="left" w:pos="960"/>
        </w:tabs>
        <w:spacing w:line="244" w:lineRule="auto"/>
        <w:ind w:left="960" w:right="359" w:hanging="601"/>
        <w:jc w:val="both"/>
        <w:rPr>
          <w:sz w:val="20"/>
        </w:rPr>
      </w:pPr>
      <w:r>
        <w:rPr>
          <w:sz w:val="20"/>
        </w:rPr>
        <w:lastRenderedPageBreak/>
        <w:t>Any tender not secured in accordance with ITT</w:t>
      </w:r>
      <w:r>
        <w:rPr>
          <w:spacing w:val="40"/>
          <w:sz w:val="20"/>
        </w:rPr>
        <w:t xml:space="preserve"> </w:t>
      </w:r>
      <w:r>
        <w:rPr>
          <w:sz w:val="20"/>
        </w:rPr>
        <w:t>Clauses</w:t>
      </w:r>
      <w:r>
        <w:rPr>
          <w:spacing w:val="40"/>
          <w:sz w:val="20"/>
        </w:rPr>
        <w:t xml:space="preserve"> </w:t>
      </w:r>
      <w:r>
        <w:rPr>
          <w:sz w:val="20"/>
        </w:rPr>
        <w:t>13.1</w:t>
      </w:r>
      <w:r>
        <w:rPr>
          <w:spacing w:val="40"/>
          <w:sz w:val="20"/>
        </w:rPr>
        <w:t xml:space="preserve"> </w:t>
      </w:r>
      <w:r>
        <w:rPr>
          <w:sz w:val="20"/>
        </w:rPr>
        <w:t>and</w:t>
      </w:r>
      <w:r>
        <w:rPr>
          <w:spacing w:val="40"/>
          <w:sz w:val="20"/>
        </w:rPr>
        <w:t xml:space="preserve"> </w:t>
      </w:r>
      <w:r>
        <w:rPr>
          <w:sz w:val="20"/>
        </w:rPr>
        <w:t>13.3</w:t>
      </w:r>
      <w:r>
        <w:rPr>
          <w:spacing w:val="40"/>
          <w:sz w:val="20"/>
        </w:rPr>
        <w:t xml:space="preserve"> </w:t>
      </w:r>
      <w:r>
        <w:rPr>
          <w:sz w:val="20"/>
        </w:rPr>
        <w:t>above will be rejected by the Purchaser as non-responsive, pursuant to</w:t>
      </w:r>
      <w:r>
        <w:rPr>
          <w:spacing w:val="40"/>
          <w:sz w:val="20"/>
        </w:rPr>
        <w:t xml:space="preserve"> </w:t>
      </w:r>
      <w:r>
        <w:rPr>
          <w:sz w:val="20"/>
        </w:rPr>
        <w:t>ITT Clause 22.</w:t>
      </w:r>
    </w:p>
    <w:p w14:paraId="46A9BE5E" w14:textId="77777777" w:rsidR="002352E6" w:rsidRDefault="006F45E1">
      <w:pPr>
        <w:pStyle w:val="ListParagraph"/>
        <w:numPr>
          <w:ilvl w:val="1"/>
          <w:numId w:val="43"/>
        </w:numPr>
        <w:tabs>
          <w:tab w:val="left" w:pos="957"/>
          <w:tab w:val="left" w:pos="960"/>
        </w:tabs>
        <w:spacing w:before="228" w:line="244" w:lineRule="auto"/>
        <w:ind w:left="960" w:right="357" w:hanging="600"/>
        <w:jc w:val="both"/>
        <w:rPr>
          <w:sz w:val="20"/>
        </w:rPr>
      </w:pPr>
      <w:r>
        <w:rPr>
          <w:sz w:val="20"/>
        </w:rPr>
        <w:t>Unsuccessful</w:t>
      </w:r>
      <w:r>
        <w:rPr>
          <w:spacing w:val="-11"/>
          <w:sz w:val="20"/>
        </w:rPr>
        <w:t xml:space="preserve"> </w:t>
      </w:r>
      <w:r>
        <w:rPr>
          <w:sz w:val="20"/>
        </w:rPr>
        <w:t>Tenderer's</w:t>
      </w:r>
      <w:r>
        <w:rPr>
          <w:spacing w:val="-10"/>
          <w:sz w:val="20"/>
        </w:rPr>
        <w:t xml:space="preserve"> </w:t>
      </w:r>
      <w:r>
        <w:rPr>
          <w:sz w:val="20"/>
        </w:rPr>
        <w:t>tender</w:t>
      </w:r>
      <w:r>
        <w:rPr>
          <w:spacing w:val="-10"/>
          <w:sz w:val="20"/>
        </w:rPr>
        <w:t xml:space="preserve"> </w:t>
      </w:r>
      <w:r>
        <w:rPr>
          <w:sz w:val="20"/>
        </w:rPr>
        <w:t>securities</w:t>
      </w:r>
      <w:r>
        <w:rPr>
          <w:spacing w:val="-10"/>
          <w:sz w:val="20"/>
        </w:rPr>
        <w:t xml:space="preserve"> </w:t>
      </w:r>
      <w:r>
        <w:rPr>
          <w:sz w:val="20"/>
        </w:rPr>
        <w:t>will</w:t>
      </w:r>
      <w:r>
        <w:rPr>
          <w:spacing w:val="-10"/>
          <w:sz w:val="20"/>
        </w:rPr>
        <w:t xml:space="preserve"> </w:t>
      </w:r>
      <w:r>
        <w:rPr>
          <w:sz w:val="20"/>
        </w:rPr>
        <w:t>be</w:t>
      </w:r>
      <w:r>
        <w:rPr>
          <w:spacing w:val="-12"/>
          <w:sz w:val="20"/>
        </w:rPr>
        <w:t xml:space="preserve"> </w:t>
      </w:r>
      <w:r>
        <w:rPr>
          <w:sz w:val="20"/>
        </w:rPr>
        <w:t>disch</w:t>
      </w:r>
      <w:r>
        <w:rPr>
          <w:sz w:val="20"/>
        </w:rPr>
        <w:t>arged/returned</w:t>
      </w:r>
      <w:r>
        <w:rPr>
          <w:spacing w:val="-11"/>
          <w:sz w:val="20"/>
        </w:rPr>
        <w:t xml:space="preserve"> </w:t>
      </w:r>
      <w:r>
        <w:rPr>
          <w:sz w:val="20"/>
        </w:rPr>
        <w:t>as</w:t>
      </w:r>
      <w:r>
        <w:rPr>
          <w:spacing w:val="-12"/>
          <w:sz w:val="20"/>
        </w:rPr>
        <w:t xml:space="preserve"> </w:t>
      </w:r>
      <w:r>
        <w:rPr>
          <w:sz w:val="20"/>
        </w:rPr>
        <w:t>promptly</w:t>
      </w:r>
      <w:r>
        <w:rPr>
          <w:spacing w:val="-12"/>
          <w:sz w:val="20"/>
        </w:rPr>
        <w:t xml:space="preserve"> </w:t>
      </w:r>
      <w:r>
        <w:rPr>
          <w:sz w:val="20"/>
        </w:rPr>
        <w:t>as</w:t>
      </w:r>
      <w:r>
        <w:rPr>
          <w:spacing w:val="-12"/>
          <w:sz w:val="20"/>
        </w:rPr>
        <w:t xml:space="preserve"> </w:t>
      </w:r>
      <w:r>
        <w:rPr>
          <w:sz w:val="20"/>
        </w:rPr>
        <w:t>possible</w:t>
      </w:r>
      <w:r>
        <w:rPr>
          <w:spacing w:val="-12"/>
          <w:sz w:val="20"/>
        </w:rPr>
        <w:t xml:space="preserve"> </w:t>
      </w:r>
      <w:r>
        <w:rPr>
          <w:sz w:val="20"/>
        </w:rPr>
        <w:t>but</w:t>
      </w:r>
      <w:r>
        <w:rPr>
          <w:spacing w:val="-12"/>
          <w:sz w:val="20"/>
        </w:rPr>
        <w:t xml:space="preserve"> </w:t>
      </w:r>
      <w:r>
        <w:rPr>
          <w:sz w:val="20"/>
        </w:rPr>
        <w:t>not</w:t>
      </w:r>
      <w:r>
        <w:rPr>
          <w:spacing w:val="-12"/>
          <w:sz w:val="20"/>
        </w:rPr>
        <w:t xml:space="preserve"> </w:t>
      </w:r>
      <w:r>
        <w:rPr>
          <w:sz w:val="20"/>
        </w:rPr>
        <w:t>later</w:t>
      </w:r>
      <w:r>
        <w:rPr>
          <w:spacing w:val="-12"/>
          <w:sz w:val="20"/>
        </w:rPr>
        <w:t xml:space="preserve"> </w:t>
      </w:r>
      <w:r>
        <w:rPr>
          <w:sz w:val="20"/>
        </w:rPr>
        <w:t>than 30</w:t>
      </w:r>
      <w:r>
        <w:rPr>
          <w:spacing w:val="-10"/>
          <w:sz w:val="20"/>
        </w:rPr>
        <w:t xml:space="preserve"> </w:t>
      </w:r>
      <w:r>
        <w:rPr>
          <w:sz w:val="20"/>
        </w:rPr>
        <w:t>days</w:t>
      </w:r>
      <w:r>
        <w:rPr>
          <w:spacing w:val="-10"/>
          <w:sz w:val="20"/>
        </w:rPr>
        <w:t xml:space="preserve"> </w:t>
      </w:r>
      <w:r>
        <w:rPr>
          <w:sz w:val="20"/>
        </w:rPr>
        <w:t>after</w:t>
      </w:r>
      <w:r>
        <w:rPr>
          <w:spacing w:val="-10"/>
          <w:sz w:val="20"/>
        </w:rPr>
        <w:t xml:space="preserve"> </w:t>
      </w:r>
      <w:r>
        <w:rPr>
          <w:sz w:val="20"/>
        </w:rPr>
        <w:t>the</w:t>
      </w:r>
      <w:r>
        <w:rPr>
          <w:spacing w:val="-9"/>
          <w:sz w:val="20"/>
        </w:rPr>
        <w:t xml:space="preserve"> </w:t>
      </w:r>
      <w:r>
        <w:rPr>
          <w:sz w:val="20"/>
        </w:rPr>
        <w:t>expiration</w:t>
      </w:r>
      <w:r>
        <w:rPr>
          <w:spacing w:val="-10"/>
          <w:sz w:val="20"/>
        </w:rPr>
        <w:t xml:space="preserve"> </w:t>
      </w:r>
      <w:r>
        <w:rPr>
          <w:sz w:val="20"/>
        </w:rPr>
        <w:t>of</w:t>
      </w:r>
      <w:r>
        <w:rPr>
          <w:spacing w:val="-10"/>
          <w:sz w:val="20"/>
        </w:rPr>
        <w:t xml:space="preserve"> </w:t>
      </w:r>
      <w:r>
        <w:rPr>
          <w:sz w:val="20"/>
        </w:rPr>
        <w:t>the</w:t>
      </w:r>
      <w:r>
        <w:rPr>
          <w:spacing w:val="-11"/>
          <w:sz w:val="20"/>
        </w:rPr>
        <w:t xml:space="preserve"> </w:t>
      </w:r>
      <w:r>
        <w:rPr>
          <w:sz w:val="20"/>
        </w:rPr>
        <w:t>period</w:t>
      </w:r>
      <w:r>
        <w:rPr>
          <w:spacing w:val="-11"/>
          <w:sz w:val="20"/>
        </w:rPr>
        <w:t xml:space="preserve"> </w:t>
      </w:r>
      <w:r>
        <w:rPr>
          <w:sz w:val="20"/>
        </w:rPr>
        <w:t>of</w:t>
      </w:r>
      <w:r>
        <w:rPr>
          <w:spacing w:val="-11"/>
          <w:sz w:val="20"/>
        </w:rPr>
        <w:t xml:space="preserve"> </w:t>
      </w:r>
      <w:r>
        <w:rPr>
          <w:sz w:val="20"/>
        </w:rPr>
        <w:t>tender</w:t>
      </w:r>
      <w:r>
        <w:rPr>
          <w:spacing w:val="-11"/>
          <w:sz w:val="20"/>
        </w:rPr>
        <w:t xml:space="preserve"> </w:t>
      </w:r>
      <w:r>
        <w:rPr>
          <w:sz w:val="20"/>
        </w:rPr>
        <w:t>validity</w:t>
      </w:r>
      <w:r>
        <w:rPr>
          <w:spacing w:val="-12"/>
          <w:sz w:val="20"/>
        </w:rPr>
        <w:t xml:space="preserve"> </w:t>
      </w:r>
      <w:r>
        <w:rPr>
          <w:sz w:val="20"/>
        </w:rPr>
        <w:t>prescribed</w:t>
      </w:r>
      <w:r>
        <w:rPr>
          <w:spacing w:val="-11"/>
          <w:sz w:val="20"/>
        </w:rPr>
        <w:t xml:space="preserve"> </w:t>
      </w:r>
      <w:r>
        <w:rPr>
          <w:sz w:val="20"/>
        </w:rPr>
        <w:t>by</w:t>
      </w:r>
      <w:r>
        <w:rPr>
          <w:spacing w:val="-11"/>
          <w:sz w:val="20"/>
        </w:rPr>
        <w:t xml:space="preserve"> </w:t>
      </w:r>
      <w:r>
        <w:rPr>
          <w:sz w:val="20"/>
        </w:rPr>
        <w:t>the</w:t>
      </w:r>
      <w:r>
        <w:rPr>
          <w:spacing w:val="-11"/>
          <w:sz w:val="20"/>
        </w:rPr>
        <w:t xml:space="preserve"> </w:t>
      </w:r>
      <w:r>
        <w:rPr>
          <w:sz w:val="20"/>
        </w:rPr>
        <w:t>Purchaser,</w:t>
      </w:r>
      <w:r>
        <w:rPr>
          <w:spacing w:val="-11"/>
          <w:sz w:val="20"/>
        </w:rPr>
        <w:t xml:space="preserve"> </w:t>
      </w:r>
      <w:r>
        <w:rPr>
          <w:sz w:val="20"/>
        </w:rPr>
        <w:t>pursuant</w:t>
      </w:r>
      <w:r>
        <w:rPr>
          <w:spacing w:val="-11"/>
          <w:sz w:val="20"/>
        </w:rPr>
        <w:t xml:space="preserve"> </w:t>
      </w:r>
      <w:r>
        <w:rPr>
          <w:sz w:val="20"/>
        </w:rPr>
        <w:t>to</w:t>
      </w:r>
      <w:r>
        <w:rPr>
          <w:spacing w:val="-10"/>
          <w:sz w:val="20"/>
        </w:rPr>
        <w:t xml:space="preserve"> </w:t>
      </w:r>
      <w:r>
        <w:rPr>
          <w:sz w:val="20"/>
        </w:rPr>
        <w:t>ITT</w:t>
      </w:r>
      <w:r>
        <w:rPr>
          <w:spacing w:val="-11"/>
          <w:sz w:val="20"/>
        </w:rPr>
        <w:t xml:space="preserve"> </w:t>
      </w:r>
      <w:r>
        <w:rPr>
          <w:sz w:val="20"/>
        </w:rPr>
        <w:t xml:space="preserve">Clause </w:t>
      </w:r>
      <w:r>
        <w:rPr>
          <w:spacing w:val="-4"/>
          <w:sz w:val="20"/>
        </w:rPr>
        <w:t>14.</w:t>
      </w:r>
    </w:p>
    <w:p w14:paraId="78F9032C" w14:textId="77777777" w:rsidR="002352E6" w:rsidRDefault="002352E6">
      <w:pPr>
        <w:pStyle w:val="BodyText"/>
        <w:spacing w:before="2"/>
      </w:pPr>
    </w:p>
    <w:p w14:paraId="03FBA5D3" w14:textId="77777777" w:rsidR="002352E6" w:rsidRDefault="006F45E1">
      <w:pPr>
        <w:pStyle w:val="ListParagraph"/>
        <w:numPr>
          <w:ilvl w:val="1"/>
          <w:numId w:val="43"/>
        </w:numPr>
        <w:tabs>
          <w:tab w:val="left" w:pos="954"/>
          <w:tab w:val="left" w:pos="960"/>
        </w:tabs>
        <w:spacing w:line="244" w:lineRule="auto"/>
        <w:ind w:left="960" w:right="358" w:hanging="601"/>
        <w:jc w:val="both"/>
        <w:rPr>
          <w:sz w:val="20"/>
        </w:rPr>
      </w:pPr>
      <w:r>
        <w:rPr>
          <w:sz w:val="20"/>
        </w:rPr>
        <w:t>The</w:t>
      </w:r>
      <w:r>
        <w:rPr>
          <w:spacing w:val="-5"/>
          <w:sz w:val="20"/>
        </w:rPr>
        <w:t xml:space="preserve"> </w:t>
      </w:r>
      <w:r>
        <w:rPr>
          <w:sz w:val="20"/>
        </w:rPr>
        <w:t>successful</w:t>
      </w:r>
      <w:r>
        <w:rPr>
          <w:spacing w:val="-5"/>
          <w:sz w:val="20"/>
        </w:rPr>
        <w:t xml:space="preserve"> </w:t>
      </w:r>
      <w:r>
        <w:rPr>
          <w:sz w:val="20"/>
        </w:rPr>
        <w:t>Tenderer's</w:t>
      </w:r>
      <w:r>
        <w:rPr>
          <w:spacing w:val="-5"/>
          <w:sz w:val="20"/>
        </w:rPr>
        <w:t xml:space="preserve"> </w:t>
      </w:r>
      <w:r>
        <w:rPr>
          <w:sz w:val="20"/>
        </w:rPr>
        <w:t>tender</w:t>
      </w:r>
      <w:r>
        <w:rPr>
          <w:spacing w:val="-5"/>
          <w:sz w:val="20"/>
        </w:rPr>
        <w:t xml:space="preserve"> </w:t>
      </w:r>
      <w:r>
        <w:rPr>
          <w:sz w:val="20"/>
        </w:rPr>
        <w:t>security</w:t>
      </w:r>
      <w:r>
        <w:rPr>
          <w:spacing w:val="-5"/>
          <w:sz w:val="20"/>
        </w:rPr>
        <w:t xml:space="preserve"> </w:t>
      </w:r>
      <w:r>
        <w:rPr>
          <w:sz w:val="20"/>
        </w:rPr>
        <w:t>will</w:t>
      </w:r>
      <w:r>
        <w:rPr>
          <w:spacing w:val="-5"/>
          <w:sz w:val="20"/>
        </w:rPr>
        <w:t xml:space="preserve"> </w:t>
      </w:r>
      <w:r>
        <w:rPr>
          <w:sz w:val="20"/>
        </w:rPr>
        <w:t>be</w:t>
      </w:r>
      <w:r>
        <w:rPr>
          <w:spacing w:val="-5"/>
          <w:sz w:val="20"/>
        </w:rPr>
        <w:t xml:space="preserve"> </w:t>
      </w:r>
      <w:r>
        <w:rPr>
          <w:sz w:val="20"/>
        </w:rPr>
        <w:t>discharged</w:t>
      </w:r>
      <w:r>
        <w:rPr>
          <w:spacing w:val="-5"/>
          <w:sz w:val="20"/>
        </w:rPr>
        <w:t xml:space="preserve"> </w:t>
      </w:r>
      <w:r>
        <w:rPr>
          <w:sz w:val="20"/>
        </w:rPr>
        <w:t>upon</w:t>
      </w:r>
      <w:r>
        <w:rPr>
          <w:spacing w:val="-6"/>
          <w:sz w:val="20"/>
        </w:rPr>
        <w:t xml:space="preserve"> </w:t>
      </w:r>
      <w:r>
        <w:rPr>
          <w:sz w:val="20"/>
        </w:rPr>
        <w:t>the</w:t>
      </w:r>
      <w:r>
        <w:rPr>
          <w:spacing w:val="-6"/>
          <w:sz w:val="20"/>
        </w:rPr>
        <w:t xml:space="preserve"> </w:t>
      </w:r>
      <w:r>
        <w:rPr>
          <w:sz w:val="20"/>
        </w:rPr>
        <w:t>Tenderer</w:t>
      </w:r>
      <w:r>
        <w:rPr>
          <w:spacing w:val="-6"/>
          <w:sz w:val="20"/>
        </w:rPr>
        <w:t xml:space="preserve"> </w:t>
      </w:r>
      <w:r>
        <w:rPr>
          <w:sz w:val="20"/>
        </w:rPr>
        <w:t>signing</w:t>
      </w:r>
      <w:r>
        <w:rPr>
          <w:spacing w:val="-6"/>
          <w:sz w:val="20"/>
        </w:rPr>
        <w:t xml:space="preserve"> </w:t>
      </w:r>
      <w:r>
        <w:rPr>
          <w:sz w:val="20"/>
        </w:rPr>
        <w:t>the</w:t>
      </w:r>
      <w:r>
        <w:rPr>
          <w:spacing w:val="-6"/>
          <w:sz w:val="20"/>
        </w:rPr>
        <w:t xml:space="preserve"> </w:t>
      </w:r>
      <w:r>
        <w:rPr>
          <w:sz w:val="20"/>
        </w:rPr>
        <w:t>Contract,</w:t>
      </w:r>
      <w:r>
        <w:rPr>
          <w:spacing w:val="-6"/>
          <w:sz w:val="20"/>
        </w:rPr>
        <w:t xml:space="preserve"> </w:t>
      </w:r>
      <w:r>
        <w:rPr>
          <w:sz w:val="20"/>
        </w:rPr>
        <w:t>pursuant to</w:t>
      </w:r>
      <w:r>
        <w:rPr>
          <w:spacing w:val="-5"/>
          <w:sz w:val="20"/>
        </w:rPr>
        <w:t xml:space="preserve"> </w:t>
      </w:r>
      <w:r>
        <w:rPr>
          <w:sz w:val="20"/>
        </w:rPr>
        <w:t>ITT</w:t>
      </w:r>
      <w:r>
        <w:rPr>
          <w:spacing w:val="-6"/>
          <w:sz w:val="20"/>
        </w:rPr>
        <w:t xml:space="preserve"> </w:t>
      </w:r>
      <w:r>
        <w:rPr>
          <w:sz w:val="20"/>
        </w:rPr>
        <w:t>Clause</w:t>
      </w:r>
      <w:r>
        <w:rPr>
          <w:spacing w:val="-6"/>
          <w:sz w:val="20"/>
        </w:rPr>
        <w:t xml:space="preserve"> </w:t>
      </w:r>
      <w:r>
        <w:rPr>
          <w:sz w:val="20"/>
        </w:rPr>
        <w:t>30,</w:t>
      </w:r>
      <w:r>
        <w:rPr>
          <w:spacing w:val="-6"/>
          <w:sz w:val="20"/>
        </w:rPr>
        <w:t xml:space="preserve"> </w:t>
      </w:r>
      <w:r>
        <w:rPr>
          <w:sz w:val="20"/>
        </w:rPr>
        <w:t>and</w:t>
      </w:r>
      <w:r>
        <w:rPr>
          <w:spacing w:val="-6"/>
          <w:sz w:val="20"/>
        </w:rPr>
        <w:t xml:space="preserve"> </w:t>
      </w:r>
      <w:r>
        <w:rPr>
          <w:sz w:val="20"/>
        </w:rPr>
        <w:t>furnishing</w:t>
      </w:r>
      <w:r>
        <w:rPr>
          <w:spacing w:val="-6"/>
          <w:sz w:val="20"/>
        </w:rPr>
        <w:t xml:space="preserve"> </w:t>
      </w:r>
      <w:r>
        <w:rPr>
          <w:sz w:val="20"/>
        </w:rPr>
        <w:t>the</w:t>
      </w:r>
      <w:r>
        <w:rPr>
          <w:spacing w:val="-6"/>
          <w:sz w:val="20"/>
        </w:rPr>
        <w:t xml:space="preserve"> </w:t>
      </w:r>
      <w:r>
        <w:rPr>
          <w:sz w:val="20"/>
        </w:rPr>
        <w:t>performance</w:t>
      </w:r>
      <w:r>
        <w:rPr>
          <w:spacing w:val="-6"/>
          <w:sz w:val="20"/>
        </w:rPr>
        <w:t xml:space="preserve"> </w:t>
      </w:r>
      <w:r>
        <w:rPr>
          <w:sz w:val="20"/>
        </w:rPr>
        <w:t>security,</w:t>
      </w:r>
      <w:r>
        <w:rPr>
          <w:spacing w:val="-6"/>
          <w:sz w:val="20"/>
        </w:rPr>
        <w:t xml:space="preserve"> </w:t>
      </w:r>
      <w:r>
        <w:rPr>
          <w:sz w:val="20"/>
        </w:rPr>
        <w:t>pursuant</w:t>
      </w:r>
      <w:r>
        <w:rPr>
          <w:spacing w:val="-6"/>
          <w:sz w:val="20"/>
        </w:rPr>
        <w:t xml:space="preserve"> </w:t>
      </w:r>
      <w:r>
        <w:rPr>
          <w:sz w:val="20"/>
        </w:rPr>
        <w:t>to</w:t>
      </w:r>
      <w:r>
        <w:rPr>
          <w:spacing w:val="-5"/>
          <w:sz w:val="20"/>
        </w:rPr>
        <w:t xml:space="preserve"> </w:t>
      </w:r>
      <w:r>
        <w:rPr>
          <w:sz w:val="20"/>
        </w:rPr>
        <w:t>ITB</w:t>
      </w:r>
      <w:r>
        <w:rPr>
          <w:spacing w:val="-6"/>
          <w:sz w:val="20"/>
        </w:rPr>
        <w:t xml:space="preserve"> </w:t>
      </w:r>
      <w:r>
        <w:rPr>
          <w:sz w:val="20"/>
        </w:rPr>
        <w:t>Clause</w:t>
      </w:r>
      <w:r>
        <w:rPr>
          <w:spacing w:val="-6"/>
          <w:sz w:val="20"/>
        </w:rPr>
        <w:t xml:space="preserve"> </w:t>
      </w:r>
      <w:r>
        <w:rPr>
          <w:sz w:val="20"/>
        </w:rPr>
        <w:t>31.</w:t>
      </w:r>
    </w:p>
    <w:p w14:paraId="6815466C" w14:textId="77777777" w:rsidR="002352E6" w:rsidRDefault="002352E6">
      <w:pPr>
        <w:pStyle w:val="BodyText"/>
        <w:spacing w:before="3"/>
      </w:pPr>
    </w:p>
    <w:p w14:paraId="133B94F9" w14:textId="77777777" w:rsidR="002352E6" w:rsidRDefault="006F45E1">
      <w:pPr>
        <w:pStyle w:val="ListParagraph"/>
        <w:numPr>
          <w:ilvl w:val="1"/>
          <w:numId w:val="43"/>
        </w:numPr>
        <w:tabs>
          <w:tab w:val="left" w:pos="959"/>
        </w:tabs>
        <w:ind w:left="959" w:hanging="599"/>
        <w:rPr>
          <w:sz w:val="20"/>
        </w:rPr>
      </w:pPr>
      <w:r>
        <w:rPr>
          <w:spacing w:val="-2"/>
          <w:sz w:val="20"/>
        </w:rPr>
        <w:t>The</w:t>
      </w:r>
      <w:r>
        <w:rPr>
          <w:spacing w:val="-7"/>
          <w:sz w:val="20"/>
        </w:rPr>
        <w:t xml:space="preserve"> </w:t>
      </w:r>
      <w:r>
        <w:rPr>
          <w:spacing w:val="-2"/>
          <w:sz w:val="20"/>
        </w:rPr>
        <w:t>tender</w:t>
      </w:r>
      <w:r>
        <w:rPr>
          <w:spacing w:val="-7"/>
          <w:sz w:val="20"/>
        </w:rPr>
        <w:t xml:space="preserve"> </w:t>
      </w:r>
      <w:r>
        <w:rPr>
          <w:spacing w:val="-2"/>
          <w:sz w:val="20"/>
        </w:rPr>
        <w:t>security</w:t>
      </w:r>
      <w:r>
        <w:rPr>
          <w:spacing w:val="-8"/>
          <w:sz w:val="20"/>
        </w:rPr>
        <w:t xml:space="preserve"> </w:t>
      </w:r>
      <w:r>
        <w:rPr>
          <w:spacing w:val="-2"/>
          <w:sz w:val="20"/>
        </w:rPr>
        <w:t>may</w:t>
      </w:r>
      <w:r>
        <w:rPr>
          <w:spacing w:val="-8"/>
          <w:sz w:val="20"/>
        </w:rPr>
        <w:t xml:space="preserve"> </w:t>
      </w:r>
      <w:r>
        <w:rPr>
          <w:spacing w:val="-2"/>
          <w:sz w:val="20"/>
        </w:rPr>
        <w:t>be</w:t>
      </w:r>
      <w:r>
        <w:rPr>
          <w:spacing w:val="-6"/>
          <w:sz w:val="20"/>
        </w:rPr>
        <w:t xml:space="preserve"> </w:t>
      </w:r>
      <w:r>
        <w:rPr>
          <w:spacing w:val="-2"/>
          <w:sz w:val="20"/>
        </w:rPr>
        <w:t>forfeited:</w:t>
      </w:r>
    </w:p>
    <w:p w14:paraId="6FCED1F8" w14:textId="77777777" w:rsidR="002352E6" w:rsidRDefault="002352E6">
      <w:pPr>
        <w:pStyle w:val="BodyText"/>
        <w:spacing w:before="8"/>
      </w:pPr>
    </w:p>
    <w:p w14:paraId="6C5A1C2A" w14:textId="77777777" w:rsidR="002352E6" w:rsidRDefault="006F45E1">
      <w:pPr>
        <w:pStyle w:val="ListParagraph"/>
        <w:numPr>
          <w:ilvl w:val="0"/>
          <w:numId w:val="37"/>
        </w:numPr>
        <w:tabs>
          <w:tab w:val="left" w:pos="1520"/>
        </w:tabs>
        <w:spacing w:line="244" w:lineRule="auto"/>
        <w:ind w:right="356"/>
        <w:rPr>
          <w:sz w:val="20"/>
        </w:rPr>
      </w:pPr>
      <w:r>
        <w:rPr>
          <w:sz w:val="20"/>
        </w:rPr>
        <w:t>If a Tenderer (</w:t>
      </w:r>
      <w:proofErr w:type="spellStart"/>
      <w:r>
        <w:rPr>
          <w:sz w:val="20"/>
        </w:rPr>
        <w:t>i</w:t>
      </w:r>
      <w:proofErr w:type="spellEnd"/>
      <w:r>
        <w:rPr>
          <w:sz w:val="20"/>
        </w:rPr>
        <w:t xml:space="preserve">) withdraws its tender during the period of tender validity specified by the </w:t>
      </w:r>
      <w:r>
        <w:rPr>
          <w:sz w:val="20"/>
        </w:rPr>
        <w:t>Tenderer on the</w:t>
      </w:r>
      <w:r>
        <w:rPr>
          <w:spacing w:val="-7"/>
          <w:sz w:val="20"/>
        </w:rPr>
        <w:t xml:space="preserve"> </w:t>
      </w:r>
      <w:r>
        <w:rPr>
          <w:sz w:val="20"/>
        </w:rPr>
        <w:t>Tender</w:t>
      </w:r>
      <w:r>
        <w:rPr>
          <w:spacing w:val="-7"/>
          <w:sz w:val="20"/>
        </w:rPr>
        <w:t xml:space="preserve"> </w:t>
      </w:r>
      <w:r>
        <w:rPr>
          <w:sz w:val="20"/>
        </w:rPr>
        <w:t>Form;</w:t>
      </w:r>
      <w:r>
        <w:rPr>
          <w:spacing w:val="-7"/>
          <w:sz w:val="20"/>
        </w:rPr>
        <w:t xml:space="preserve"> </w:t>
      </w:r>
      <w:r>
        <w:rPr>
          <w:sz w:val="20"/>
        </w:rPr>
        <w:t>or</w:t>
      </w:r>
      <w:r>
        <w:rPr>
          <w:spacing w:val="-7"/>
          <w:sz w:val="20"/>
        </w:rPr>
        <w:t xml:space="preserve"> </w:t>
      </w:r>
      <w:r>
        <w:rPr>
          <w:sz w:val="20"/>
        </w:rPr>
        <w:t>(ii)</w:t>
      </w:r>
      <w:r>
        <w:rPr>
          <w:spacing w:val="-7"/>
          <w:sz w:val="20"/>
        </w:rPr>
        <w:t xml:space="preserve"> </w:t>
      </w:r>
      <w:r>
        <w:rPr>
          <w:sz w:val="20"/>
        </w:rPr>
        <w:t>does</w:t>
      </w:r>
      <w:r>
        <w:rPr>
          <w:spacing w:val="-7"/>
          <w:sz w:val="20"/>
        </w:rPr>
        <w:t xml:space="preserve"> </w:t>
      </w:r>
      <w:r>
        <w:rPr>
          <w:sz w:val="20"/>
        </w:rPr>
        <w:t>not</w:t>
      </w:r>
      <w:r>
        <w:rPr>
          <w:spacing w:val="-7"/>
          <w:sz w:val="20"/>
        </w:rPr>
        <w:t xml:space="preserve"> </w:t>
      </w:r>
      <w:r>
        <w:rPr>
          <w:sz w:val="20"/>
        </w:rPr>
        <w:t>accept</w:t>
      </w:r>
      <w:r>
        <w:rPr>
          <w:spacing w:val="-7"/>
          <w:sz w:val="20"/>
        </w:rPr>
        <w:t xml:space="preserve"> </w:t>
      </w:r>
      <w:r>
        <w:rPr>
          <w:sz w:val="20"/>
        </w:rPr>
        <w:t>the</w:t>
      </w:r>
      <w:r>
        <w:rPr>
          <w:spacing w:val="-7"/>
          <w:sz w:val="20"/>
        </w:rPr>
        <w:t xml:space="preserve"> </w:t>
      </w:r>
      <w:r>
        <w:rPr>
          <w:sz w:val="20"/>
        </w:rPr>
        <w:t>correction</w:t>
      </w:r>
      <w:r>
        <w:rPr>
          <w:spacing w:val="-7"/>
          <w:sz w:val="20"/>
        </w:rPr>
        <w:t xml:space="preserve"> </w:t>
      </w:r>
      <w:r>
        <w:rPr>
          <w:sz w:val="20"/>
        </w:rPr>
        <w:t>of</w:t>
      </w:r>
      <w:r>
        <w:rPr>
          <w:spacing w:val="-7"/>
          <w:sz w:val="20"/>
        </w:rPr>
        <w:t xml:space="preserve"> </w:t>
      </w:r>
      <w:r>
        <w:rPr>
          <w:sz w:val="20"/>
        </w:rPr>
        <w:t>errors</w:t>
      </w:r>
      <w:r>
        <w:rPr>
          <w:spacing w:val="-7"/>
          <w:sz w:val="20"/>
        </w:rPr>
        <w:t xml:space="preserve"> </w:t>
      </w:r>
      <w:r>
        <w:rPr>
          <w:sz w:val="20"/>
        </w:rPr>
        <w:t>pursuant</w:t>
      </w:r>
      <w:r>
        <w:rPr>
          <w:spacing w:val="-7"/>
          <w:sz w:val="20"/>
        </w:rPr>
        <w:t xml:space="preserve"> </w:t>
      </w:r>
      <w:r>
        <w:rPr>
          <w:sz w:val="20"/>
        </w:rPr>
        <w:t>to</w:t>
      </w:r>
      <w:r>
        <w:rPr>
          <w:spacing w:val="-7"/>
          <w:sz w:val="20"/>
        </w:rPr>
        <w:t xml:space="preserve"> </w:t>
      </w:r>
      <w:r>
        <w:rPr>
          <w:sz w:val="20"/>
        </w:rPr>
        <w:t>ITT</w:t>
      </w:r>
      <w:r>
        <w:rPr>
          <w:spacing w:val="-7"/>
          <w:sz w:val="20"/>
        </w:rPr>
        <w:t xml:space="preserve"> </w:t>
      </w:r>
      <w:r>
        <w:rPr>
          <w:sz w:val="20"/>
        </w:rPr>
        <w:t>Clause</w:t>
      </w:r>
      <w:r>
        <w:rPr>
          <w:spacing w:val="-7"/>
          <w:sz w:val="20"/>
        </w:rPr>
        <w:t xml:space="preserve"> </w:t>
      </w:r>
      <w:r>
        <w:rPr>
          <w:sz w:val="20"/>
        </w:rPr>
        <w:t>22.2;</w:t>
      </w:r>
      <w:r>
        <w:rPr>
          <w:spacing w:val="-7"/>
          <w:sz w:val="20"/>
        </w:rPr>
        <w:t xml:space="preserve"> </w:t>
      </w:r>
      <w:r>
        <w:rPr>
          <w:sz w:val="20"/>
        </w:rPr>
        <w:t>or</w:t>
      </w:r>
    </w:p>
    <w:p w14:paraId="57F767E0" w14:textId="77777777" w:rsidR="002352E6" w:rsidRDefault="006F45E1">
      <w:pPr>
        <w:pStyle w:val="ListParagraph"/>
        <w:numPr>
          <w:ilvl w:val="0"/>
          <w:numId w:val="37"/>
        </w:numPr>
        <w:tabs>
          <w:tab w:val="left" w:pos="1519"/>
        </w:tabs>
        <w:spacing w:line="229" w:lineRule="exact"/>
        <w:ind w:left="1519" w:hanging="560"/>
        <w:rPr>
          <w:sz w:val="20"/>
        </w:rPr>
      </w:pPr>
      <w:r>
        <w:rPr>
          <w:spacing w:val="-2"/>
          <w:sz w:val="20"/>
        </w:rPr>
        <w:t>In</w:t>
      </w:r>
      <w:r>
        <w:rPr>
          <w:spacing w:val="-7"/>
          <w:sz w:val="20"/>
        </w:rPr>
        <w:t xml:space="preserve"> </w:t>
      </w:r>
      <w:r>
        <w:rPr>
          <w:spacing w:val="-2"/>
          <w:sz w:val="20"/>
        </w:rPr>
        <w:t>case</w:t>
      </w:r>
      <w:r>
        <w:rPr>
          <w:spacing w:val="-7"/>
          <w:sz w:val="20"/>
        </w:rPr>
        <w:t xml:space="preserve"> </w:t>
      </w:r>
      <w:r>
        <w:rPr>
          <w:spacing w:val="-2"/>
          <w:sz w:val="20"/>
        </w:rPr>
        <w:t>of</w:t>
      </w:r>
      <w:r>
        <w:rPr>
          <w:spacing w:val="-6"/>
          <w:sz w:val="20"/>
        </w:rPr>
        <w:t xml:space="preserve"> </w:t>
      </w:r>
      <w:r>
        <w:rPr>
          <w:spacing w:val="-2"/>
          <w:sz w:val="20"/>
        </w:rPr>
        <w:t>a</w:t>
      </w:r>
      <w:r>
        <w:rPr>
          <w:spacing w:val="-7"/>
          <w:sz w:val="20"/>
        </w:rPr>
        <w:t xml:space="preserve"> </w:t>
      </w:r>
      <w:r>
        <w:rPr>
          <w:spacing w:val="-2"/>
          <w:sz w:val="20"/>
        </w:rPr>
        <w:t>successful</w:t>
      </w:r>
      <w:r>
        <w:rPr>
          <w:spacing w:val="-6"/>
          <w:sz w:val="20"/>
        </w:rPr>
        <w:t xml:space="preserve"> </w:t>
      </w:r>
      <w:r>
        <w:rPr>
          <w:spacing w:val="-2"/>
          <w:sz w:val="20"/>
        </w:rPr>
        <w:t>Tenderer,</w:t>
      </w:r>
      <w:r>
        <w:rPr>
          <w:spacing w:val="-7"/>
          <w:sz w:val="20"/>
        </w:rPr>
        <w:t xml:space="preserve"> </w:t>
      </w:r>
      <w:r>
        <w:rPr>
          <w:spacing w:val="-2"/>
          <w:sz w:val="20"/>
        </w:rPr>
        <w:t>if</w:t>
      </w:r>
      <w:r>
        <w:rPr>
          <w:spacing w:val="-6"/>
          <w:sz w:val="20"/>
        </w:rPr>
        <w:t xml:space="preserve"> </w:t>
      </w:r>
      <w:r>
        <w:rPr>
          <w:spacing w:val="-2"/>
          <w:sz w:val="20"/>
        </w:rPr>
        <w:t>the</w:t>
      </w:r>
      <w:r>
        <w:rPr>
          <w:spacing w:val="-7"/>
          <w:sz w:val="20"/>
        </w:rPr>
        <w:t xml:space="preserve"> </w:t>
      </w:r>
      <w:r>
        <w:rPr>
          <w:spacing w:val="-2"/>
          <w:sz w:val="20"/>
        </w:rPr>
        <w:t>Tenderer</w:t>
      </w:r>
      <w:r>
        <w:rPr>
          <w:spacing w:val="-6"/>
          <w:sz w:val="20"/>
        </w:rPr>
        <w:t xml:space="preserve"> </w:t>
      </w:r>
      <w:r>
        <w:rPr>
          <w:spacing w:val="-2"/>
          <w:sz w:val="20"/>
        </w:rPr>
        <w:t>fails:</w:t>
      </w:r>
    </w:p>
    <w:p w14:paraId="4958D683" w14:textId="77777777" w:rsidR="002352E6" w:rsidRDefault="006F45E1">
      <w:pPr>
        <w:pStyle w:val="ListParagraph"/>
        <w:numPr>
          <w:ilvl w:val="1"/>
          <w:numId w:val="37"/>
        </w:numPr>
        <w:tabs>
          <w:tab w:val="left" w:pos="2000"/>
        </w:tabs>
        <w:spacing w:before="4"/>
        <w:rPr>
          <w:sz w:val="20"/>
        </w:rPr>
      </w:pPr>
      <w:r>
        <w:rPr>
          <w:spacing w:val="-2"/>
          <w:sz w:val="20"/>
        </w:rPr>
        <w:t>To</w:t>
      </w:r>
      <w:r>
        <w:rPr>
          <w:spacing w:val="-7"/>
          <w:sz w:val="20"/>
        </w:rPr>
        <w:t xml:space="preserve"> </w:t>
      </w:r>
      <w:r>
        <w:rPr>
          <w:spacing w:val="-2"/>
          <w:sz w:val="20"/>
        </w:rPr>
        <w:t>sign</w:t>
      </w:r>
      <w:r>
        <w:rPr>
          <w:spacing w:val="-6"/>
          <w:sz w:val="20"/>
        </w:rPr>
        <w:t xml:space="preserve"> </w:t>
      </w:r>
      <w:r>
        <w:rPr>
          <w:spacing w:val="-2"/>
          <w:sz w:val="20"/>
        </w:rPr>
        <w:t>the</w:t>
      </w:r>
      <w:r>
        <w:rPr>
          <w:spacing w:val="-7"/>
          <w:sz w:val="20"/>
        </w:rPr>
        <w:t xml:space="preserve"> </w:t>
      </w:r>
      <w:r>
        <w:rPr>
          <w:spacing w:val="-2"/>
          <w:sz w:val="20"/>
        </w:rPr>
        <w:t>Contract</w:t>
      </w:r>
      <w:r>
        <w:rPr>
          <w:spacing w:val="-7"/>
          <w:sz w:val="20"/>
        </w:rPr>
        <w:t xml:space="preserve"> </w:t>
      </w:r>
      <w:r>
        <w:rPr>
          <w:spacing w:val="-2"/>
          <w:sz w:val="20"/>
        </w:rPr>
        <w:t>in</w:t>
      </w:r>
      <w:r>
        <w:rPr>
          <w:spacing w:val="-7"/>
          <w:sz w:val="20"/>
        </w:rPr>
        <w:t xml:space="preserve"> </w:t>
      </w:r>
      <w:r>
        <w:rPr>
          <w:spacing w:val="-2"/>
          <w:sz w:val="20"/>
        </w:rPr>
        <w:t>accordance</w:t>
      </w:r>
      <w:r>
        <w:rPr>
          <w:spacing w:val="-6"/>
          <w:sz w:val="20"/>
        </w:rPr>
        <w:t xml:space="preserve"> </w:t>
      </w:r>
      <w:r>
        <w:rPr>
          <w:spacing w:val="-2"/>
          <w:sz w:val="20"/>
        </w:rPr>
        <w:t>with</w:t>
      </w:r>
      <w:r>
        <w:rPr>
          <w:spacing w:val="-7"/>
          <w:sz w:val="20"/>
        </w:rPr>
        <w:t xml:space="preserve"> </w:t>
      </w:r>
      <w:r>
        <w:rPr>
          <w:spacing w:val="-2"/>
          <w:sz w:val="20"/>
        </w:rPr>
        <w:t>ITT</w:t>
      </w:r>
      <w:r>
        <w:rPr>
          <w:spacing w:val="-6"/>
          <w:sz w:val="20"/>
        </w:rPr>
        <w:t xml:space="preserve"> </w:t>
      </w:r>
      <w:r>
        <w:rPr>
          <w:spacing w:val="-2"/>
          <w:sz w:val="20"/>
        </w:rPr>
        <w:t>Clause</w:t>
      </w:r>
      <w:r>
        <w:rPr>
          <w:spacing w:val="-7"/>
          <w:sz w:val="20"/>
        </w:rPr>
        <w:t xml:space="preserve"> </w:t>
      </w:r>
      <w:r>
        <w:rPr>
          <w:spacing w:val="-2"/>
          <w:sz w:val="20"/>
        </w:rPr>
        <w:t>30;</w:t>
      </w:r>
      <w:r>
        <w:rPr>
          <w:spacing w:val="-6"/>
          <w:sz w:val="20"/>
        </w:rPr>
        <w:t xml:space="preserve"> </w:t>
      </w:r>
      <w:r>
        <w:rPr>
          <w:spacing w:val="-5"/>
          <w:sz w:val="20"/>
        </w:rPr>
        <w:t>or</w:t>
      </w:r>
    </w:p>
    <w:p w14:paraId="702A4D22" w14:textId="77777777" w:rsidR="002352E6" w:rsidRDefault="006F45E1">
      <w:pPr>
        <w:pStyle w:val="ListParagraph"/>
        <w:numPr>
          <w:ilvl w:val="1"/>
          <w:numId w:val="37"/>
        </w:numPr>
        <w:tabs>
          <w:tab w:val="left" w:pos="2001"/>
        </w:tabs>
        <w:spacing w:before="4"/>
        <w:ind w:left="2001" w:hanging="481"/>
        <w:rPr>
          <w:sz w:val="20"/>
        </w:rPr>
      </w:pPr>
      <w:r>
        <w:rPr>
          <w:spacing w:val="-2"/>
          <w:sz w:val="20"/>
        </w:rPr>
        <w:t>To</w:t>
      </w:r>
      <w:r>
        <w:rPr>
          <w:spacing w:val="-9"/>
          <w:sz w:val="20"/>
        </w:rPr>
        <w:t xml:space="preserve"> </w:t>
      </w:r>
      <w:r>
        <w:rPr>
          <w:spacing w:val="-2"/>
          <w:sz w:val="20"/>
        </w:rPr>
        <w:t>furnish</w:t>
      </w:r>
      <w:r>
        <w:rPr>
          <w:spacing w:val="-8"/>
          <w:sz w:val="20"/>
        </w:rPr>
        <w:t xml:space="preserve"> </w:t>
      </w:r>
      <w:r>
        <w:rPr>
          <w:spacing w:val="-2"/>
          <w:sz w:val="20"/>
        </w:rPr>
        <w:t>performance</w:t>
      </w:r>
      <w:r>
        <w:rPr>
          <w:spacing w:val="-8"/>
          <w:sz w:val="20"/>
        </w:rPr>
        <w:t xml:space="preserve"> </w:t>
      </w:r>
      <w:r>
        <w:rPr>
          <w:spacing w:val="-2"/>
          <w:sz w:val="20"/>
        </w:rPr>
        <w:t>security</w:t>
      </w:r>
      <w:r>
        <w:rPr>
          <w:spacing w:val="-8"/>
          <w:sz w:val="20"/>
        </w:rPr>
        <w:t xml:space="preserve"> </w:t>
      </w:r>
      <w:r>
        <w:rPr>
          <w:spacing w:val="-2"/>
          <w:sz w:val="20"/>
        </w:rPr>
        <w:t>in</w:t>
      </w:r>
      <w:r>
        <w:rPr>
          <w:spacing w:val="-8"/>
          <w:sz w:val="20"/>
        </w:rPr>
        <w:t xml:space="preserve"> </w:t>
      </w:r>
      <w:r>
        <w:rPr>
          <w:spacing w:val="-2"/>
          <w:sz w:val="20"/>
        </w:rPr>
        <w:t>accordance</w:t>
      </w:r>
      <w:r>
        <w:rPr>
          <w:spacing w:val="-8"/>
          <w:sz w:val="20"/>
        </w:rPr>
        <w:t xml:space="preserve"> </w:t>
      </w:r>
      <w:r>
        <w:rPr>
          <w:spacing w:val="-2"/>
          <w:sz w:val="20"/>
        </w:rPr>
        <w:t>with</w:t>
      </w:r>
      <w:r>
        <w:rPr>
          <w:spacing w:val="-8"/>
          <w:sz w:val="20"/>
        </w:rPr>
        <w:t xml:space="preserve"> </w:t>
      </w:r>
      <w:r>
        <w:rPr>
          <w:spacing w:val="-2"/>
          <w:sz w:val="20"/>
        </w:rPr>
        <w:t>ITT</w:t>
      </w:r>
      <w:r>
        <w:rPr>
          <w:spacing w:val="-8"/>
          <w:sz w:val="20"/>
        </w:rPr>
        <w:t xml:space="preserve"> </w:t>
      </w:r>
      <w:r>
        <w:rPr>
          <w:spacing w:val="-2"/>
          <w:sz w:val="20"/>
        </w:rPr>
        <w:t>Clause</w:t>
      </w:r>
      <w:r>
        <w:rPr>
          <w:spacing w:val="-8"/>
          <w:sz w:val="20"/>
        </w:rPr>
        <w:t xml:space="preserve"> </w:t>
      </w:r>
      <w:r>
        <w:rPr>
          <w:spacing w:val="-5"/>
          <w:sz w:val="20"/>
        </w:rPr>
        <w:t>31.</w:t>
      </w:r>
    </w:p>
    <w:p w14:paraId="21DE009F" w14:textId="77777777" w:rsidR="002352E6" w:rsidRDefault="002352E6">
      <w:pPr>
        <w:pStyle w:val="BodyText"/>
        <w:spacing w:before="12"/>
      </w:pPr>
    </w:p>
    <w:p w14:paraId="5CCAA38F" w14:textId="77777777" w:rsidR="002352E6" w:rsidRDefault="006F45E1">
      <w:pPr>
        <w:pStyle w:val="Heading3"/>
        <w:numPr>
          <w:ilvl w:val="0"/>
          <w:numId w:val="43"/>
        </w:numPr>
        <w:tabs>
          <w:tab w:val="left" w:pos="959"/>
        </w:tabs>
        <w:ind w:left="959" w:hanging="599"/>
      </w:pPr>
      <w:r>
        <w:rPr>
          <w:spacing w:val="-2"/>
        </w:rPr>
        <w:t>Period</w:t>
      </w:r>
      <w:r>
        <w:rPr>
          <w:spacing w:val="-7"/>
        </w:rPr>
        <w:t xml:space="preserve"> </w:t>
      </w:r>
      <w:r>
        <w:rPr>
          <w:spacing w:val="-2"/>
        </w:rPr>
        <w:t>of</w:t>
      </w:r>
      <w:r>
        <w:rPr>
          <w:spacing w:val="-6"/>
        </w:rPr>
        <w:t xml:space="preserve"> </w:t>
      </w:r>
      <w:r>
        <w:rPr>
          <w:spacing w:val="-2"/>
        </w:rPr>
        <w:t>Validity</w:t>
      </w:r>
      <w:r>
        <w:rPr>
          <w:spacing w:val="-6"/>
        </w:rPr>
        <w:t xml:space="preserve"> </w:t>
      </w:r>
      <w:r>
        <w:rPr>
          <w:spacing w:val="-2"/>
        </w:rPr>
        <w:t>of</w:t>
      </w:r>
      <w:r>
        <w:rPr>
          <w:spacing w:val="-6"/>
        </w:rPr>
        <w:t xml:space="preserve"> </w:t>
      </w:r>
      <w:r>
        <w:rPr>
          <w:spacing w:val="-2"/>
        </w:rPr>
        <w:t>Tenders</w:t>
      </w:r>
    </w:p>
    <w:p w14:paraId="64F18FF2" w14:textId="77777777" w:rsidR="002352E6" w:rsidRDefault="002352E6">
      <w:pPr>
        <w:pStyle w:val="BodyText"/>
        <w:spacing w:before="5"/>
        <w:rPr>
          <w:b/>
        </w:rPr>
      </w:pPr>
    </w:p>
    <w:p w14:paraId="222C1F71" w14:textId="77777777" w:rsidR="002352E6" w:rsidRDefault="006F45E1">
      <w:pPr>
        <w:pStyle w:val="ListParagraph"/>
        <w:numPr>
          <w:ilvl w:val="1"/>
          <w:numId w:val="43"/>
        </w:numPr>
        <w:tabs>
          <w:tab w:val="left" w:pos="955"/>
          <w:tab w:val="left" w:pos="960"/>
        </w:tabs>
        <w:spacing w:before="1" w:line="244" w:lineRule="auto"/>
        <w:ind w:left="960" w:right="356" w:hanging="600"/>
        <w:jc w:val="both"/>
        <w:rPr>
          <w:sz w:val="20"/>
        </w:rPr>
      </w:pPr>
      <w:r>
        <w:rPr>
          <w:sz w:val="20"/>
        </w:rPr>
        <w:t>Tenders</w:t>
      </w:r>
      <w:r>
        <w:rPr>
          <w:spacing w:val="-11"/>
          <w:sz w:val="20"/>
        </w:rPr>
        <w:t xml:space="preserve"> </w:t>
      </w:r>
      <w:r>
        <w:rPr>
          <w:sz w:val="20"/>
        </w:rPr>
        <w:t>shall</w:t>
      </w:r>
      <w:r>
        <w:rPr>
          <w:spacing w:val="-11"/>
          <w:sz w:val="20"/>
        </w:rPr>
        <w:t xml:space="preserve"> </w:t>
      </w:r>
      <w:r>
        <w:rPr>
          <w:sz w:val="20"/>
        </w:rPr>
        <w:t>remain</w:t>
      </w:r>
      <w:r>
        <w:rPr>
          <w:spacing w:val="-10"/>
          <w:sz w:val="20"/>
        </w:rPr>
        <w:t xml:space="preserve"> </w:t>
      </w:r>
      <w:r>
        <w:rPr>
          <w:sz w:val="20"/>
        </w:rPr>
        <w:t>valid</w:t>
      </w:r>
      <w:r>
        <w:rPr>
          <w:spacing w:val="-10"/>
          <w:sz w:val="20"/>
        </w:rPr>
        <w:t xml:space="preserve"> </w:t>
      </w:r>
      <w:r>
        <w:rPr>
          <w:sz w:val="20"/>
        </w:rPr>
        <w:t>for</w:t>
      </w:r>
      <w:r>
        <w:rPr>
          <w:spacing w:val="-11"/>
          <w:sz w:val="20"/>
        </w:rPr>
        <w:t xml:space="preserve"> </w:t>
      </w:r>
      <w:r>
        <w:rPr>
          <w:sz w:val="20"/>
        </w:rPr>
        <w:t>90</w:t>
      </w:r>
      <w:r>
        <w:rPr>
          <w:spacing w:val="-11"/>
          <w:sz w:val="20"/>
        </w:rPr>
        <w:t xml:space="preserve"> </w:t>
      </w:r>
      <w:r>
        <w:rPr>
          <w:sz w:val="20"/>
        </w:rPr>
        <w:t>days</w:t>
      </w:r>
      <w:r>
        <w:rPr>
          <w:spacing w:val="-11"/>
          <w:sz w:val="20"/>
        </w:rPr>
        <w:t xml:space="preserve"> </w:t>
      </w:r>
      <w:r>
        <w:rPr>
          <w:sz w:val="20"/>
        </w:rPr>
        <w:t>after</w:t>
      </w:r>
      <w:r>
        <w:rPr>
          <w:spacing w:val="-11"/>
          <w:sz w:val="20"/>
        </w:rPr>
        <w:t xml:space="preserve"> </w:t>
      </w:r>
      <w:r>
        <w:rPr>
          <w:sz w:val="20"/>
        </w:rPr>
        <w:t>the</w:t>
      </w:r>
      <w:r>
        <w:rPr>
          <w:spacing w:val="-11"/>
          <w:sz w:val="20"/>
        </w:rPr>
        <w:t xml:space="preserve"> </w:t>
      </w:r>
      <w:r>
        <w:rPr>
          <w:sz w:val="20"/>
        </w:rPr>
        <w:t>deadline</w:t>
      </w:r>
      <w:r>
        <w:rPr>
          <w:spacing w:val="-11"/>
          <w:sz w:val="20"/>
        </w:rPr>
        <w:t xml:space="preserve"> </w:t>
      </w:r>
      <w:r>
        <w:rPr>
          <w:sz w:val="20"/>
        </w:rPr>
        <w:t>for</w:t>
      </w:r>
      <w:r>
        <w:rPr>
          <w:spacing w:val="-11"/>
          <w:sz w:val="20"/>
        </w:rPr>
        <w:t xml:space="preserve"> </w:t>
      </w:r>
      <w:r>
        <w:rPr>
          <w:sz w:val="20"/>
        </w:rPr>
        <w:t>submission</w:t>
      </w:r>
      <w:r>
        <w:rPr>
          <w:spacing w:val="-11"/>
          <w:sz w:val="20"/>
        </w:rPr>
        <w:t xml:space="preserve"> </w:t>
      </w:r>
      <w:r>
        <w:rPr>
          <w:sz w:val="20"/>
        </w:rPr>
        <w:t>of</w:t>
      </w:r>
      <w:r>
        <w:rPr>
          <w:spacing w:val="-11"/>
          <w:sz w:val="20"/>
        </w:rPr>
        <w:t xml:space="preserve"> </w:t>
      </w:r>
      <w:r>
        <w:rPr>
          <w:sz w:val="20"/>
        </w:rPr>
        <w:t>tenders</w:t>
      </w:r>
      <w:r>
        <w:rPr>
          <w:spacing w:val="-11"/>
          <w:sz w:val="20"/>
        </w:rPr>
        <w:t xml:space="preserve"> </w:t>
      </w:r>
      <w:r>
        <w:rPr>
          <w:sz w:val="20"/>
        </w:rPr>
        <w:t>prescribed</w:t>
      </w:r>
      <w:r>
        <w:rPr>
          <w:spacing w:val="-11"/>
          <w:sz w:val="20"/>
        </w:rPr>
        <w:t xml:space="preserve"> </w:t>
      </w:r>
      <w:r>
        <w:rPr>
          <w:sz w:val="20"/>
        </w:rPr>
        <w:t>by</w:t>
      </w:r>
      <w:r>
        <w:rPr>
          <w:spacing w:val="-12"/>
          <w:sz w:val="20"/>
        </w:rPr>
        <w:t xml:space="preserve"> </w:t>
      </w:r>
      <w:r>
        <w:rPr>
          <w:sz w:val="20"/>
        </w:rPr>
        <w:t>the</w:t>
      </w:r>
      <w:r>
        <w:rPr>
          <w:spacing w:val="-11"/>
          <w:sz w:val="20"/>
        </w:rPr>
        <w:t xml:space="preserve"> </w:t>
      </w:r>
      <w:r>
        <w:rPr>
          <w:sz w:val="20"/>
        </w:rPr>
        <w:t>Purchaser, pursuant to ITB Clause 17.</w:t>
      </w:r>
      <w:r>
        <w:rPr>
          <w:spacing w:val="40"/>
          <w:sz w:val="20"/>
        </w:rPr>
        <w:t xml:space="preserve"> </w:t>
      </w:r>
      <w:r>
        <w:rPr>
          <w:sz w:val="20"/>
        </w:rPr>
        <w:t xml:space="preserve">A tender valid for a shorter period shall be </w:t>
      </w:r>
      <w:r>
        <w:rPr>
          <w:sz w:val="20"/>
        </w:rPr>
        <w:t>rejected by the Purchaser as non-</w:t>
      </w:r>
      <w:r>
        <w:rPr>
          <w:spacing w:val="-2"/>
          <w:sz w:val="20"/>
        </w:rPr>
        <w:t>responsive.</w:t>
      </w:r>
    </w:p>
    <w:p w14:paraId="11BEF471" w14:textId="77777777" w:rsidR="002352E6" w:rsidRDefault="002352E6">
      <w:pPr>
        <w:pStyle w:val="BodyText"/>
        <w:spacing w:before="2"/>
      </w:pPr>
    </w:p>
    <w:p w14:paraId="65B443FA" w14:textId="77777777" w:rsidR="002352E6" w:rsidRDefault="006F45E1">
      <w:pPr>
        <w:pStyle w:val="ListParagraph"/>
        <w:numPr>
          <w:ilvl w:val="1"/>
          <w:numId w:val="43"/>
        </w:numPr>
        <w:tabs>
          <w:tab w:val="left" w:pos="954"/>
          <w:tab w:val="left" w:pos="990"/>
        </w:tabs>
        <w:spacing w:line="244" w:lineRule="auto"/>
        <w:ind w:left="990" w:right="356" w:hanging="631"/>
        <w:jc w:val="both"/>
        <w:rPr>
          <w:sz w:val="20"/>
        </w:rPr>
      </w:pPr>
      <w:r>
        <w:rPr>
          <w:sz w:val="20"/>
        </w:rPr>
        <w:t>In</w:t>
      </w:r>
      <w:r>
        <w:rPr>
          <w:spacing w:val="-6"/>
          <w:sz w:val="20"/>
        </w:rPr>
        <w:t xml:space="preserve"> </w:t>
      </w:r>
      <w:r>
        <w:rPr>
          <w:sz w:val="20"/>
        </w:rPr>
        <w:t>exceptional</w:t>
      </w:r>
      <w:r>
        <w:rPr>
          <w:spacing w:val="-6"/>
          <w:sz w:val="20"/>
        </w:rPr>
        <w:t xml:space="preserve"> </w:t>
      </w:r>
      <w:r>
        <w:rPr>
          <w:sz w:val="20"/>
        </w:rPr>
        <w:t>circumstances,</w:t>
      </w:r>
      <w:r>
        <w:rPr>
          <w:spacing w:val="-7"/>
          <w:sz w:val="20"/>
        </w:rPr>
        <w:t xml:space="preserve"> </w:t>
      </w:r>
      <w:r>
        <w:rPr>
          <w:sz w:val="20"/>
        </w:rPr>
        <w:t>the</w:t>
      </w:r>
      <w:r>
        <w:rPr>
          <w:spacing w:val="-6"/>
          <w:sz w:val="20"/>
        </w:rPr>
        <w:t xml:space="preserve"> </w:t>
      </w:r>
      <w:r>
        <w:rPr>
          <w:sz w:val="20"/>
        </w:rPr>
        <w:t>Purchaser</w:t>
      </w:r>
      <w:r>
        <w:rPr>
          <w:spacing w:val="-6"/>
          <w:sz w:val="20"/>
        </w:rPr>
        <w:t xml:space="preserve"> </w:t>
      </w:r>
      <w:r>
        <w:rPr>
          <w:sz w:val="20"/>
        </w:rPr>
        <w:t>may</w:t>
      </w:r>
      <w:r>
        <w:rPr>
          <w:spacing w:val="-7"/>
          <w:sz w:val="20"/>
        </w:rPr>
        <w:t xml:space="preserve"> </w:t>
      </w:r>
      <w:r>
        <w:rPr>
          <w:sz w:val="20"/>
        </w:rPr>
        <w:t>solicit</w:t>
      </w:r>
      <w:r>
        <w:rPr>
          <w:spacing w:val="-7"/>
          <w:sz w:val="20"/>
        </w:rPr>
        <w:t xml:space="preserve"> </w:t>
      </w:r>
      <w:r>
        <w:rPr>
          <w:sz w:val="20"/>
        </w:rPr>
        <w:t>the</w:t>
      </w:r>
      <w:r>
        <w:rPr>
          <w:spacing w:val="-6"/>
          <w:sz w:val="20"/>
        </w:rPr>
        <w:t xml:space="preserve"> </w:t>
      </w:r>
      <w:r>
        <w:rPr>
          <w:sz w:val="20"/>
        </w:rPr>
        <w:t>Tenderer's</w:t>
      </w:r>
      <w:r>
        <w:rPr>
          <w:spacing w:val="-6"/>
          <w:sz w:val="20"/>
        </w:rPr>
        <w:t xml:space="preserve"> </w:t>
      </w:r>
      <w:r>
        <w:rPr>
          <w:sz w:val="20"/>
        </w:rPr>
        <w:t>consent</w:t>
      </w:r>
      <w:r>
        <w:rPr>
          <w:spacing w:val="-7"/>
          <w:sz w:val="20"/>
        </w:rPr>
        <w:t xml:space="preserve"> </w:t>
      </w:r>
      <w:r>
        <w:rPr>
          <w:sz w:val="20"/>
        </w:rPr>
        <w:t>to</w:t>
      </w:r>
      <w:r>
        <w:rPr>
          <w:spacing w:val="-6"/>
          <w:sz w:val="20"/>
        </w:rPr>
        <w:t xml:space="preserve"> </w:t>
      </w:r>
      <w:r>
        <w:rPr>
          <w:sz w:val="20"/>
        </w:rPr>
        <w:t>an</w:t>
      </w:r>
      <w:r>
        <w:rPr>
          <w:spacing w:val="-6"/>
          <w:sz w:val="20"/>
        </w:rPr>
        <w:t xml:space="preserve"> </w:t>
      </w:r>
      <w:r>
        <w:rPr>
          <w:sz w:val="20"/>
        </w:rPr>
        <w:t>extension</w:t>
      </w:r>
      <w:r>
        <w:rPr>
          <w:spacing w:val="-6"/>
          <w:sz w:val="20"/>
        </w:rPr>
        <w:t xml:space="preserve"> </w:t>
      </w:r>
      <w:r>
        <w:rPr>
          <w:sz w:val="20"/>
        </w:rPr>
        <w:t>of</w:t>
      </w:r>
      <w:r>
        <w:rPr>
          <w:spacing w:val="-7"/>
          <w:sz w:val="20"/>
        </w:rPr>
        <w:t xml:space="preserve"> </w:t>
      </w:r>
      <w:r>
        <w:rPr>
          <w:sz w:val="20"/>
        </w:rPr>
        <w:t>the</w:t>
      </w:r>
      <w:r>
        <w:rPr>
          <w:spacing w:val="-6"/>
          <w:sz w:val="20"/>
        </w:rPr>
        <w:t xml:space="preserve"> </w:t>
      </w:r>
      <w:r>
        <w:rPr>
          <w:sz w:val="20"/>
        </w:rPr>
        <w:t>period</w:t>
      </w:r>
      <w:r>
        <w:rPr>
          <w:spacing w:val="-6"/>
          <w:sz w:val="20"/>
        </w:rPr>
        <w:t xml:space="preserve"> </w:t>
      </w:r>
      <w:r>
        <w:rPr>
          <w:sz w:val="20"/>
        </w:rPr>
        <w:t>of validity.</w:t>
      </w:r>
      <w:r>
        <w:rPr>
          <w:spacing w:val="40"/>
          <w:sz w:val="20"/>
        </w:rPr>
        <w:t xml:space="preserve"> </w:t>
      </w:r>
      <w:r>
        <w:rPr>
          <w:sz w:val="20"/>
        </w:rPr>
        <w:t xml:space="preserve">The request and the responses thereto shall be made in writing (or by cable or telex or </w:t>
      </w:r>
      <w:r>
        <w:rPr>
          <w:sz w:val="20"/>
        </w:rPr>
        <w:t>fax).</w:t>
      </w:r>
      <w:r>
        <w:rPr>
          <w:spacing w:val="40"/>
          <w:sz w:val="20"/>
        </w:rPr>
        <w:t xml:space="preserve"> </w:t>
      </w:r>
      <w:r>
        <w:rPr>
          <w:sz w:val="20"/>
        </w:rPr>
        <w:t>The earnest</w:t>
      </w:r>
      <w:r>
        <w:rPr>
          <w:spacing w:val="-4"/>
          <w:sz w:val="20"/>
        </w:rPr>
        <w:t xml:space="preserve"> </w:t>
      </w:r>
      <w:r>
        <w:rPr>
          <w:sz w:val="20"/>
        </w:rPr>
        <w:t>money</w:t>
      </w:r>
      <w:r>
        <w:rPr>
          <w:spacing w:val="-5"/>
          <w:sz w:val="20"/>
        </w:rPr>
        <w:t xml:space="preserve"> </w:t>
      </w:r>
      <w:r>
        <w:rPr>
          <w:sz w:val="20"/>
        </w:rPr>
        <w:t>deposit</w:t>
      </w:r>
      <w:r>
        <w:rPr>
          <w:spacing w:val="-4"/>
          <w:sz w:val="20"/>
        </w:rPr>
        <w:t xml:space="preserve"> </w:t>
      </w:r>
      <w:r>
        <w:rPr>
          <w:sz w:val="20"/>
        </w:rPr>
        <w:t>provided</w:t>
      </w:r>
      <w:r>
        <w:rPr>
          <w:spacing w:val="-4"/>
          <w:sz w:val="20"/>
        </w:rPr>
        <w:t xml:space="preserve"> </w:t>
      </w:r>
      <w:r>
        <w:rPr>
          <w:sz w:val="20"/>
        </w:rPr>
        <w:t>under</w:t>
      </w:r>
      <w:r>
        <w:rPr>
          <w:spacing w:val="-4"/>
          <w:sz w:val="20"/>
        </w:rPr>
        <w:t xml:space="preserve"> </w:t>
      </w:r>
      <w:r>
        <w:rPr>
          <w:sz w:val="20"/>
        </w:rPr>
        <w:t>ITT</w:t>
      </w:r>
      <w:r>
        <w:rPr>
          <w:spacing w:val="-4"/>
          <w:sz w:val="20"/>
        </w:rPr>
        <w:t xml:space="preserve"> </w:t>
      </w:r>
      <w:r>
        <w:rPr>
          <w:sz w:val="20"/>
        </w:rPr>
        <w:t>Clause</w:t>
      </w:r>
      <w:r>
        <w:rPr>
          <w:spacing w:val="-4"/>
          <w:sz w:val="20"/>
        </w:rPr>
        <w:t xml:space="preserve"> </w:t>
      </w:r>
      <w:r>
        <w:rPr>
          <w:sz w:val="20"/>
        </w:rPr>
        <w:t>13</w:t>
      </w:r>
      <w:r>
        <w:rPr>
          <w:spacing w:val="-4"/>
          <w:sz w:val="20"/>
        </w:rPr>
        <w:t xml:space="preserve"> </w:t>
      </w:r>
      <w:r>
        <w:rPr>
          <w:sz w:val="20"/>
        </w:rPr>
        <w:t>shall</w:t>
      </w:r>
      <w:r>
        <w:rPr>
          <w:spacing w:val="-5"/>
          <w:sz w:val="20"/>
        </w:rPr>
        <w:t xml:space="preserve"> </w:t>
      </w:r>
      <w:r>
        <w:rPr>
          <w:sz w:val="20"/>
        </w:rPr>
        <w:t>also</w:t>
      </w:r>
      <w:r>
        <w:rPr>
          <w:spacing w:val="-4"/>
          <w:sz w:val="20"/>
        </w:rPr>
        <w:t xml:space="preserve"> </w:t>
      </w:r>
      <w:r>
        <w:rPr>
          <w:sz w:val="20"/>
        </w:rPr>
        <w:t>be</w:t>
      </w:r>
      <w:r>
        <w:rPr>
          <w:spacing w:val="-4"/>
          <w:sz w:val="20"/>
        </w:rPr>
        <w:t xml:space="preserve"> </w:t>
      </w:r>
      <w:r>
        <w:rPr>
          <w:sz w:val="20"/>
        </w:rPr>
        <w:t>suitably</w:t>
      </w:r>
      <w:r>
        <w:rPr>
          <w:spacing w:val="-4"/>
          <w:sz w:val="20"/>
        </w:rPr>
        <w:t xml:space="preserve"> </w:t>
      </w:r>
      <w:r>
        <w:rPr>
          <w:sz w:val="20"/>
        </w:rPr>
        <w:t>extended.</w:t>
      </w:r>
      <w:r>
        <w:rPr>
          <w:spacing w:val="40"/>
          <w:sz w:val="20"/>
        </w:rPr>
        <w:t xml:space="preserve"> </w:t>
      </w:r>
      <w:r>
        <w:rPr>
          <w:sz w:val="20"/>
        </w:rPr>
        <w:t>A</w:t>
      </w:r>
      <w:r>
        <w:rPr>
          <w:spacing w:val="-4"/>
          <w:sz w:val="20"/>
        </w:rPr>
        <w:t xml:space="preserve"> </w:t>
      </w:r>
      <w:r>
        <w:rPr>
          <w:sz w:val="20"/>
        </w:rPr>
        <w:t>Tenderer</w:t>
      </w:r>
      <w:r>
        <w:rPr>
          <w:spacing w:val="-4"/>
          <w:sz w:val="20"/>
        </w:rPr>
        <w:t xml:space="preserve"> </w:t>
      </w:r>
      <w:r>
        <w:rPr>
          <w:sz w:val="20"/>
        </w:rPr>
        <w:t>may</w:t>
      </w:r>
      <w:r>
        <w:rPr>
          <w:spacing w:val="-6"/>
          <w:sz w:val="20"/>
        </w:rPr>
        <w:t xml:space="preserve"> </w:t>
      </w:r>
      <w:r>
        <w:rPr>
          <w:sz w:val="20"/>
        </w:rPr>
        <w:t>refuse the</w:t>
      </w:r>
      <w:r>
        <w:rPr>
          <w:spacing w:val="-3"/>
          <w:sz w:val="20"/>
        </w:rPr>
        <w:t xml:space="preserve"> </w:t>
      </w:r>
      <w:r>
        <w:rPr>
          <w:sz w:val="20"/>
        </w:rPr>
        <w:t>request</w:t>
      </w:r>
      <w:r>
        <w:rPr>
          <w:spacing w:val="-3"/>
          <w:sz w:val="20"/>
        </w:rPr>
        <w:t xml:space="preserve"> </w:t>
      </w:r>
      <w:r>
        <w:rPr>
          <w:sz w:val="20"/>
        </w:rPr>
        <w:t>without</w:t>
      </w:r>
      <w:r>
        <w:rPr>
          <w:spacing w:val="-3"/>
          <w:sz w:val="20"/>
        </w:rPr>
        <w:t xml:space="preserve"> </w:t>
      </w:r>
      <w:r>
        <w:rPr>
          <w:sz w:val="20"/>
        </w:rPr>
        <w:t>forfeiting</w:t>
      </w:r>
      <w:r>
        <w:rPr>
          <w:spacing w:val="-3"/>
          <w:sz w:val="20"/>
        </w:rPr>
        <w:t xml:space="preserve"> </w:t>
      </w:r>
      <w:r>
        <w:rPr>
          <w:sz w:val="20"/>
        </w:rPr>
        <w:t>its</w:t>
      </w:r>
      <w:r>
        <w:rPr>
          <w:spacing w:val="-3"/>
          <w:sz w:val="20"/>
        </w:rPr>
        <w:t xml:space="preserve"> </w:t>
      </w:r>
      <w:r>
        <w:rPr>
          <w:sz w:val="20"/>
        </w:rPr>
        <w:t>earnest</w:t>
      </w:r>
      <w:r>
        <w:rPr>
          <w:spacing w:val="-3"/>
          <w:sz w:val="20"/>
        </w:rPr>
        <w:t xml:space="preserve"> </w:t>
      </w:r>
      <w:r>
        <w:rPr>
          <w:sz w:val="20"/>
        </w:rPr>
        <w:t>money</w:t>
      </w:r>
      <w:r>
        <w:rPr>
          <w:spacing w:val="-3"/>
          <w:sz w:val="20"/>
        </w:rPr>
        <w:t xml:space="preserve"> </w:t>
      </w:r>
      <w:r>
        <w:rPr>
          <w:sz w:val="20"/>
        </w:rPr>
        <w:t>deposit.</w:t>
      </w:r>
      <w:r>
        <w:rPr>
          <w:spacing w:val="40"/>
          <w:sz w:val="20"/>
        </w:rPr>
        <w:t xml:space="preserve"> </w:t>
      </w:r>
      <w:r>
        <w:rPr>
          <w:sz w:val="20"/>
        </w:rPr>
        <w:t>A</w:t>
      </w:r>
      <w:r>
        <w:rPr>
          <w:spacing w:val="-3"/>
          <w:sz w:val="20"/>
        </w:rPr>
        <w:t xml:space="preserve"> </w:t>
      </w:r>
      <w:r>
        <w:rPr>
          <w:sz w:val="20"/>
        </w:rPr>
        <w:t>Tenderer</w:t>
      </w:r>
      <w:r>
        <w:rPr>
          <w:spacing w:val="-3"/>
          <w:sz w:val="20"/>
        </w:rPr>
        <w:t xml:space="preserve"> </w:t>
      </w:r>
      <w:r>
        <w:rPr>
          <w:sz w:val="20"/>
        </w:rPr>
        <w:t>granting</w:t>
      </w:r>
      <w:r>
        <w:rPr>
          <w:spacing w:val="-3"/>
          <w:sz w:val="20"/>
        </w:rPr>
        <w:t xml:space="preserve"> </w:t>
      </w:r>
      <w:r>
        <w:rPr>
          <w:sz w:val="20"/>
        </w:rPr>
        <w:t>the</w:t>
      </w:r>
      <w:r>
        <w:rPr>
          <w:spacing w:val="-3"/>
          <w:sz w:val="20"/>
        </w:rPr>
        <w:t xml:space="preserve"> </w:t>
      </w:r>
      <w:r>
        <w:rPr>
          <w:sz w:val="20"/>
        </w:rPr>
        <w:t>request</w:t>
      </w:r>
      <w:r>
        <w:rPr>
          <w:spacing w:val="-3"/>
          <w:sz w:val="20"/>
        </w:rPr>
        <w:t xml:space="preserve"> </w:t>
      </w:r>
      <w:r>
        <w:rPr>
          <w:sz w:val="20"/>
        </w:rPr>
        <w:t>will</w:t>
      </w:r>
      <w:r>
        <w:rPr>
          <w:spacing w:val="-3"/>
          <w:sz w:val="20"/>
        </w:rPr>
        <w:t xml:space="preserve"> </w:t>
      </w:r>
      <w:r>
        <w:rPr>
          <w:sz w:val="20"/>
        </w:rPr>
        <w:t>not</w:t>
      </w:r>
      <w:r>
        <w:rPr>
          <w:spacing w:val="-3"/>
          <w:sz w:val="20"/>
        </w:rPr>
        <w:t xml:space="preserve"> </w:t>
      </w:r>
      <w:r>
        <w:rPr>
          <w:sz w:val="20"/>
        </w:rPr>
        <w:t>be</w:t>
      </w:r>
      <w:r>
        <w:rPr>
          <w:spacing w:val="-4"/>
          <w:sz w:val="20"/>
        </w:rPr>
        <w:t xml:space="preserve"> </w:t>
      </w:r>
      <w:r>
        <w:rPr>
          <w:sz w:val="20"/>
        </w:rPr>
        <w:t xml:space="preserve">required nor permitted to modify its </w:t>
      </w:r>
      <w:r>
        <w:rPr>
          <w:sz w:val="20"/>
        </w:rPr>
        <w:t>tender.</w:t>
      </w:r>
    </w:p>
    <w:p w14:paraId="4FA0BF1C" w14:textId="77777777" w:rsidR="002352E6" w:rsidRDefault="002352E6">
      <w:pPr>
        <w:pStyle w:val="BodyText"/>
        <w:spacing w:before="4"/>
      </w:pPr>
    </w:p>
    <w:p w14:paraId="64D08796" w14:textId="77777777" w:rsidR="002352E6" w:rsidRDefault="006F45E1">
      <w:pPr>
        <w:pStyle w:val="Heading3"/>
        <w:numPr>
          <w:ilvl w:val="0"/>
          <w:numId w:val="43"/>
        </w:numPr>
        <w:tabs>
          <w:tab w:val="left" w:pos="959"/>
        </w:tabs>
        <w:spacing w:before="1"/>
        <w:ind w:left="959" w:hanging="599"/>
      </w:pPr>
      <w:r>
        <w:rPr>
          <w:spacing w:val="-2"/>
        </w:rPr>
        <w:t>Format</w:t>
      </w:r>
      <w:r>
        <w:rPr>
          <w:spacing w:val="-7"/>
        </w:rPr>
        <w:t xml:space="preserve"> </w:t>
      </w:r>
      <w:r>
        <w:rPr>
          <w:spacing w:val="-2"/>
        </w:rPr>
        <w:t>and</w:t>
      </w:r>
      <w:r>
        <w:rPr>
          <w:spacing w:val="-6"/>
        </w:rPr>
        <w:t xml:space="preserve"> </w:t>
      </w:r>
      <w:r>
        <w:rPr>
          <w:spacing w:val="-2"/>
        </w:rPr>
        <w:t>Signing</w:t>
      </w:r>
      <w:r>
        <w:rPr>
          <w:spacing w:val="-7"/>
        </w:rPr>
        <w:t xml:space="preserve"> </w:t>
      </w:r>
      <w:r>
        <w:rPr>
          <w:spacing w:val="-2"/>
        </w:rPr>
        <w:t>of</w:t>
      </w:r>
      <w:r>
        <w:rPr>
          <w:spacing w:val="-6"/>
        </w:rPr>
        <w:t xml:space="preserve"> </w:t>
      </w:r>
      <w:r>
        <w:rPr>
          <w:spacing w:val="-2"/>
        </w:rPr>
        <w:t>Tender</w:t>
      </w:r>
    </w:p>
    <w:p w14:paraId="2EEE6D58" w14:textId="77777777" w:rsidR="002352E6" w:rsidRDefault="002352E6">
      <w:pPr>
        <w:pStyle w:val="BodyText"/>
        <w:spacing w:before="5"/>
        <w:rPr>
          <w:b/>
        </w:rPr>
      </w:pPr>
    </w:p>
    <w:p w14:paraId="0BE5995F" w14:textId="77777777" w:rsidR="002352E6" w:rsidRDefault="006F45E1">
      <w:pPr>
        <w:pStyle w:val="ListParagraph"/>
        <w:numPr>
          <w:ilvl w:val="1"/>
          <w:numId w:val="43"/>
        </w:numPr>
        <w:tabs>
          <w:tab w:val="left" w:pos="955"/>
          <w:tab w:val="left" w:pos="960"/>
        </w:tabs>
        <w:spacing w:line="244" w:lineRule="auto"/>
        <w:ind w:left="960" w:right="358" w:hanging="600"/>
        <w:jc w:val="both"/>
        <w:rPr>
          <w:sz w:val="20"/>
        </w:rPr>
      </w:pPr>
      <w:r>
        <w:rPr>
          <w:sz w:val="20"/>
        </w:rPr>
        <w:t>The Tenderer shall prepare two copies of the tender, clearly marking each "Original Tender" and "Copy Tender",</w:t>
      </w:r>
      <w:r>
        <w:rPr>
          <w:spacing w:val="-8"/>
          <w:sz w:val="20"/>
        </w:rPr>
        <w:t xml:space="preserve"> </w:t>
      </w:r>
      <w:r>
        <w:rPr>
          <w:sz w:val="20"/>
        </w:rPr>
        <w:t>as</w:t>
      </w:r>
      <w:r>
        <w:rPr>
          <w:spacing w:val="-8"/>
          <w:sz w:val="20"/>
        </w:rPr>
        <w:t xml:space="preserve"> </w:t>
      </w:r>
      <w:r>
        <w:rPr>
          <w:sz w:val="20"/>
        </w:rPr>
        <w:t>appropriate.</w:t>
      </w:r>
      <w:r>
        <w:rPr>
          <w:spacing w:val="-8"/>
          <w:sz w:val="20"/>
        </w:rPr>
        <w:t xml:space="preserve"> </w:t>
      </w:r>
      <w:r>
        <w:rPr>
          <w:sz w:val="20"/>
        </w:rPr>
        <w:t>In</w:t>
      </w:r>
      <w:r>
        <w:rPr>
          <w:spacing w:val="-8"/>
          <w:sz w:val="20"/>
        </w:rPr>
        <w:t xml:space="preserve"> </w:t>
      </w:r>
      <w:r>
        <w:rPr>
          <w:sz w:val="20"/>
        </w:rPr>
        <w:t>the</w:t>
      </w:r>
      <w:r>
        <w:rPr>
          <w:spacing w:val="-8"/>
          <w:sz w:val="20"/>
        </w:rPr>
        <w:t xml:space="preserve"> </w:t>
      </w:r>
      <w:r>
        <w:rPr>
          <w:sz w:val="20"/>
        </w:rPr>
        <w:t>event</w:t>
      </w:r>
      <w:r>
        <w:rPr>
          <w:spacing w:val="-8"/>
          <w:sz w:val="20"/>
        </w:rPr>
        <w:t xml:space="preserve"> </w:t>
      </w:r>
      <w:r>
        <w:rPr>
          <w:sz w:val="20"/>
        </w:rPr>
        <w:t>of</w:t>
      </w:r>
      <w:r>
        <w:rPr>
          <w:spacing w:val="-8"/>
          <w:sz w:val="20"/>
        </w:rPr>
        <w:t xml:space="preserve"> </w:t>
      </w:r>
      <w:r>
        <w:rPr>
          <w:sz w:val="20"/>
        </w:rPr>
        <w:t>any</w:t>
      </w:r>
      <w:r>
        <w:rPr>
          <w:spacing w:val="-8"/>
          <w:sz w:val="20"/>
        </w:rPr>
        <w:t xml:space="preserve"> </w:t>
      </w:r>
      <w:r>
        <w:rPr>
          <w:sz w:val="20"/>
        </w:rPr>
        <w:t>discrepancy</w:t>
      </w:r>
      <w:r>
        <w:rPr>
          <w:spacing w:val="-8"/>
          <w:sz w:val="20"/>
        </w:rPr>
        <w:t xml:space="preserve"> </w:t>
      </w:r>
      <w:r>
        <w:rPr>
          <w:sz w:val="20"/>
        </w:rPr>
        <w:t>between</w:t>
      </w:r>
      <w:r>
        <w:rPr>
          <w:spacing w:val="-8"/>
          <w:sz w:val="20"/>
        </w:rPr>
        <w:t xml:space="preserve"> </w:t>
      </w:r>
      <w:r>
        <w:rPr>
          <w:sz w:val="20"/>
        </w:rPr>
        <w:t>them,</w:t>
      </w:r>
      <w:r>
        <w:rPr>
          <w:spacing w:val="-8"/>
          <w:sz w:val="20"/>
        </w:rPr>
        <w:t xml:space="preserve"> </w:t>
      </w:r>
      <w:r>
        <w:rPr>
          <w:sz w:val="20"/>
        </w:rPr>
        <w:t>the</w:t>
      </w:r>
      <w:r>
        <w:rPr>
          <w:spacing w:val="-8"/>
          <w:sz w:val="20"/>
        </w:rPr>
        <w:t xml:space="preserve"> </w:t>
      </w:r>
      <w:r>
        <w:rPr>
          <w:sz w:val="20"/>
        </w:rPr>
        <w:t>original</w:t>
      </w:r>
      <w:r>
        <w:rPr>
          <w:spacing w:val="-8"/>
          <w:sz w:val="20"/>
        </w:rPr>
        <w:t xml:space="preserve"> </w:t>
      </w:r>
      <w:r>
        <w:rPr>
          <w:sz w:val="20"/>
        </w:rPr>
        <w:t>shall</w:t>
      </w:r>
      <w:r>
        <w:rPr>
          <w:spacing w:val="-8"/>
          <w:sz w:val="20"/>
        </w:rPr>
        <w:t xml:space="preserve"> </w:t>
      </w:r>
      <w:r>
        <w:rPr>
          <w:sz w:val="20"/>
        </w:rPr>
        <w:t>govern.</w:t>
      </w:r>
    </w:p>
    <w:p w14:paraId="0239812C" w14:textId="77777777" w:rsidR="002352E6" w:rsidRDefault="002352E6">
      <w:pPr>
        <w:pStyle w:val="BodyText"/>
        <w:spacing w:before="3"/>
      </w:pPr>
    </w:p>
    <w:p w14:paraId="731D162D" w14:textId="77777777" w:rsidR="002352E6" w:rsidRDefault="006F45E1">
      <w:pPr>
        <w:pStyle w:val="ListParagraph"/>
        <w:numPr>
          <w:ilvl w:val="1"/>
          <w:numId w:val="43"/>
        </w:numPr>
        <w:tabs>
          <w:tab w:val="left" w:pos="957"/>
          <w:tab w:val="left" w:pos="960"/>
        </w:tabs>
        <w:spacing w:line="244" w:lineRule="auto"/>
        <w:ind w:left="960" w:right="355" w:hanging="600"/>
        <w:jc w:val="both"/>
        <w:rPr>
          <w:sz w:val="20"/>
        </w:rPr>
      </w:pPr>
      <w:r>
        <w:rPr>
          <w:sz w:val="20"/>
        </w:rPr>
        <w:t>The original and</w:t>
      </w:r>
      <w:r>
        <w:rPr>
          <w:sz w:val="20"/>
        </w:rPr>
        <w:t xml:space="preserve"> all copies of the tender shall be typed or written in indelible ink and shall be signed by the Tenderer or a person or persons duly authorized to bind the tenderer to the Contract. The latter authorization shall be indicated by written power-of-attorney a</w:t>
      </w:r>
      <w:r>
        <w:rPr>
          <w:sz w:val="20"/>
        </w:rPr>
        <w:t>ccompanying the tender. All pages of the tender, except for unamended</w:t>
      </w:r>
      <w:r>
        <w:rPr>
          <w:spacing w:val="-5"/>
          <w:sz w:val="20"/>
        </w:rPr>
        <w:t xml:space="preserve"> </w:t>
      </w:r>
      <w:r>
        <w:rPr>
          <w:sz w:val="20"/>
        </w:rPr>
        <w:t>printed</w:t>
      </w:r>
      <w:r>
        <w:rPr>
          <w:spacing w:val="-5"/>
          <w:sz w:val="20"/>
        </w:rPr>
        <w:t xml:space="preserve"> </w:t>
      </w:r>
      <w:r>
        <w:rPr>
          <w:sz w:val="20"/>
        </w:rPr>
        <w:t>literature,</w:t>
      </w:r>
      <w:r>
        <w:rPr>
          <w:spacing w:val="-6"/>
          <w:sz w:val="20"/>
        </w:rPr>
        <w:t xml:space="preserve"> </w:t>
      </w:r>
      <w:r>
        <w:rPr>
          <w:sz w:val="20"/>
        </w:rPr>
        <w:t>shall</w:t>
      </w:r>
      <w:r>
        <w:rPr>
          <w:spacing w:val="-6"/>
          <w:sz w:val="20"/>
        </w:rPr>
        <w:t xml:space="preserve"> </w:t>
      </w:r>
      <w:r>
        <w:rPr>
          <w:sz w:val="20"/>
        </w:rPr>
        <w:t>be</w:t>
      </w:r>
      <w:r>
        <w:rPr>
          <w:spacing w:val="-6"/>
          <w:sz w:val="20"/>
        </w:rPr>
        <w:t xml:space="preserve"> </w:t>
      </w:r>
      <w:r>
        <w:rPr>
          <w:sz w:val="20"/>
        </w:rPr>
        <w:t>initialed</w:t>
      </w:r>
      <w:r>
        <w:rPr>
          <w:spacing w:val="-5"/>
          <w:sz w:val="20"/>
        </w:rPr>
        <w:t xml:space="preserve"> </w:t>
      </w:r>
      <w:r>
        <w:rPr>
          <w:sz w:val="20"/>
        </w:rPr>
        <w:t>by</w:t>
      </w:r>
      <w:r>
        <w:rPr>
          <w:spacing w:val="-6"/>
          <w:sz w:val="20"/>
        </w:rPr>
        <w:t xml:space="preserve"> </w:t>
      </w:r>
      <w:r>
        <w:rPr>
          <w:sz w:val="20"/>
        </w:rPr>
        <w:t>the</w:t>
      </w:r>
      <w:r>
        <w:rPr>
          <w:spacing w:val="-6"/>
          <w:sz w:val="20"/>
        </w:rPr>
        <w:t xml:space="preserve"> </w:t>
      </w:r>
      <w:r>
        <w:rPr>
          <w:sz w:val="20"/>
        </w:rPr>
        <w:t>person</w:t>
      </w:r>
      <w:r>
        <w:rPr>
          <w:spacing w:val="-5"/>
          <w:sz w:val="20"/>
        </w:rPr>
        <w:t xml:space="preserve"> </w:t>
      </w:r>
      <w:r>
        <w:rPr>
          <w:sz w:val="20"/>
        </w:rPr>
        <w:t>or</w:t>
      </w:r>
      <w:r>
        <w:rPr>
          <w:spacing w:val="-5"/>
          <w:sz w:val="20"/>
        </w:rPr>
        <w:t xml:space="preserve"> </w:t>
      </w:r>
      <w:r>
        <w:rPr>
          <w:sz w:val="20"/>
        </w:rPr>
        <w:t>persons</w:t>
      </w:r>
      <w:r>
        <w:rPr>
          <w:spacing w:val="-6"/>
          <w:sz w:val="20"/>
        </w:rPr>
        <w:t xml:space="preserve"> </w:t>
      </w:r>
      <w:r>
        <w:rPr>
          <w:sz w:val="20"/>
        </w:rPr>
        <w:t>signing</w:t>
      </w:r>
      <w:r>
        <w:rPr>
          <w:spacing w:val="-5"/>
          <w:sz w:val="20"/>
        </w:rPr>
        <w:t xml:space="preserve"> </w:t>
      </w:r>
      <w:r>
        <w:rPr>
          <w:sz w:val="20"/>
        </w:rPr>
        <w:t>the</w:t>
      </w:r>
      <w:r>
        <w:rPr>
          <w:spacing w:val="-6"/>
          <w:sz w:val="20"/>
        </w:rPr>
        <w:t xml:space="preserve"> </w:t>
      </w:r>
      <w:r>
        <w:rPr>
          <w:sz w:val="20"/>
        </w:rPr>
        <w:t>tender.</w:t>
      </w:r>
    </w:p>
    <w:p w14:paraId="3DE8A819" w14:textId="77777777" w:rsidR="002352E6" w:rsidRDefault="002352E6">
      <w:pPr>
        <w:pStyle w:val="BodyText"/>
        <w:spacing w:before="2"/>
      </w:pPr>
    </w:p>
    <w:p w14:paraId="21859948" w14:textId="77777777" w:rsidR="002352E6" w:rsidRDefault="006F45E1">
      <w:pPr>
        <w:pStyle w:val="ListParagraph"/>
        <w:numPr>
          <w:ilvl w:val="1"/>
          <w:numId w:val="43"/>
        </w:numPr>
        <w:tabs>
          <w:tab w:val="left" w:pos="958"/>
          <w:tab w:val="left" w:pos="960"/>
        </w:tabs>
        <w:spacing w:line="244" w:lineRule="auto"/>
        <w:ind w:left="960" w:right="357" w:hanging="600"/>
        <w:jc w:val="both"/>
        <w:rPr>
          <w:sz w:val="20"/>
        </w:rPr>
      </w:pPr>
      <w:r>
        <w:rPr>
          <w:sz w:val="20"/>
        </w:rPr>
        <w:t>Any interlineations, erasures or overwriting shall be valid only if they are initialed by the persons</w:t>
      </w:r>
      <w:r>
        <w:rPr>
          <w:sz w:val="20"/>
        </w:rPr>
        <w:t xml:space="preserve"> or persons signing the tender.</w:t>
      </w:r>
    </w:p>
    <w:p w14:paraId="1D561C9A" w14:textId="77777777" w:rsidR="002352E6" w:rsidRDefault="002352E6">
      <w:pPr>
        <w:pStyle w:val="BodyText"/>
        <w:spacing w:before="6"/>
      </w:pPr>
    </w:p>
    <w:p w14:paraId="0B93F154" w14:textId="77777777" w:rsidR="002352E6" w:rsidRDefault="006F45E1">
      <w:pPr>
        <w:pStyle w:val="Heading3"/>
        <w:numPr>
          <w:ilvl w:val="1"/>
          <w:numId w:val="44"/>
        </w:numPr>
        <w:tabs>
          <w:tab w:val="left" w:pos="4186"/>
        </w:tabs>
        <w:ind w:left="4186" w:hanging="244"/>
        <w:jc w:val="left"/>
      </w:pPr>
      <w:r>
        <w:t xml:space="preserve">Submission of </w:t>
      </w:r>
      <w:r>
        <w:rPr>
          <w:spacing w:val="-2"/>
        </w:rPr>
        <w:t>Tenders</w:t>
      </w:r>
    </w:p>
    <w:p w14:paraId="459DCB87" w14:textId="77777777" w:rsidR="002352E6" w:rsidRDefault="002352E6">
      <w:pPr>
        <w:pStyle w:val="BodyText"/>
        <w:spacing w:before="7"/>
        <w:rPr>
          <w:b/>
        </w:rPr>
      </w:pPr>
    </w:p>
    <w:p w14:paraId="5195D3BB" w14:textId="77777777" w:rsidR="002352E6" w:rsidRDefault="006F45E1">
      <w:pPr>
        <w:pStyle w:val="Heading3"/>
        <w:numPr>
          <w:ilvl w:val="0"/>
          <w:numId w:val="43"/>
        </w:numPr>
        <w:tabs>
          <w:tab w:val="left" w:pos="989"/>
        </w:tabs>
        <w:ind w:left="989" w:hanging="629"/>
      </w:pPr>
      <w:bookmarkStart w:id="10" w:name="_TOC_250061"/>
      <w:r>
        <w:rPr>
          <w:spacing w:val="-2"/>
        </w:rPr>
        <w:t>Sealing</w:t>
      </w:r>
      <w:r>
        <w:rPr>
          <w:spacing w:val="-7"/>
        </w:rPr>
        <w:t xml:space="preserve"> </w:t>
      </w:r>
      <w:r>
        <w:rPr>
          <w:spacing w:val="-2"/>
        </w:rPr>
        <w:t>and</w:t>
      </w:r>
      <w:r>
        <w:rPr>
          <w:spacing w:val="-7"/>
        </w:rPr>
        <w:t xml:space="preserve"> </w:t>
      </w:r>
      <w:r>
        <w:rPr>
          <w:spacing w:val="-2"/>
        </w:rPr>
        <w:t>Marking</w:t>
      </w:r>
      <w:r>
        <w:rPr>
          <w:spacing w:val="-7"/>
        </w:rPr>
        <w:t xml:space="preserve"> </w:t>
      </w:r>
      <w:r>
        <w:rPr>
          <w:spacing w:val="-2"/>
        </w:rPr>
        <w:t>of</w:t>
      </w:r>
      <w:r>
        <w:rPr>
          <w:spacing w:val="-6"/>
        </w:rPr>
        <w:t xml:space="preserve"> </w:t>
      </w:r>
      <w:bookmarkEnd w:id="10"/>
      <w:r>
        <w:rPr>
          <w:spacing w:val="-2"/>
        </w:rPr>
        <w:t>Tenders</w:t>
      </w:r>
    </w:p>
    <w:p w14:paraId="7BE89707" w14:textId="77777777" w:rsidR="002352E6" w:rsidRDefault="002352E6">
      <w:pPr>
        <w:pStyle w:val="BodyText"/>
        <w:spacing w:before="7"/>
        <w:rPr>
          <w:b/>
        </w:rPr>
      </w:pPr>
    </w:p>
    <w:p w14:paraId="24F6EF8A" w14:textId="77777777" w:rsidR="002352E6" w:rsidRDefault="006F45E1">
      <w:pPr>
        <w:pStyle w:val="ListParagraph"/>
        <w:numPr>
          <w:ilvl w:val="1"/>
          <w:numId w:val="43"/>
        </w:numPr>
        <w:tabs>
          <w:tab w:val="left" w:pos="985"/>
          <w:tab w:val="left" w:pos="990"/>
        </w:tabs>
        <w:spacing w:line="244" w:lineRule="auto"/>
        <w:ind w:left="990" w:right="465" w:hanging="630"/>
        <w:jc w:val="both"/>
        <w:rPr>
          <w:sz w:val="20"/>
        </w:rPr>
      </w:pPr>
      <w:r>
        <w:rPr>
          <w:spacing w:val="-2"/>
          <w:sz w:val="20"/>
        </w:rPr>
        <w:t>The</w:t>
      </w:r>
      <w:r>
        <w:rPr>
          <w:spacing w:val="-5"/>
          <w:sz w:val="20"/>
        </w:rPr>
        <w:t xml:space="preserve"> </w:t>
      </w:r>
      <w:r>
        <w:rPr>
          <w:spacing w:val="-2"/>
          <w:sz w:val="20"/>
        </w:rPr>
        <w:t>Tenderers</w:t>
      </w:r>
      <w:r>
        <w:rPr>
          <w:spacing w:val="-5"/>
          <w:sz w:val="20"/>
        </w:rPr>
        <w:t xml:space="preserve"> </w:t>
      </w:r>
      <w:r>
        <w:rPr>
          <w:spacing w:val="-2"/>
          <w:sz w:val="20"/>
        </w:rPr>
        <w:t>shall</w:t>
      </w:r>
      <w:r>
        <w:rPr>
          <w:spacing w:val="-5"/>
          <w:sz w:val="20"/>
        </w:rPr>
        <w:t xml:space="preserve"> </w:t>
      </w:r>
      <w:r>
        <w:rPr>
          <w:spacing w:val="-2"/>
          <w:sz w:val="20"/>
        </w:rPr>
        <w:t>seal</w:t>
      </w:r>
      <w:r>
        <w:rPr>
          <w:spacing w:val="-5"/>
          <w:sz w:val="20"/>
        </w:rPr>
        <w:t xml:space="preserve"> </w:t>
      </w:r>
      <w:r>
        <w:rPr>
          <w:spacing w:val="-2"/>
          <w:sz w:val="20"/>
        </w:rPr>
        <w:t>the</w:t>
      </w:r>
      <w:r>
        <w:rPr>
          <w:spacing w:val="-5"/>
          <w:sz w:val="20"/>
        </w:rPr>
        <w:t xml:space="preserve"> </w:t>
      </w:r>
      <w:r>
        <w:rPr>
          <w:spacing w:val="-2"/>
          <w:sz w:val="20"/>
        </w:rPr>
        <w:t>original</w:t>
      </w:r>
      <w:r>
        <w:rPr>
          <w:spacing w:val="-5"/>
          <w:sz w:val="20"/>
        </w:rPr>
        <w:t xml:space="preserve"> </w:t>
      </w:r>
      <w:r>
        <w:rPr>
          <w:spacing w:val="-2"/>
          <w:sz w:val="20"/>
        </w:rPr>
        <w:t>and</w:t>
      </w:r>
      <w:r>
        <w:rPr>
          <w:spacing w:val="-5"/>
          <w:sz w:val="20"/>
        </w:rPr>
        <w:t xml:space="preserve"> </w:t>
      </w:r>
      <w:r>
        <w:rPr>
          <w:spacing w:val="-2"/>
          <w:sz w:val="20"/>
        </w:rPr>
        <w:t>each</w:t>
      </w:r>
      <w:r>
        <w:rPr>
          <w:spacing w:val="-5"/>
          <w:sz w:val="20"/>
        </w:rPr>
        <w:t xml:space="preserve"> </w:t>
      </w:r>
      <w:r>
        <w:rPr>
          <w:spacing w:val="-2"/>
          <w:sz w:val="20"/>
        </w:rPr>
        <w:t>copy</w:t>
      </w:r>
      <w:r>
        <w:rPr>
          <w:spacing w:val="-5"/>
          <w:sz w:val="20"/>
        </w:rPr>
        <w:t xml:space="preserve"> </w:t>
      </w:r>
      <w:r>
        <w:rPr>
          <w:spacing w:val="-2"/>
          <w:sz w:val="20"/>
        </w:rPr>
        <w:t>of</w:t>
      </w:r>
      <w:r>
        <w:rPr>
          <w:spacing w:val="-6"/>
          <w:sz w:val="20"/>
        </w:rPr>
        <w:t xml:space="preserve"> </w:t>
      </w:r>
      <w:r>
        <w:rPr>
          <w:spacing w:val="-2"/>
          <w:sz w:val="20"/>
        </w:rPr>
        <w:t>the</w:t>
      </w:r>
      <w:r>
        <w:rPr>
          <w:spacing w:val="-5"/>
          <w:sz w:val="20"/>
        </w:rPr>
        <w:t xml:space="preserve"> </w:t>
      </w:r>
      <w:r>
        <w:rPr>
          <w:spacing w:val="-2"/>
          <w:sz w:val="20"/>
        </w:rPr>
        <w:t>tender</w:t>
      </w:r>
      <w:r>
        <w:rPr>
          <w:spacing w:val="-5"/>
          <w:sz w:val="20"/>
        </w:rPr>
        <w:t xml:space="preserve"> </w:t>
      </w:r>
      <w:r>
        <w:rPr>
          <w:spacing w:val="-2"/>
          <w:sz w:val="20"/>
        </w:rPr>
        <w:t>in</w:t>
      </w:r>
      <w:r>
        <w:rPr>
          <w:spacing w:val="-5"/>
          <w:sz w:val="20"/>
        </w:rPr>
        <w:t xml:space="preserve"> </w:t>
      </w:r>
      <w:r>
        <w:rPr>
          <w:spacing w:val="-2"/>
          <w:sz w:val="20"/>
        </w:rPr>
        <w:t>separate</w:t>
      </w:r>
      <w:r>
        <w:rPr>
          <w:spacing w:val="-5"/>
          <w:sz w:val="20"/>
        </w:rPr>
        <w:t xml:space="preserve"> </w:t>
      </w:r>
      <w:r>
        <w:rPr>
          <w:spacing w:val="-2"/>
          <w:sz w:val="20"/>
        </w:rPr>
        <w:t>inner</w:t>
      </w:r>
      <w:r>
        <w:rPr>
          <w:spacing w:val="-5"/>
          <w:sz w:val="20"/>
        </w:rPr>
        <w:t xml:space="preserve"> </w:t>
      </w:r>
      <w:r>
        <w:rPr>
          <w:spacing w:val="-2"/>
          <w:sz w:val="20"/>
        </w:rPr>
        <w:t>envelopes,</w:t>
      </w:r>
      <w:r>
        <w:rPr>
          <w:spacing w:val="-5"/>
          <w:sz w:val="20"/>
        </w:rPr>
        <w:t xml:space="preserve"> </w:t>
      </w:r>
      <w:r>
        <w:rPr>
          <w:spacing w:val="-2"/>
          <w:sz w:val="20"/>
        </w:rPr>
        <w:t>duly</w:t>
      </w:r>
      <w:r>
        <w:rPr>
          <w:spacing w:val="-5"/>
          <w:sz w:val="20"/>
        </w:rPr>
        <w:t xml:space="preserve"> </w:t>
      </w:r>
      <w:r>
        <w:rPr>
          <w:spacing w:val="-2"/>
          <w:sz w:val="20"/>
        </w:rPr>
        <w:t>marking</w:t>
      </w:r>
      <w:r>
        <w:rPr>
          <w:spacing w:val="-5"/>
          <w:sz w:val="20"/>
        </w:rPr>
        <w:t xml:space="preserve"> </w:t>
      </w:r>
      <w:r>
        <w:rPr>
          <w:spacing w:val="-2"/>
          <w:sz w:val="20"/>
        </w:rPr>
        <w:t xml:space="preserve">the </w:t>
      </w:r>
      <w:r>
        <w:rPr>
          <w:sz w:val="20"/>
        </w:rPr>
        <w:t>envelopes</w:t>
      </w:r>
      <w:r>
        <w:rPr>
          <w:spacing w:val="-7"/>
          <w:sz w:val="20"/>
        </w:rPr>
        <w:t xml:space="preserve"> </w:t>
      </w:r>
      <w:r>
        <w:rPr>
          <w:sz w:val="20"/>
        </w:rPr>
        <w:t>as</w:t>
      </w:r>
      <w:r>
        <w:rPr>
          <w:spacing w:val="-7"/>
          <w:sz w:val="20"/>
        </w:rPr>
        <w:t xml:space="preserve"> </w:t>
      </w:r>
      <w:r>
        <w:rPr>
          <w:sz w:val="20"/>
        </w:rPr>
        <w:t>"original"</w:t>
      </w:r>
      <w:r>
        <w:rPr>
          <w:spacing w:val="-7"/>
          <w:sz w:val="20"/>
        </w:rPr>
        <w:t xml:space="preserve"> </w:t>
      </w:r>
      <w:r>
        <w:rPr>
          <w:sz w:val="20"/>
        </w:rPr>
        <w:t>and</w:t>
      </w:r>
      <w:r>
        <w:rPr>
          <w:spacing w:val="-7"/>
          <w:sz w:val="20"/>
        </w:rPr>
        <w:t xml:space="preserve"> </w:t>
      </w:r>
      <w:r>
        <w:rPr>
          <w:sz w:val="20"/>
        </w:rPr>
        <w:t>"copy".</w:t>
      </w:r>
      <w:r>
        <w:rPr>
          <w:spacing w:val="39"/>
          <w:sz w:val="20"/>
        </w:rPr>
        <w:t xml:space="preserve"> </w:t>
      </w:r>
      <w:r>
        <w:rPr>
          <w:sz w:val="20"/>
        </w:rPr>
        <w:t>He</w:t>
      </w:r>
      <w:r>
        <w:rPr>
          <w:spacing w:val="-7"/>
          <w:sz w:val="20"/>
        </w:rPr>
        <w:t xml:space="preserve"> </w:t>
      </w:r>
      <w:r>
        <w:rPr>
          <w:sz w:val="20"/>
        </w:rPr>
        <w:t>shall</w:t>
      </w:r>
      <w:r>
        <w:rPr>
          <w:spacing w:val="-7"/>
          <w:sz w:val="20"/>
        </w:rPr>
        <w:t xml:space="preserve"> </w:t>
      </w:r>
      <w:r>
        <w:rPr>
          <w:sz w:val="20"/>
        </w:rPr>
        <w:t>then</w:t>
      </w:r>
      <w:r>
        <w:rPr>
          <w:spacing w:val="-7"/>
          <w:sz w:val="20"/>
        </w:rPr>
        <w:t xml:space="preserve"> </w:t>
      </w:r>
      <w:r>
        <w:rPr>
          <w:sz w:val="20"/>
        </w:rPr>
        <w:t>place</w:t>
      </w:r>
      <w:r>
        <w:rPr>
          <w:spacing w:val="-7"/>
          <w:sz w:val="20"/>
        </w:rPr>
        <w:t xml:space="preserve"> </w:t>
      </w:r>
      <w:r>
        <w:rPr>
          <w:sz w:val="20"/>
        </w:rPr>
        <w:t>all</w:t>
      </w:r>
      <w:r>
        <w:rPr>
          <w:spacing w:val="-7"/>
          <w:sz w:val="20"/>
        </w:rPr>
        <w:t xml:space="preserve"> </w:t>
      </w:r>
      <w:r>
        <w:rPr>
          <w:sz w:val="20"/>
        </w:rPr>
        <w:t>the</w:t>
      </w:r>
      <w:r>
        <w:rPr>
          <w:spacing w:val="-7"/>
          <w:sz w:val="20"/>
        </w:rPr>
        <w:t xml:space="preserve"> </w:t>
      </w:r>
      <w:r>
        <w:rPr>
          <w:sz w:val="20"/>
        </w:rPr>
        <w:t>inner</w:t>
      </w:r>
      <w:r>
        <w:rPr>
          <w:spacing w:val="-7"/>
          <w:sz w:val="20"/>
        </w:rPr>
        <w:t xml:space="preserve"> </w:t>
      </w:r>
      <w:r>
        <w:rPr>
          <w:sz w:val="20"/>
        </w:rPr>
        <w:t>envelopes</w:t>
      </w:r>
      <w:r>
        <w:rPr>
          <w:spacing w:val="-7"/>
          <w:sz w:val="20"/>
        </w:rPr>
        <w:t xml:space="preserve"> </w:t>
      </w:r>
      <w:r>
        <w:rPr>
          <w:sz w:val="20"/>
        </w:rPr>
        <w:t>in</w:t>
      </w:r>
      <w:r>
        <w:rPr>
          <w:spacing w:val="-7"/>
          <w:sz w:val="20"/>
        </w:rPr>
        <w:t xml:space="preserve"> </w:t>
      </w:r>
      <w:r>
        <w:rPr>
          <w:sz w:val="20"/>
        </w:rPr>
        <w:t>an</w:t>
      </w:r>
      <w:r>
        <w:rPr>
          <w:spacing w:val="-7"/>
          <w:sz w:val="20"/>
        </w:rPr>
        <w:t xml:space="preserve"> </w:t>
      </w:r>
      <w:r>
        <w:rPr>
          <w:sz w:val="20"/>
        </w:rPr>
        <w:t>outer</w:t>
      </w:r>
      <w:r>
        <w:rPr>
          <w:spacing w:val="-7"/>
          <w:sz w:val="20"/>
        </w:rPr>
        <w:t xml:space="preserve"> </w:t>
      </w:r>
      <w:r>
        <w:rPr>
          <w:sz w:val="20"/>
        </w:rPr>
        <w:t>envelope.</w:t>
      </w:r>
    </w:p>
    <w:p w14:paraId="30504EAF" w14:textId="77777777" w:rsidR="002352E6" w:rsidRDefault="002352E6">
      <w:pPr>
        <w:pStyle w:val="BodyText"/>
        <w:spacing w:before="3"/>
      </w:pPr>
    </w:p>
    <w:p w14:paraId="13E76957" w14:textId="77777777" w:rsidR="002352E6" w:rsidRDefault="006F45E1">
      <w:pPr>
        <w:pStyle w:val="ListParagraph"/>
        <w:numPr>
          <w:ilvl w:val="1"/>
          <w:numId w:val="43"/>
        </w:numPr>
        <w:tabs>
          <w:tab w:val="left" w:pos="989"/>
        </w:tabs>
        <w:ind w:left="989" w:hanging="629"/>
        <w:rPr>
          <w:sz w:val="20"/>
        </w:rPr>
      </w:pPr>
      <w:r>
        <w:rPr>
          <w:spacing w:val="-2"/>
          <w:sz w:val="20"/>
        </w:rPr>
        <w:t>The</w:t>
      </w:r>
      <w:r>
        <w:rPr>
          <w:spacing w:val="-7"/>
          <w:sz w:val="20"/>
        </w:rPr>
        <w:t xml:space="preserve"> </w:t>
      </w:r>
      <w:r>
        <w:rPr>
          <w:spacing w:val="-2"/>
          <w:sz w:val="20"/>
        </w:rPr>
        <w:t>inner</w:t>
      </w:r>
      <w:r>
        <w:rPr>
          <w:spacing w:val="-5"/>
          <w:sz w:val="20"/>
        </w:rPr>
        <w:t xml:space="preserve"> </w:t>
      </w:r>
      <w:r>
        <w:rPr>
          <w:spacing w:val="-2"/>
          <w:sz w:val="20"/>
        </w:rPr>
        <w:t>and</w:t>
      </w:r>
      <w:r>
        <w:rPr>
          <w:spacing w:val="-4"/>
          <w:sz w:val="20"/>
        </w:rPr>
        <w:t xml:space="preserve"> </w:t>
      </w:r>
      <w:r>
        <w:rPr>
          <w:spacing w:val="-2"/>
          <w:sz w:val="20"/>
        </w:rPr>
        <w:t>outer</w:t>
      </w:r>
      <w:r>
        <w:rPr>
          <w:spacing w:val="-5"/>
          <w:sz w:val="20"/>
        </w:rPr>
        <w:t xml:space="preserve"> </w:t>
      </w:r>
      <w:r>
        <w:rPr>
          <w:spacing w:val="-2"/>
          <w:sz w:val="20"/>
        </w:rPr>
        <w:t>envelopes</w:t>
      </w:r>
      <w:r>
        <w:rPr>
          <w:spacing w:val="-5"/>
          <w:sz w:val="20"/>
        </w:rPr>
        <w:t xml:space="preserve"> </w:t>
      </w:r>
      <w:r>
        <w:rPr>
          <w:spacing w:val="-2"/>
          <w:sz w:val="20"/>
        </w:rPr>
        <w:t>shall:</w:t>
      </w:r>
    </w:p>
    <w:p w14:paraId="2FC0F94F" w14:textId="77777777" w:rsidR="002352E6" w:rsidRDefault="002352E6">
      <w:pPr>
        <w:pStyle w:val="BodyText"/>
        <w:spacing w:before="8"/>
      </w:pPr>
    </w:p>
    <w:p w14:paraId="19292936" w14:textId="77777777" w:rsidR="002352E6" w:rsidRDefault="006F45E1">
      <w:pPr>
        <w:pStyle w:val="ListParagraph"/>
        <w:numPr>
          <w:ilvl w:val="0"/>
          <w:numId w:val="41"/>
        </w:numPr>
        <w:tabs>
          <w:tab w:val="left" w:pos="1520"/>
        </w:tabs>
        <w:ind w:hanging="530"/>
        <w:rPr>
          <w:sz w:val="20"/>
        </w:rPr>
      </w:pPr>
      <w:r>
        <w:rPr>
          <w:spacing w:val="-2"/>
          <w:sz w:val="20"/>
        </w:rPr>
        <w:t>be</w:t>
      </w:r>
      <w:r>
        <w:rPr>
          <w:spacing w:val="-7"/>
          <w:sz w:val="20"/>
        </w:rPr>
        <w:t xml:space="preserve"> </w:t>
      </w:r>
      <w:r>
        <w:rPr>
          <w:spacing w:val="-2"/>
          <w:sz w:val="20"/>
        </w:rPr>
        <w:t>addressed</w:t>
      </w:r>
      <w:r>
        <w:rPr>
          <w:spacing w:val="-6"/>
          <w:sz w:val="20"/>
        </w:rPr>
        <w:t xml:space="preserve"> </w:t>
      </w:r>
      <w:r>
        <w:rPr>
          <w:spacing w:val="-2"/>
          <w:sz w:val="20"/>
        </w:rPr>
        <w:t>to</w:t>
      </w:r>
      <w:r>
        <w:rPr>
          <w:spacing w:val="-6"/>
          <w:sz w:val="20"/>
        </w:rPr>
        <w:t xml:space="preserve"> </w:t>
      </w:r>
      <w:r>
        <w:rPr>
          <w:spacing w:val="-2"/>
          <w:sz w:val="20"/>
        </w:rPr>
        <w:t>the</w:t>
      </w:r>
      <w:r>
        <w:rPr>
          <w:spacing w:val="-7"/>
          <w:sz w:val="20"/>
        </w:rPr>
        <w:t xml:space="preserve"> </w:t>
      </w:r>
      <w:r>
        <w:rPr>
          <w:spacing w:val="-2"/>
          <w:sz w:val="20"/>
        </w:rPr>
        <w:t>Purchaser</w:t>
      </w:r>
      <w:r>
        <w:rPr>
          <w:spacing w:val="-6"/>
          <w:sz w:val="20"/>
        </w:rPr>
        <w:t xml:space="preserve"> </w:t>
      </w:r>
      <w:r>
        <w:rPr>
          <w:spacing w:val="-2"/>
          <w:sz w:val="20"/>
        </w:rPr>
        <w:t>at</w:t>
      </w:r>
      <w:r>
        <w:rPr>
          <w:spacing w:val="-6"/>
          <w:sz w:val="20"/>
        </w:rPr>
        <w:t xml:space="preserve"> </w:t>
      </w:r>
      <w:r>
        <w:rPr>
          <w:spacing w:val="-2"/>
          <w:sz w:val="20"/>
        </w:rPr>
        <w:t>the</w:t>
      </w:r>
      <w:r>
        <w:rPr>
          <w:spacing w:val="-7"/>
          <w:sz w:val="20"/>
        </w:rPr>
        <w:t xml:space="preserve"> </w:t>
      </w:r>
      <w:r>
        <w:rPr>
          <w:spacing w:val="-2"/>
          <w:sz w:val="20"/>
        </w:rPr>
        <w:t>following</w:t>
      </w:r>
      <w:r>
        <w:rPr>
          <w:spacing w:val="-6"/>
          <w:sz w:val="20"/>
        </w:rPr>
        <w:t xml:space="preserve"> </w:t>
      </w:r>
      <w:r>
        <w:rPr>
          <w:spacing w:val="-2"/>
          <w:sz w:val="20"/>
        </w:rPr>
        <w:t>address:</w:t>
      </w:r>
    </w:p>
    <w:p w14:paraId="5B1ECA77" w14:textId="77777777" w:rsidR="002352E6" w:rsidRDefault="002352E6">
      <w:pPr>
        <w:pStyle w:val="ListParagraph"/>
        <w:rPr>
          <w:sz w:val="20"/>
        </w:rPr>
        <w:sectPr w:rsidR="002352E6">
          <w:pgSz w:w="12240" w:h="15840"/>
          <w:pgMar w:top="940" w:right="1080" w:bottom="940" w:left="1080" w:header="714" w:footer="676" w:gutter="0"/>
          <w:cols w:space="720"/>
        </w:sectPr>
      </w:pPr>
    </w:p>
    <w:p w14:paraId="474A2CDE" w14:textId="77777777" w:rsidR="002352E6" w:rsidRDefault="006F45E1">
      <w:pPr>
        <w:pStyle w:val="ListParagraph"/>
        <w:numPr>
          <w:ilvl w:val="0"/>
          <w:numId w:val="41"/>
        </w:numPr>
        <w:tabs>
          <w:tab w:val="left" w:pos="1520"/>
        </w:tabs>
        <w:spacing w:line="244" w:lineRule="auto"/>
        <w:ind w:right="354" w:hanging="561"/>
        <w:rPr>
          <w:sz w:val="20"/>
        </w:rPr>
      </w:pPr>
      <w:r>
        <w:rPr>
          <w:sz w:val="20"/>
        </w:rPr>
        <w:lastRenderedPageBreak/>
        <w:t>bear</w:t>
      </w:r>
      <w:r>
        <w:rPr>
          <w:spacing w:val="34"/>
          <w:sz w:val="20"/>
        </w:rPr>
        <w:t xml:space="preserve"> </w:t>
      </w:r>
      <w:r>
        <w:rPr>
          <w:sz w:val="20"/>
        </w:rPr>
        <w:t>the</w:t>
      </w:r>
      <w:r>
        <w:rPr>
          <w:spacing w:val="34"/>
          <w:sz w:val="20"/>
        </w:rPr>
        <w:t xml:space="preserve"> </w:t>
      </w:r>
      <w:r>
        <w:rPr>
          <w:sz w:val="20"/>
        </w:rPr>
        <w:t>Project</w:t>
      </w:r>
      <w:r>
        <w:rPr>
          <w:spacing w:val="34"/>
          <w:sz w:val="20"/>
        </w:rPr>
        <w:t xml:space="preserve"> </w:t>
      </w:r>
      <w:r>
        <w:rPr>
          <w:sz w:val="20"/>
        </w:rPr>
        <w:t>Name,</w:t>
      </w:r>
      <w:r>
        <w:rPr>
          <w:spacing w:val="34"/>
          <w:sz w:val="20"/>
        </w:rPr>
        <w:t xml:space="preserve"> </w:t>
      </w:r>
      <w:r>
        <w:rPr>
          <w:sz w:val="20"/>
        </w:rPr>
        <w:t>the</w:t>
      </w:r>
      <w:r>
        <w:rPr>
          <w:spacing w:val="34"/>
          <w:sz w:val="20"/>
        </w:rPr>
        <w:t xml:space="preserve"> </w:t>
      </w:r>
      <w:r>
        <w:rPr>
          <w:sz w:val="20"/>
        </w:rPr>
        <w:t>Invitation</w:t>
      </w:r>
      <w:r>
        <w:rPr>
          <w:spacing w:val="34"/>
          <w:sz w:val="20"/>
        </w:rPr>
        <w:t xml:space="preserve"> </w:t>
      </w:r>
      <w:r>
        <w:rPr>
          <w:sz w:val="20"/>
        </w:rPr>
        <w:t>for</w:t>
      </w:r>
      <w:r>
        <w:rPr>
          <w:spacing w:val="40"/>
          <w:sz w:val="20"/>
        </w:rPr>
        <w:t xml:space="preserve"> </w:t>
      </w:r>
      <w:r>
        <w:rPr>
          <w:sz w:val="20"/>
        </w:rPr>
        <w:t xml:space="preserve">Tenders (IFT) title and number, and a statement "Do not </w:t>
      </w:r>
      <w:r>
        <w:rPr>
          <w:sz w:val="20"/>
        </w:rPr>
        <w:t>open before —— hours on ——."</w:t>
      </w:r>
    </w:p>
    <w:p w14:paraId="03A8213C" w14:textId="77777777" w:rsidR="002352E6" w:rsidRDefault="006F45E1">
      <w:pPr>
        <w:pStyle w:val="ListParagraph"/>
        <w:numPr>
          <w:ilvl w:val="1"/>
          <w:numId w:val="43"/>
        </w:numPr>
        <w:tabs>
          <w:tab w:val="left" w:pos="954"/>
          <w:tab w:val="left" w:pos="959"/>
        </w:tabs>
        <w:spacing w:before="228" w:line="244" w:lineRule="auto"/>
        <w:ind w:left="959" w:right="360" w:hanging="600"/>
        <w:jc w:val="both"/>
        <w:rPr>
          <w:sz w:val="20"/>
        </w:rPr>
      </w:pPr>
      <w:r>
        <w:rPr>
          <w:sz w:val="20"/>
        </w:rPr>
        <w:t>The</w:t>
      </w:r>
      <w:r>
        <w:rPr>
          <w:spacing w:val="-11"/>
          <w:sz w:val="20"/>
        </w:rPr>
        <w:t xml:space="preserve"> </w:t>
      </w:r>
      <w:r>
        <w:rPr>
          <w:sz w:val="20"/>
        </w:rPr>
        <w:t>inner</w:t>
      </w:r>
      <w:r>
        <w:rPr>
          <w:spacing w:val="-11"/>
          <w:sz w:val="20"/>
        </w:rPr>
        <w:t xml:space="preserve"> </w:t>
      </w:r>
      <w:r>
        <w:rPr>
          <w:sz w:val="20"/>
        </w:rPr>
        <w:t>envelopes</w:t>
      </w:r>
      <w:r>
        <w:rPr>
          <w:spacing w:val="-11"/>
          <w:sz w:val="20"/>
        </w:rPr>
        <w:t xml:space="preserve"> </w:t>
      </w:r>
      <w:r>
        <w:rPr>
          <w:sz w:val="20"/>
        </w:rPr>
        <w:t>shall</w:t>
      </w:r>
      <w:r>
        <w:rPr>
          <w:spacing w:val="-12"/>
          <w:sz w:val="20"/>
        </w:rPr>
        <w:t xml:space="preserve"> </w:t>
      </w:r>
      <w:r>
        <w:rPr>
          <w:sz w:val="20"/>
        </w:rPr>
        <w:t>also</w:t>
      </w:r>
      <w:r>
        <w:rPr>
          <w:spacing w:val="-11"/>
          <w:sz w:val="20"/>
        </w:rPr>
        <w:t xml:space="preserve"> </w:t>
      </w:r>
      <w:r>
        <w:rPr>
          <w:sz w:val="20"/>
        </w:rPr>
        <w:t>indicate</w:t>
      </w:r>
      <w:r>
        <w:rPr>
          <w:spacing w:val="-11"/>
          <w:sz w:val="20"/>
        </w:rPr>
        <w:t xml:space="preserve"> </w:t>
      </w:r>
      <w:r>
        <w:rPr>
          <w:sz w:val="20"/>
        </w:rPr>
        <w:t>the</w:t>
      </w:r>
      <w:r>
        <w:rPr>
          <w:spacing w:val="-11"/>
          <w:sz w:val="20"/>
        </w:rPr>
        <w:t xml:space="preserve"> </w:t>
      </w:r>
      <w:r>
        <w:rPr>
          <w:sz w:val="20"/>
        </w:rPr>
        <w:t>name</w:t>
      </w:r>
      <w:r>
        <w:rPr>
          <w:spacing w:val="-11"/>
          <w:sz w:val="20"/>
        </w:rPr>
        <w:t xml:space="preserve"> </w:t>
      </w:r>
      <w:r>
        <w:rPr>
          <w:sz w:val="20"/>
        </w:rPr>
        <w:t>and</w:t>
      </w:r>
      <w:r>
        <w:rPr>
          <w:spacing w:val="-11"/>
          <w:sz w:val="20"/>
        </w:rPr>
        <w:t xml:space="preserve"> </w:t>
      </w:r>
      <w:r>
        <w:rPr>
          <w:sz w:val="20"/>
        </w:rPr>
        <w:t>address</w:t>
      </w:r>
      <w:r>
        <w:rPr>
          <w:spacing w:val="-11"/>
          <w:sz w:val="20"/>
        </w:rPr>
        <w:t xml:space="preserve"> </w:t>
      </w:r>
      <w:r>
        <w:rPr>
          <w:sz w:val="20"/>
        </w:rPr>
        <w:t>of</w:t>
      </w:r>
      <w:r>
        <w:rPr>
          <w:spacing w:val="-11"/>
          <w:sz w:val="20"/>
        </w:rPr>
        <w:t xml:space="preserve"> </w:t>
      </w:r>
      <w:r>
        <w:rPr>
          <w:sz w:val="20"/>
        </w:rPr>
        <w:t>the</w:t>
      </w:r>
      <w:r>
        <w:rPr>
          <w:spacing w:val="-11"/>
          <w:sz w:val="20"/>
        </w:rPr>
        <w:t xml:space="preserve"> </w:t>
      </w:r>
      <w:r>
        <w:rPr>
          <w:sz w:val="20"/>
        </w:rPr>
        <w:t>Tenderer</w:t>
      </w:r>
      <w:r>
        <w:rPr>
          <w:spacing w:val="-11"/>
          <w:sz w:val="20"/>
        </w:rPr>
        <w:t xml:space="preserve"> </w:t>
      </w:r>
      <w:r>
        <w:rPr>
          <w:sz w:val="20"/>
        </w:rPr>
        <w:t>to</w:t>
      </w:r>
      <w:r>
        <w:rPr>
          <w:spacing w:val="-12"/>
          <w:sz w:val="20"/>
        </w:rPr>
        <w:t xml:space="preserve"> </w:t>
      </w:r>
      <w:r>
        <w:rPr>
          <w:sz w:val="20"/>
        </w:rPr>
        <w:t>enable</w:t>
      </w:r>
      <w:r>
        <w:rPr>
          <w:spacing w:val="-13"/>
          <w:sz w:val="20"/>
        </w:rPr>
        <w:t xml:space="preserve"> </w:t>
      </w:r>
      <w:r>
        <w:rPr>
          <w:sz w:val="20"/>
        </w:rPr>
        <w:t>the</w:t>
      </w:r>
      <w:r>
        <w:rPr>
          <w:spacing w:val="-12"/>
          <w:sz w:val="20"/>
        </w:rPr>
        <w:t xml:space="preserve"> </w:t>
      </w:r>
      <w:r>
        <w:rPr>
          <w:sz w:val="20"/>
        </w:rPr>
        <w:t>tender</w:t>
      </w:r>
      <w:r>
        <w:rPr>
          <w:spacing w:val="-13"/>
          <w:sz w:val="20"/>
        </w:rPr>
        <w:t xml:space="preserve"> </w:t>
      </w:r>
      <w:r>
        <w:rPr>
          <w:sz w:val="20"/>
        </w:rPr>
        <w:t>to</w:t>
      </w:r>
      <w:r>
        <w:rPr>
          <w:spacing w:val="-11"/>
          <w:sz w:val="20"/>
        </w:rPr>
        <w:t xml:space="preserve"> </w:t>
      </w:r>
      <w:r>
        <w:rPr>
          <w:sz w:val="20"/>
        </w:rPr>
        <w:t>be</w:t>
      </w:r>
      <w:r>
        <w:rPr>
          <w:spacing w:val="-13"/>
          <w:sz w:val="20"/>
        </w:rPr>
        <w:t xml:space="preserve"> </w:t>
      </w:r>
      <w:r>
        <w:rPr>
          <w:sz w:val="20"/>
        </w:rPr>
        <w:t>returned unopened in case it is declared "late".</w:t>
      </w:r>
    </w:p>
    <w:p w14:paraId="640FB371" w14:textId="77777777" w:rsidR="002352E6" w:rsidRDefault="002352E6">
      <w:pPr>
        <w:pStyle w:val="BodyText"/>
        <w:spacing w:before="3"/>
      </w:pPr>
    </w:p>
    <w:p w14:paraId="4963DC2E" w14:textId="77777777" w:rsidR="002352E6" w:rsidRDefault="006F45E1">
      <w:pPr>
        <w:pStyle w:val="ListParagraph"/>
        <w:numPr>
          <w:ilvl w:val="1"/>
          <w:numId w:val="43"/>
        </w:numPr>
        <w:tabs>
          <w:tab w:val="left" w:pos="956"/>
          <w:tab w:val="left" w:pos="959"/>
        </w:tabs>
        <w:spacing w:line="244" w:lineRule="auto"/>
        <w:ind w:left="959" w:right="356" w:hanging="600"/>
        <w:jc w:val="both"/>
        <w:rPr>
          <w:sz w:val="20"/>
        </w:rPr>
      </w:pPr>
      <w:r>
        <w:rPr>
          <w:sz w:val="20"/>
        </w:rPr>
        <w:t xml:space="preserve">If the outer envelope is not sealed and marked as required by ITT Clause </w:t>
      </w:r>
      <w:r>
        <w:rPr>
          <w:sz w:val="20"/>
        </w:rPr>
        <w:t>16.2, the Purchaser will assume no responsibility</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tender’s</w:t>
      </w:r>
      <w:r>
        <w:rPr>
          <w:spacing w:val="-4"/>
          <w:sz w:val="20"/>
        </w:rPr>
        <w:t xml:space="preserve"> </w:t>
      </w:r>
      <w:r>
        <w:rPr>
          <w:sz w:val="20"/>
        </w:rPr>
        <w:t>misplacement</w:t>
      </w:r>
      <w:r>
        <w:rPr>
          <w:spacing w:val="-4"/>
          <w:sz w:val="20"/>
        </w:rPr>
        <w:t xml:space="preserve"> </w:t>
      </w:r>
      <w:r>
        <w:rPr>
          <w:sz w:val="20"/>
        </w:rPr>
        <w:t>or</w:t>
      </w:r>
      <w:r>
        <w:rPr>
          <w:spacing w:val="-4"/>
          <w:sz w:val="20"/>
        </w:rPr>
        <w:t xml:space="preserve"> </w:t>
      </w:r>
      <w:r>
        <w:rPr>
          <w:sz w:val="20"/>
        </w:rPr>
        <w:t>premature</w:t>
      </w:r>
      <w:r>
        <w:rPr>
          <w:spacing w:val="-4"/>
          <w:sz w:val="20"/>
        </w:rPr>
        <w:t xml:space="preserve"> </w:t>
      </w:r>
      <w:r>
        <w:rPr>
          <w:sz w:val="20"/>
        </w:rPr>
        <w:t>opening.</w:t>
      </w:r>
    </w:p>
    <w:p w14:paraId="17029A4B" w14:textId="77777777" w:rsidR="002352E6" w:rsidRDefault="002352E6">
      <w:pPr>
        <w:pStyle w:val="BodyText"/>
        <w:spacing w:before="3"/>
      </w:pPr>
    </w:p>
    <w:p w14:paraId="59E5F0F5" w14:textId="77777777" w:rsidR="002352E6" w:rsidRDefault="006F45E1">
      <w:pPr>
        <w:pStyle w:val="ListParagraph"/>
        <w:numPr>
          <w:ilvl w:val="1"/>
          <w:numId w:val="43"/>
        </w:numPr>
        <w:tabs>
          <w:tab w:val="left" w:pos="959"/>
        </w:tabs>
        <w:ind w:left="959" w:hanging="600"/>
        <w:rPr>
          <w:sz w:val="20"/>
        </w:rPr>
      </w:pPr>
      <w:r>
        <w:rPr>
          <w:spacing w:val="-2"/>
          <w:sz w:val="20"/>
        </w:rPr>
        <w:t>Telex,</w:t>
      </w:r>
      <w:r>
        <w:rPr>
          <w:spacing w:val="-7"/>
          <w:sz w:val="20"/>
        </w:rPr>
        <w:t xml:space="preserve"> </w:t>
      </w:r>
      <w:r>
        <w:rPr>
          <w:spacing w:val="-2"/>
          <w:sz w:val="20"/>
        </w:rPr>
        <w:t>cable</w:t>
      </w:r>
      <w:r>
        <w:rPr>
          <w:spacing w:val="-6"/>
          <w:sz w:val="20"/>
        </w:rPr>
        <w:t xml:space="preserve"> </w:t>
      </w:r>
      <w:r>
        <w:rPr>
          <w:spacing w:val="-2"/>
          <w:sz w:val="20"/>
        </w:rPr>
        <w:t>or</w:t>
      </w:r>
      <w:r>
        <w:rPr>
          <w:spacing w:val="-6"/>
          <w:sz w:val="20"/>
        </w:rPr>
        <w:t xml:space="preserve"> </w:t>
      </w:r>
      <w:r>
        <w:rPr>
          <w:spacing w:val="-2"/>
          <w:sz w:val="20"/>
        </w:rPr>
        <w:t>facsimile</w:t>
      </w:r>
      <w:r>
        <w:rPr>
          <w:spacing w:val="-6"/>
          <w:sz w:val="20"/>
        </w:rPr>
        <w:t xml:space="preserve"> </w:t>
      </w:r>
      <w:r>
        <w:rPr>
          <w:spacing w:val="-2"/>
          <w:sz w:val="20"/>
        </w:rPr>
        <w:t>tenders</w:t>
      </w:r>
      <w:r>
        <w:rPr>
          <w:spacing w:val="-7"/>
          <w:sz w:val="20"/>
        </w:rPr>
        <w:t xml:space="preserve"> </w:t>
      </w:r>
      <w:r>
        <w:rPr>
          <w:spacing w:val="-2"/>
          <w:sz w:val="20"/>
        </w:rPr>
        <w:t>will</w:t>
      </w:r>
      <w:r>
        <w:rPr>
          <w:spacing w:val="-6"/>
          <w:sz w:val="20"/>
        </w:rPr>
        <w:t xml:space="preserve"> </w:t>
      </w:r>
      <w:r>
        <w:rPr>
          <w:spacing w:val="-2"/>
          <w:sz w:val="20"/>
        </w:rPr>
        <w:t>be</w:t>
      </w:r>
      <w:r>
        <w:rPr>
          <w:spacing w:val="-6"/>
          <w:sz w:val="20"/>
        </w:rPr>
        <w:t xml:space="preserve"> </w:t>
      </w:r>
      <w:r>
        <w:rPr>
          <w:spacing w:val="-2"/>
          <w:sz w:val="20"/>
        </w:rPr>
        <w:t>rejected.</w:t>
      </w:r>
    </w:p>
    <w:p w14:paraId="6559CC4E" w14:textId="77777777" w:rsidR="002352E6" w:rsidRDefault="002352E6">
      <w:pPr>
        <w:pStyle w:val="BodyText"/>
        <w:spacing w:before="12"/>
      </w:pPr>
    </w:p>
    <w:p w14:paraId="40FFBC5B" w14:textId="77777777" w:rsidR="002352E6" w:rsidRDefault="006F45E1">
      <w:pPr>
        <w:pStyle w:val="Heading3"/>
        <w:numPr>
          <w:ilvl w:val="0"/>
          <w:numId w:val="43"/>
        </w:numPr>
        <w:tabs>
          <w:tab w:val="left" w:pos="958"/>
        </w:tabs>
        <w:spacing w:before="1"/>
        <w:ind w:left="958" w:hanging="599"/>
      </w:pPr>
      <w:bookmarkStart w:id="11" w:name="_TOC_250060"/>
      <w:r>
        <w:rPr>
          <w:spacing w:val="-2"/>
        </w:rPr>
        <w:t>Deadline</w:t>
      </w:r>
      <w:r>
        <w:rPr>
          <w:spacing w:val="-8"/>
        </w:rPr>
        <w:t xml:space="preserve"> </w:t>
      </w:r>
      <w:r>
        <w:rPr>
          <w:spacing w:val="-2"/>
        </w:rPr>
        <w:t>for</w:t>
      </w:r>
      <w:r>
        <w:rPr>
          <w:spacing w:val="-8"/>
        </w:rPr>
        <w:t xml:space="preserve"> </w:t>
      </w:r>
      <w:r>
        <w:rPr>
          <w:spacing w:val="-2"/>
        </w:rPr>
        <w:t>Submission</w:t>
      </w:r>
      <w:r>
        <w:rPr>
          <w:spacing w:val="-8"/>
        </w:rPr>
        <w:t xml:space="preserve"> </w:t>
      </w:r>
      <w:r>
        <w:rPr>
          <w:spacing w:val="-2"/>
        </w:rPr>
        <w:t>of</w:t>
      </w:r>
      <w:r>
        <w:rPr>
          <w:spacing w:val="-7"/>
        </w:rPr>
        <w:t xml:space="preserve"> </w:t>
      </w:r>
      <w:bookmarkEnd w:id="11"/>
      <w:r>
        <w:rPr>
          <w:spacing w:val="-2"/>
        </w:rPr>
        <w:t>Tenders</w:t>
      </w:r>
    </w:p>
    <w:p w14:paraId="2DE9B7BE" w14:textId="77777777" w:rsidR="002352E6" w:rsidRDefault="002352E6">
      <w:pPr>
        <w:pStyle w:val="BodyText"/>
        <w:spacing w:before="6"/>
        <w:rPr>
          <w:b/>
        </w:rPr>
      </w:pPr>
    </w:p>
    <w:p w14:paraId="7A3AAED7" w14:textId="77777777" w:rsidR="002352E6" w:rsidRDefault="006F45E1">
      <w:pPr>
        <w:pStyle w:val="ListParagraph"/>
        <w:numPr>
          <w:ilvl w:val="1"/>
          <w:numId w:val="43"/>
        </w:numPr>
        <w:tabs>
          <w:tab w:val="left" w:pos="954"/>
          <w:tab w:val="left" w:pos="960"/>
        </w:tabs>
        <w:spacing w:before="1" w:line="244" w:lineRule="auto"/>
        <w:ind w:left="960" w:right="356" w:hanging="601"/>
        <w:jc w:val="both"/>
        <w:rPr>
          <w:sz w:val="20"/>
        </w:rPr>
      </w:pPr>
      <w:r>
        <w:rPr>
          <w:sz w:val="20"/>
        </w:rPr>
        <w:t>Tenders</w:t>
      </w:r>
      <w:r>
        <w:rPr>
          <w:spacing w:val="-5"/>
          <w:sz w:val="20"/>
        </w:rPr>
        <w:t xml:space="preserve"> </w:t>
      </w:r>
      <w:r>
        <w:rPr>
          <w:sz w:val="20"/>
        </w:rPr>
        <w:t>must</w:t>
      </w:r>
      <w:r>
        <w:rPr>
          <w:spacing w:val="-5"/>
          <w:sz w:val="20"/>
        </w:rPr>
        <w:t xml:space="preserve"> </w:t>
      </w:r>
      <w:r>
        <w:rPr>
          <w:sz w:val="20"/>
        </w:rPr>
        <w:t>be</w:t>
      </w:r>
      <w:r>
        <w:rPr>
          <w:spacing w:val="-5"/>
          <w:sz w:val="20"/>
        </w:rPr>
        <w:t xml:space="preserve"> </w:t>
      </w:r>
      <w:r>
        <w:rPr>
          <w:sz w:val="20"/>
        </w:rPr>
        <w:t>received</w:t>
      </w:r>
      <w:r>
        <w:rPr>
          <w:spacing w:val="-5"/>
          <w:sz w:val="20"/>
        </w:rPr>
        <w:t xml:space="preserve"> </w:t>
      </w:r>
      <w:r>
        <w:rPr>
          <w:sz w:val="20"/>
        </w:rPr>
        <w:t>by</w:t>
      </w:r>
      <w:r>
        <w:rPr>
          <w:spacing w:val="-5"/>
          <w:sz w:val="20"/>
        </w:rPr>
        <w:t xml:space="preserve"> </w:t>
      </w:r>
      <w:r>
        <w:rPr>
          <w:sz w:val="20"/>
        </w:rPr>
        <w:t>the</w:t>
      </w:r>
      <w:r>
        <w:rPr>
          <w:spacing w:val="-5"/>
          <w:sz w:val="20"/>
        </w:rPr>
        <w:t xml:space="preserve"> </w:t>
      </w:r>
      <w:r>
        <w:rPr>
          <w:sz w:val="20"/>
        </w:rPr>
        <w:t>Purchaser</w:t>
      </w:r>
      <w:r>
        <w:rPr>
          <w:spacing w:val="-5"/>
          <w:sz w:val="20"/>
        </w:rPr>
        <w:t xml:space="preserve"> </w:t>
      </w:r>
      <w:r>
        <w:rPr>
          <w:sz w:val="20"/>
        </w:rPr>
        <w:t>at</w:t>
      </w:r>
      <w:r>
        <w:rPr>
          <w:spacing w:val="-5"/>
          <w:sz w:val="20"/>
        </w:rPr>
        <w:t xml:space="preserve"> </w:t>
      </w:r>
      <w:r>
        <w:rPr>
          <w:sz w:val="20"/>
        </w:rPr>
        <w:t>the</w:t>
      </w:r>
      <w:r>
        <w:rPr>
          <w:spacing w:val="-5"/>
          <w:sz w:val="20"/>
        </w:rPr>
        <w:t xml:space="preserve"> </w:t>
      </w:r>
      <w:r>
        <w:rPr>
          <w:sz w:val="20"/>
        </w:rPr>
        <w:t>address</w:t>
      </w:r>
      <w:r>
        <w:rPr>
          <w:spacing w:val="-5"/>
          <w:sz w:val="20"/>
        </w:rPr>
        <w:t xml:space="preserve"> </w:t>
      </w:r>
      <w:r>
        <w:rPr>
          <w:sz w:val="20"/>
        </w:rPr>
        <w:t>specified</w:t>
      </w:r>
      <w:r>
        <w:rPr>
          <w:spacing w:val="-5"/>
          <w:sz w:val="20"/>
        </w:rPr>
        <w:t xml:space="preserve"> </w:t>
      </w:r>
      <w:r>
        <w:rPr>
          <w:sz w:val="20"/>
        </w:rPr>
        <w:t>under</w:t>
      </w:r>
      <w:r>
        <w:rPr>
          <w:spacing w:val="-6"/>
          <w:sz w:val="20"/>
        </w:rPr>
        <w:t xml:space="preserve"> </w:t>
      </w:r>
      <w:r>
        <w:rPr>
          <w:sz w:val="20"/>
        </w:rPr>
        <w:t>ITT</w:t>
      </w:r>
      <w:r>
        <w:rPr>
          <w:spacing w:val="-6"/>
          <w:sz w:val="20"/>
        </w:rPr>
        <w:t xml:space="preserve"> </w:t>
      </w:r>
      <w:r>
        <w:rPr>
          <w:sz w:val="20"/>
        </w:rPr>
        <w:t>Clause</w:t>
      </w:r>
      <w:r>
        <w:rPr>
          <w:spacing w:val="-6"/>
          <w:sz w:val="20"/>
        </w:rPr>
        <w:t xml:space="preserve"> </w:t>
      </w:r>
      <w:r>
        <w:rPr>
          <w:sz w:val="20"/>
        </w:rPr>
        <w:t>16.2</w:t>
      </w:r>
      <w:r>
        <w:rPr>
          <w:spacing w:val="-6"/>
          <w:sz w:val="20"/>
        </w:rPr>
        <w:t xml:space="preserve"> </w:t>
      </w:r>
      <w:r>
        <w:rPr>
          <w:sz w:val="20"/>
        </w:rPr>
        <w:t>(a)</w:t>
      </w:r>
      <w:r>
        <w:rPr>
          <w:spacing w:val="-6"/>
          <w:sz w:val="20"/>
        </w:rPr>
        <w:t xml:space="preserve"> </w:t>
      </w:r>
      <w:r>
        <w:rPr>
          <w:sz w:val="20"/>
        </w:rPr>
        <w:t>no</w:t>
      </w:r>
      <w:r>
        <w:rPr>
          <w:spacing w:val="-6"/>
          <w:sz w:val="20"/>
        </w:rPr>
        <w:t xml:space="preserve"> </w:t>
      </w:r>
      <w:r>
        <w:rPr>
          <w:sz w:val="20"/>
        </w:rPr>
        <w:t>later</w:t>
      </w:r>
      <w:r>
        <w:rPr>
          <w:spacing w:val="-6"/>
          <w:sz w:val="20"/>
        </w:rPr>
        <w:t xml:space="preserve"> </w:t>
      </w:r>
      <w:r>
        <w:rPr>
          <w:sz w:val="20"/>
        </w:rPr>
        <w:t>than</w:t>
      </w:r>
      <w:r>
        <w:rPr>
          <w:spacing w:val="-6"/>
          <w:sz w:val="20"/>
        </w:rPr>
        <w:t xml:space="preserve"> </w:t>
      </w:r>
      <w:r>
        <w:rPr>
          <w:sz w:val="20"/>
        </w:rPr>
        <w:t>the time and date specified in the Invitation for Tenders (Section I). In the event of the specified date for the submission of Tenders being declared a holiday for the Purchaser, the Tenders will be receiv</w:t>
      </w:r>
      <w:r>
        <w:rPr>
          <w:sz w:val="20"/>
        </w:rPr>
        <w:t xml:space="preserve">ed </w:t>
      </w:r>
      <w:proofErr w:type="spellStart"/>
      <w:r>
        <w:rPr>
          <w:sz w:val="20"/>
        </w:rPr>
        <w:t>upto</w:t>
      </w:r>
      <w:proofErr w:type="spellEnd"/>
      <w:r>
        <w:rPr>
          <w:sz w:val="20"/>
        </w:rPr>
        <w:t xml:space="preserve"> the appointed time on the next working day.</w:t>
      </w:r>
    </w:p>
    <w:p w14:paraId="38525E80" w14:textId="77777777" w:rsidR="002352E6" w:rsidRDefault="002352E6">
      <w:pPr>
        <w:pStyle w:val="BodyText"/>
        <w:spacing w:before="1"/>
      </w:pPr>
    </w:p>
    <w:p w14:paraId="4B0019A9" w14:textId="77777777" w:rsidR="002352E6" w:rsidRDefault="006F45E1">
      <w:pPr>
        <w:pStyle w:val="ListParagraph"/>
        <w:numPr>
          <w:ilvl w:val="1"/>
          <w:numId w:val="43"/>
        </w:numPr>
        <w:tabs>
          <w:tab w:val="left" w:pos="955"/>
          <w:tab w:val="left" w:pos="960"/>
        </w:tabs>
        <w:spacing w:line="244" w:lineRule="auto"/>
        <w:ind w:left="960" w:right="357" w:hanging="600"/>
        <w:jc w:val="both"/>
        <w:rPr>
          <w:sz w:val="20"/>
        </w:rPr>
      </w:pPr>
      <w:r>
        <w:rPr>
          <w:sz w:val="20"/>
        </w:rPr>
        <w:t>The Purchaser may, at its discretion, extend this deadline for submission of tenders by amending the tender documents in accordance with ITB Clause 5, in which case all rights and obligations of the Purc</w:t>
      </w:r>
      <w:r>
        <w:rPr>
          <w:sz w:val="20"/>
        </w:rPr>
        <w:t>haser and Tenderers</w:t>
      </w:r>
      <w:r>
        <w:rPr>
          <w:spacing w:val="-6"/>
          <w:sz w:val="20"/>
        </w:rPr>
        <w:t xml:space="preserve"> </w:t>
      </w:r>
      <w:r>
        <w:rPr>
          <w:sz w:val="20"/>
        </w:rPr>
        <w:t>previously</w:t>
      </w:r>
      <w:r>
        <w:rPr>
          <w:spacing w:val="-6"/>
          <w:sz w:val="20"/>
        </w:rPr>
        <w:t xml:space="preserve"> </w:t>
      </w:r>
      <w:r>
        <w:rPr>
          <w:sz w:val="20"/>
        </w:rPr>
        <w:t>subject</w:t>
      </w:r>
      <w:r>
        <w:rPr>
          <w:spacing w:val="-6"/>
          <w:sz w:val="20"/>
        </w:rPr>
        <w:t xml:space="preserve"> </w:t>
      </w:r>
      <w:r>
        <w:rPr>
          <w:sz w:val="20"/>
        </w:rPr>
        <w:t>to</w:t>
      </w:r>
      <w:r>
        <w:rPr>
          <w:spacing w:val="-5"/>
          <w:sz w:val="20"/>
        </w:rPr>
        <w:t xml:space="preserve"> </w:t>
      </w:r>
      <w:r>
        <w:rPr>
          <w:sz w:val="20"/>
        </w:rPr>
        <w:t>the</w:t>
      </w:r>
      <w:r>
        <w:rPr>
          <w:spacing w:val="-6"/>
          <w:sz w:val="20"/>
        </w:rPr>
        <w:t xml:space="preserve"> </w:t>
      </w:r>
      <w:r>
        <w:rPr>
          <w:sz w:val="20"/>
        </w:rPr>
        <w:t>deadline</w:t>
      </w:r>
      <w:r>
        <w:rPr>
          <w:spacing w:val="-6"/>
          <w:sz w:val="20"/>
        </w:rPr>
        <w:t xml:space="preserve"> </w:t>
      </w:r>
      <w:r>
        <w:rPr>
          <w:sz w:val="20"/>
        </w:rPr>
        <w:t>will</w:t>
      </w:r>
      <w:r>
        <w:rPr>
          <w:spacing w:val="-6"/>
          <w:sz w:val="20"/>
        </w:rPr>
        <w:t xml:space="preserve"> </w:t>
      </w:r>
      <w:r>
        <w:rPr>
          <w:sz w:val="20"/>
        </w:rPr>
        <w:t>thereafter</w:t>
      </w:r>
      <w:r>
        <w:rPr>
          <w:spacing w:val="-6"/>
          <w:sz w:val="20"/>
        </w:rPr>
        <w:t xml:space="preserve"> </w:t>
      </w:r>
      <w:r>
        <w:rPr>
          <w:sz w:val="20"/>
        </w:rPr>
        <w:t>be</w:t>
      </w:r>
      <w:r>
        <w:rPr>
          <w:spacing w:val="-6"/>
          <w:sz w:val="20"/>
        </w:rPr>
        <w:t xml:space="preserve"> </w:t>
      </w:r>
      <w:r>
        <w:rPr>
          <w:sz w:val="20"/>
        </w:rPr>
        <w:t>subject</w:t>
      </w:r>
      <w:r>
        <w:rPr>
          <w:spacing w:val="-6"/>
          <w:sz w:val="20"/>
        </w:rPr>
        <w:t xml:space="preserve"> </w:t>
      </w:r>
      <w:r>
        <w:rPr>
          <w:sz w:val="20"/>
        </w:rPr>
        <w:t>to</w:t>
      </w:r>
      <w:r>
        <w:rPr>
          <w:spacing w:val="-5"/>
          <w:sz w:val="20"/>
        </w:rPr>
        <w:t xml:space="preserve"> </w:t>
      </w:r>
      <w:r>
        <w:rPr>
          <w:sz w:val="20"/>
        </w:rPr>
        <w:t>the</w:t>
      </w:r>
      <w:r>
        <w:rPr>
          <w:spacing w:val="-6"/>
          <w:sz w:val="20"/>
        </w:rPr>
        <w:t xml:space="preserve"> </w:t>
      </w:r>
      <w:r>
        <w:rPr>
          <w:sz w:val="20"/>
        </w:rPr>
        <w:t>deadline</w:t>
      </w:r>
      <w:r>
        <w:rPr>
          <w:spacing w:val="-6"/>
          <w:sz w:val="20"/>
        </w:rPr>
        <w:t xml:space="preserve"> </w:t>
      </w:r>
      <w:r>
        <w:rPr>
          <w:sz w:val="20"/>
        </w:rPr>
        <w:t>as</w:t>
      </w:r>
      <w:r>
        <w:rPr>
          <w:spacing w:val="-6"/>
          <w:sz w:val="20"/>
        </w:rPr>
        <w:t xml:space="preserve"> </w:t>
      </w:r>
      <w:r>
        <w:rPr>
          <w:sz w:val="20"/>
        </w:rPr>
        <w:t>extended.</w:t>
      </w:r>
    </w:p>
    <w:p w14:paraId="5DE534F8" w14:textId="77777777" w:rsidR="002352E6" w:rsidRDefault="002352E6">
      <w:pPr>
        <w:pStyle w:val="BodyText"/>
        <w:spacing w:before="6"/>
      </w:pPr>
    </w:p>
    <w:p w14:paraId="3D2E005C" w14:textId="77777777" w:rsidR="002352E6" w:rsidRDefault="006F45E1">
      <w:pPr>
        <w:pStyle w:val="Heading3"/>
        <w:numPr>
          <w:ilvl w:val="0"/>
          <w:numId w:val="43"/>
        </w:numPr>
        <w:tabs>
          <w:tab w:val="left" w:pos="959"/>
        </w:tabs>
        <w:ind w:left="959" w:hanging="599"/>
      </w:pPr>
      <w:bookmarkStart w:id="12" w:name="_TOC_250059"/>
      <w:r>
        <w:rPr>
          <w:spacing w:val="-2"/>
        </w:rPr>
        <w:t>Late</w:t>
      </w:r>
      <w:r>
        <w:rPr>
          <w:spacing w:val="-5"/>
        </w:rPr>
        <w:t xml:space="preserve"> </w:t>
      </w:r>
      <w:bookmarkEnd w:id="12"/>
      <w:r>
        <w:rPr>
          <w:spacing w:val="-2"/>
        </w:rPr>
        <w:t>Tenders</w:t>
      </w:r>
    </w:p>
    <w:p w14:paraId="28D0A356" w14:textId="77777777" w:rsidR="002352E6" w:rsidRDefault="002352E6">
      <w:pPr>
        <w:pStyle w:val="BodyText"/>
        <w:spacing w:before="6"/>
        <w:rPr>
          <w:b/>
        </w:rPr>
      </w:pPr>
    </w:p>
    <w:p w14:paraId="6716F2E1" w14:textId="77777777" w:rsidR="002352E6" w:rsidRDefault="006F45E1">
      <w:pPr>
        <w:pStyle w:val="ListParagraph"/>
        <w:numPr>
          <w:ilvl w:val="1"/>
          <w:numId w:val="43"/>
        </w:numPr>
        <w:tabs>
          <w:tab w:val="left" w:pos="954"/>
          <w:tab w:val="left" w:pos="959"/>
        </w:tabs>
        <w:spacing w:line="244" w:lineRule="auto"/>
        <w:ind w:left="959" w:right="358" w:hanging="600"/>
        <w:jc w:val="both"/>
        <w:rPr>
          <w:sz w:val="20"/>
        </w:rPr>
      </w:pPr>
      <w:r>
        <w:rPr>
          <w:sz w:val="20"/>
        </w:rPr>
        <w:t>Any</w:t>
      </w:r>
      <w:r>
        <w:rPr>
          <w:spacing w:val="-6"/>
          <w:sz w:val="20"/>
        </w:rPr>
        <w:t xml:space="preserve"> </w:t>
      </w:r>
      <w:r>
        <w:rPr>
          <w:sz w:val="20"/>
        </w:rPr>
        <w:t>tender</w:t>
      </w:r>
      <w:r>
        <w:rPr>
          <w:spacing w:val="-7"/>
          <w:sz w:val="20"/>
        </w:rPr>
        <w:t xml:space="preserve"> </w:t>
      </w:r>
      <w:r>
        <w:rPr>
          <w:sz w:val="20"/>
        </w:rPr>
        <w:t>received</w:t>
      </w:r>
      <w:r>
        <w:rPr>
          <w:spacing w:val="-7"/>
          <w:sz w:val="20"/>
        </w:rPr>
        <w:t xml:space="preserve"> </w:t>
      </w:r>
      <w:r>
        <w:rPr>
          <w:sz w:val="20"/>
        </w:rPr>
        <w:t>by</w:t>
      </w:r>
      <w:r>
        <w:rPr>
          <w:spacing w:val="-7"/>
          <w:sz w:val="20"/>
        </w:rPr>
        <w:t xml:space="preserve"> </w:t>
      </w:r>
      <w:r>
        <w:rPr>
          <w:sz w:val="20"/>
        </w:rPr>
        <w:t>the</w:t>
      </w:r>
      <w:r>
        <w:rPr>
          <w:spacing w:val="-7"/>
          <w:sz w:val="20"/>
        </w:rPr>
        <w:t xml:space="preserve"> </w:t>
      </w:r>
      <w:r>
        <w:rPr>
          <w:sz w:val="20"/>
        </w:rPr>
        <w:t>Purchaser</w:t>
      </w:r>
      <w:r>
        <w:rPr>
          <w:spacing w:val="-7"/>
          <w:sz w:val="20"/>
        </w:rPr>
        <w:t xml:space="preserve"> </w:t>
      </w:r>
      <w:r>
        <w:rPr>
          <w:sz w:val="20"/>
        </w:rPr>
        <w:t>after</w:t>
      </w:r>
      <w:r>
        <w:rPr>
          <w:spacing w:val="-7"/>
          <w:sz w:val="20"/>
        </w:rPr>
        <w:t xml:space="preserve"> </w:t>
      </w:r>
      <w:r>
        <w:rPr>
          <w:sz w:val="20"/>
        </w:rPr>
        <w:t>the</w:t>
      </w:r>
      <w:r>
        <w:rPr>
          <w:spacing w:val="-7"/>
          <w:sz w:val="20"/>
        </w:rPr>
        <w:t xml:space="preserve"> </w:t>
      </w:r>
      <w:r>
        <w:rPr>
          <w:sz w:val="20"/>
        </w:rPr>
        <w:t>deadline</w:t>
      </w:r>
      <w:r>
        <w:rPr>
          <w:spacing w:val="-7"/>
          <w:sz w:val="20"/>
        </w:rPr>
        <w:t xml:space="preserve"> </w:t>
      </w:r>
      <w:r>
        <w:rPr>
          <w:sz w:val="20"/>
        </w:rPr>
        <w:t>for</w:t>
      </w:r>
      <w:r>
        <w:rPr>
          <w:spacing w:val="-7"/>
          <w:sz w:val="20"/>
        </w:rPr>
        <w:t xml:space="preserve"> </w:t>
      </w:r>
      <w:r>
        <w:rPr>
          <w:sz w:val="20"/>
        </w:rPr>
        <w:t>submission</w:t>
      </w:r>
      <w:r>
        <w:rPr>
          <w:spacing w:val="-7"/>
          <w:sz w:val="20"/>
        </w:rPr>
        <w:t xml:space="preserve"> </w:t>
      </w:r>
      <w:r>
        <w:rPr>
          <w:sz w:val="20"/>
        </w:rPr>
        <w:t>of</w:t>
      </w:r>
      <w:r>
        <w:rPr>
          <w:spacing w:val="-7"/>
          <w:sz w:val="20"/>
        </w:rPr>
        <w:t xml:space="preserve"> </w:t>
      </w:r>
      <w:r>
        <w:rPr>
          <w:sz w:val="20"/>
        </w:rPr>
        <w:t>tenders</w:t>
      </w:r>
      <w:r>
        <w:rPr>
          <w:spacing w:val="-7"/>
          <w:sz w:val="20"/>
        </w:rPr>
        <w:t xml:space="preserve"> </w:t>
      </w:r>
      <w:r>
        <w:rPr>
          <w:sz w:val="20"/>
        </w:rPr>
        <w:t>prescribed</w:t>
      </w:r>
      <w:r>
        <w:rPr>
          <w:spacing w:val="-7"/>
          <w:sz w:val="20"/>
        </w:rPr>
        <w:t xml:space="preserve"> </w:t>
      </w:r>
      <w:r>
        <w:rPr>
          <w:sz w:val="20"/>
        </w:rPr>
        <w:t>by</w:t>
      </w:r>
      <w:r>
        <w:rPr>
          <w:spacing w:val="-7"/>
          <w:sz w:val="20"/>
        </w:rPr>
        <w:t xml:space="preserve"> </w:t>
      </w:r>
      <w:r>
        <w:rPr>
          <w:sz w:val="20"/>
        </w:rPr>
        <w:t>the</w:t>
      </w:r>
      <w:r>
        <w:rPr>
          <w:spacing w:val="-7"/>
          <w:sz w:val="20"/>
        </w:rPr>
        <w:t xml:space="preserve"> </w:t>
      </w:r>
      <w:r>
        <w:rPr>
          <w:sz w:val="20"/>
        </w:rPr>
        <w:t>Purchaser, pursuant</w:t>
      </w:r>
      <w:r>
        <w:rPr>
          <w:spacing w:val="-6"/>
          <w:sz w:val="20"/>
        </w:rPr>
        <w:t xml:space="preserve"> </w:t>
      </w:r>
      <w:r>
        <w:rPr>
          <w:sz w:val="20"/>
        </w:rPr>
        <w:t>to</w:t>
      </w:r>
      <w:r>
        <w:rPr>
          <w:spacing w:val="-6"/>
          <w:sz w:val="20"/>
        </w:rPr>
        <w:t xml:space="preserve"> </w:t>
      </w:r>
      <w:r>
        <w:rPr>
          <w:sz w:val="20"/>
        </w:rPr>
        <w:t>ITT</w:t>
      </w:r>
      <w:r>
        <w:rPr>
          <w:spacing w:val="-6"/>
          <w:sz w:val="20"/>
        </w:rPr>
        <w:t xml:space="preserve"> </w:t>
      </w:r>
      <w:r>
        <w:rPr>
          <w:sz w:val="20"/>
        </w:rPr>
        <w:t>Clause</w:t>
      </w:r>
      <w:r>
        <w:rPr>
          <w:spacing w:val="-6"/>
          <w:sz w:val="20"/>
        </w:rPr>
        <w:t xml:space="preserve"> </w:t>
      </w:r>
      <w:r>
        <w:rPr>
          <w:sz w:val="20"/>
        </w:rPr>
        <w:t>17,</w:t>
      </w:r>
      <w:r>
        <w:rPr>
          <w:spacing w:val="-6"/>
          <w:sz w:val="20"/>
        </w:rPr>
        <w:t xml:space="preserve"> </w:t>
      </w:r>
      <w:r>
        <w:rPr>
          <w:sz w:val="20"/>
        </w:rPr>
        <w:t>will</w:t>
      </w:r>
      <w:r>
        <w:rPr>
          <w:spacing w:val="-6"/>
          <w:sz w:val="20"/>
        </w:rPr>
        <w:t xml:space="preserve"> </w:t>
      </w:r>
      <w:r>
        <w:rPr>
          <w:sz w:val="20"/>
        </w:rPr>
        <w:t>be</w:t>
      </w:r>
      <w:r>
        <w:rPr>
          <w:spacing w:val="-6"/>
          <w:sz w:val="20"/>
        </w:rPr>
        <w:t xml:space="preserve"> </w:t>
      </w:r>
      <w:r>
        <w:rPr>
          <w:sz w:val="20"/>
        </w:rPr>
        <w:t>rejected</w:t>
      </w:r>
      <w:r>
        <w:rPr>
          <w:spacing w:val="-6"/>
          <w:sz w:val="20"/>
        </w:rPr>
        <w:t xml:space="preserve"> </w:t>
      </w:r>
      <w:r>
        <w:rPr>
          <w:sz w:val="20"/>
        </w:rPr>
        <w:t>and/or</w:t>
      </w:r>
      <w:r>
        <w:rPr>
          <w:spacing w:val="-6"/>
          <w:sz w:val="20"/>
        </w:rPr>
        <w:t xml:space="preserve"> </w:t>
      </w:r>
      <w:r>
        <w:rPr>
          <w:sz w:val="20"/>
        </w:rPr>
        <w:t>returned</w:t>
      </w:r>
      <w:r>
        <w:rPr>
          <w:spacing w:val="-6"/>
          <w:sz w:val="20"/>
        </w:rPr>
        <w:t xml:space="preserve"> </w:t>
      </w:r>
      <w:r>
        <w:rPr>
          <w:sz w:val="20"/>
        </w:rPr>
        <w:t>unopened</w:t>
      </w:r>
      <w:r>
        <w:rPr>
          <w:spacing w:val="-6"/>
          <w:sz w:val="20"/>
        </w:rPr>
        <w:t xml:space="preserve"> </w:t>
      </w:r>
      <w:r>
        <w:rPr>
          <w:sz w:val="20"/>
        </w:rPr>
        <w:t>to</w:t>
      </w:r>
      <w:r>
        <w:rPr>
          <w:spacing w:val="-6"/>
          <w:sz w:val="20"/>
        </w:rPr>
        <w:t xml:space="preserve"> </w:t>
      </w:r>
      <w:r>
        <w:rPr>
          <w:sz w:val="20"/>
        </w:rPr>
        <w:t>the</w:t>
      </w:r>
      <w:r>
        <w:rPr>
          <w:spacing w:val="-6"/>
          <w:sz w:val="20"/>
        </w:rPr>
        <w:t xml:space="preserve"> </w:t>
      </w:r>
      <w:r>
        <w:rPr>
          <w:sz w:val="20"/>
        </w:rPr>
        <w:t>Tenderer.</w:t>
      </w:r>
    </w:p>
    <w:p w14:paraId="76709D5E" w14:textId="77777777" w:rsidR="002352E6" w:rsidRDefault="002352E6">
      <w:pPr>
        <w:pStyle w:val="BodyText"/>
        <w:spacing w:before="6"/>
      </w:pPr>
    </w:p>
    <w:p w14:paraId="5952141C" w14:textId="77777777" w:rsidR="002352E6" w:rsidRDefault="006F45E1">
      <w:pPr>
        <w:pStyle w:val="Heading3"/>
        <w:numPr>
          <w:ilvl w:val="0"/>
          <w:numId w:val="43"/>
        </w:numPr>
        <w:tabs>
          <w:tab w:val="left" w:pos="959"/>
        </w:tabs>
        <w:ind w:left="959" w:hanging="599"/>
      </w:pPr>
      <w:bookmarkStart w:id="13" w:name="_TOC_250058"/>
      <w:r>
        <w:rPr>
          <w:spacing w:val="-2"/>
        </w:rPr>
        <w:t>Modification</w:t>
      </w:r>
      <w:r>
        <w:rPr>
          <w:spacing w:val="-9"/>
        </w:rPr>
        <w:t xml:space="preserve"> </w:t>
      </w:r>
      <w:r>
        <w:rPr>
          <w:spacing w:val="-2"/>
        </w:rPr>
        <w:t>and</w:t>
      </w:r>
      <w:r>
        <w:rPr>
          <w:spacing w:val="-9"/>
        </w:rPr>
        <w:t xml:space="preserve"> </w:t>
      </w:r>
      <w:r>
        <w:rPr>
          <w:spacing w:val="-2"/>
        </w:rPr>
        <w:t>Withdrawal</w:t>
      </w:r>
      <w:r>
        <w:rPr>
          <w:spacing w:val="-9"/>
        </w:rPr>
        <w:t xml:space="preserve"> </w:t>
      </w:r>
      <w:r>
        <w:rPr>
          <w:spacing w:val="-2"/>
        </w:rPr>
        <w:t>of</w:t>
      </w:r>
      <w:r>
        <w:rPr>
          <w:spacing w:val="-9"/>
        </w:rPr>
        <w:t xml:space="preserve"> </w:t>
      </w:r>
      <w:bookmarkEnd w:id="13"/>
      <w:r>
        <w:rPr>
          <w:spacing w:val="-2"/>
        </w:rPr>
        <w:t>Tenders</w:t>
      </w:r>
    </w:p>
    <w:p w14:paraId="3CDA64D7" w14:textId="77777777" w:rsidR="002352E6" w:rsidRDefault="002352E6">
      <w:pPr>
        <w:pStyle w:val="BodyText"/>
        <w:spacing w:before="7"/>
        <w:rPr>
          <w:b/>
        </w:rPr>
      </w:pPr>
    </w:p>
    <w:p w14:paraId="215B70D0" w14:textId="77777777" w:rsidR="002352E6" w:rsidRDefault="006F45E1">
      <w:pPr>
        <w:pStyle w:val="ListParagraph"/>
        <w:numPr>
          <w:ilvl w:val="1"/>
          <w:numId w:val="43"/>
        </w:numPr>
        <w:tabs>
          <w:tab w:val="left" w:pos="957"/>
          <w:tab w:val="left" w:pos="959"/>
        </w:tabs>
        <w:spacing w:line="244" w:lineRule="auto"/>
        <w:ind w:left="959" w:right="352" w:hanging="600"/>
        <w:jc w:val="both"/>
        <w:rPr>
          <w:sz w:val="20"/>
        </w:rPr>
      </w:pPr>
      <w:r>
        <w:rPr>
          <w:sz w:val="20"/>
        </w:rPr>
        <w:t>The</w:t>
      </w:r>
      <w:r>
        <w:rPr>
          <w:spacing w:val="-3"/>
          <w:sz w:val="20"/>
        </w:rPr>
        <w:t xml:space="preserve"> </w:t>
      </w:r>
      <w:r>
        <w:rPr>
          <w:sz w:val="20"/>
        </w:rPr>
        <w:t>Tenderer</w:t>
      </w:r>
      <w:r>
        <w:rPr>
          <w:spacing w:val="-3"/>
          <w:sz w:val="20"/>
        </w:rPr>
        <w:t xml:space="preserve"> </w:t>
      </w:r>
      <w:r>
        <w:rPr>
          <w:sz w:val="20"/>
        </w:rPr>
        <w:t>may</w:t>
      </w:r>
      <w:r>
        <w:rPr>
          <w:spacing w:val="-3"/>
          <w:sz w:val="20"/>
        </w:rPr>
        <w:t xml:space="preserve"> </w:t>
      </w:r>
      <w:r>
        <w:rPr>
          <w:sz w:val="20"/>
        </w:rPr>
        <w:t>modify</w:t>
      </w:r>
      <w:r>
        <w:rPr>
          <w:spacing w:val="-3"/>
          <w:sz w:val="20"/>
        </w:rPr>
        <w:t xml:space="preserve"> </w:t>
      </w:r>
      <w:r>
        <w:rPr>
          <w:sz w:val="20"/>
        </w:rPr>
        <w:t>or</w:t>
      </w:r>
      <w:r>
        <w:rPr>
          <w:spacing w:val="-2"/>
          <w:sz w:val="20"/>
        </w:rPr>
        <w:t xml:space="preserve"> </w:t>
      </w:r>
      <w:r>
        <w:rPr>
          <w:sz w:val="20"/>
        </w:rPr>
        <w:t>withdraw</w:t>
      </w:r>
      <w:r>
        <w:rPr>
          <w:spacing w:val="-3"/>
          <w:sz w:val="20"/>
        </w:rPr>
        <w:t xml:space="preserve"> </w:t>
      </w:r>
      <w:r>
        <w:rPr>
          <w:sz w:val="20"/>
        </w:rPr>
        <w:t>its</w:t>
      </w:r>
      <w:r>
        <w:rPr>
          <w:spacing w:val="-3"/>
          <w:sz w:val="20"/>
        </w:rPr>
        <w:t xml:space="preserve"> </w:t>
      </w:r>
      <w:r>
        <w:rPr>
          <w:sz w:val="20"/>
        </w:rPr>
        <w:t>tender</w:t>
      </w:r>
      <w:r>
        <w:rPr>
          <w:spacing w:val="-3"/>
          <w:sz w:val="20"/>
        </w:rPr>
        <w:t xml:space="preserve"> </w:t>
      </w:r>
      <w:r>
        <w:rPr>
          <w:sz w:val="20"/>
        </w:rPr>
        <w:t>after</w:t>
      </w:r>
      <w:r>
        <w:rPr>
          <w:spacing w:val="-3"/>
          <w:sz w:val="20"/>
        </w:rPr>
        <w:t xml:space="preserve"> </w:t>
      </w:r>
      <w:r>
        <w:rPr>
          <w:sz w:val="20"/>
        </w:rPr>
        <w:t>the</w:t>
      </w:r>
      <w:r>
        <w:rPr>
          <w:spacing w:val="-3"/>
          <w:sz w:val="20"/>
        </w:rPr>
        <w:t xml:space="preserve"> </w:t>
      </w:r>
      <w:r>
        <w:rPr>
          <w:sz w:val="20"/>
        </w:rPr>
        <w:t>tender's</w:t>
      </w:r>
      <w:r>
        <w:rPr>
          <w:spacing w:val="-3"/>
          <w:sz w:val="20"/>
        </w:rPr>
        <w:t xml:space="preserve"> </w:t>
      </w:r>
      <w:r>
        <w:rPr>
          <w:sz w:val="20"/>
        </w:rPr>
        <w:t>submission,</w:t>
      </w:r>
      <w:r>
        <w:rPr>
          <w:spacing w:val="-3"/>
          <w:sz w:val="20"/>
        </w:rPr>
        <w:t xml:space="preserve"> </w:t>
      </w:r>
      <w:r>
        <w:rPr>
          <w:sz w:val="20"/>
        </w:rPr>
        <w:t>provided</w:t>
      </w:r>
      <w:r>
        <w:rPr>
          <w:spacing w:val="-3"/>
          <w:sz w:val="20"/>
        </w:rPr>
        <w:t xml:space="preserve"> </w:t>
      </w:r>
      <w:r>
        <w:rPr>
          <w:sz w:val="20"/>
        </w:rPr>
        <w:t>that</w:t>
      </w:r>
      <w:r>
        <w:rPr>
          <w:spacing w:val="-4"/>
          <w:sz w:val="20"/>
        </w:rPr>
        <w:t xml:space="preserve"> </w:t>
      </w:r>
      <w:r>
        <w:rPr>
          <w:sz w:val="20"/>
        </w:rPr>
        <w:t>written</w:t>
      </w:r>
      <w:r>
        <w:rPr>
          <w:spacing w:val="-3"/>
          <w:sz w:val="20"/>
        </w:rPr>
        <w:t xml:space="preserve"> </w:t>
      </w:r>
      <w:r>
        <w:rPr>
          <w:sz w:val="20"/>
        </w:rPr>
        <w:t>notice</w:t>
      </w:r>
      <w:r>
        <w:rPr>
          <w:spacing w:val="-4"/>
          <w:sz w:val="20"/>
        </w:rPr>
        <w:t xml:space="preserve"> </w:t>
      </w:r>
      <w:r>
        <w:rPr>
          <w:sz w:val="20"/>
        </w:rPr>
        <w:t>of the</w:t>
      </w:r>
      <w:r>
        <w:rPr>
          <w:spacing w:val="-3"/>
          <w:sz w:val="20"/>
        </w:rPr>
        <w:t xml:space="preserve"> </w:t>
      </w:r>
      <w:r>
        <w:rPr>
          <w:sz w:val="20"/>
        </w:rPr>
        <w:t>modification</w:t>
      </w:r>
      <w:r>
        <w:rPr>
          <w:spacing w:val="-3"/>
          <w:sz w:val="20"/>
        </w:rPr>
        <w:t xml:space="preserve"> </w:t>
      </w:r>
      <w:r>
        <w:rPr>
          <w:sz w:val="20"/>
        </w:rPr>
        <w:t>or</w:t>
      </w:r>
      <w:r>
        <w:rPr>
          <w:spacing w:val="-3"/>
          <w:sz w:val="20"/>
        </w:rPr>
        <w:t xml:space="preserve"> </w:t>
      </w:r>
      <w:r>
        <w:rPr>
          <w:sz w:val="20"/>
        </w:rPr>
        <w:t>withdrawal</w:t>
      </w:r>
      <w:r>
        <w:rPr>
          <w:spacing w:val="-3"/>
          <w:sz w:val="20"/>
        </w:rPr>
        <w:t xml:space="preserve"> </w:t>
      </w:r>
      <w:r>
        <w:rPr>
          <w:sz w:val="20"/>
        </w:rPr>
        <w:t>is</w:t>
      </w:r>
      <w:r>
        <w:rPr>
          <w:spacing w:val="-3"/>
          <w:sz w:val="20"/>
        </w:rPr>
        <w:t xml:space="preserve"> </w:t>
      </w:r>
      <w:r>
        <w:rPr>
          <w:sz w:val="20"/>
        </w:rPr>
        <w:t>received</w:t>
      </w:r>
      <w:r>
        <w:rPr>
          <w:spacing w:val="-3"/>
          <w:sz w:val="20"/>
        </w:rPr>
        <w:t xml:space="preserve"> </w:t>
      </w:r>
      <w:r>
        <w:rPr>
          <w:sz w:val="20"/>
        </w:rPr>
        <w:t>by</w:t>
      </w:r>
      <w:r>
        <w:rPr>
          <w:spacing w:val="-4"/>
          <w:sz w:val="20"/>
        </w:rPr>
        <w:t xml:space="preserve"> </w:t>
      </w:r>
      <w:r>
        <w:rPr>
          <w:sz w:val="20"/>
        </w:rPr>
        <w:t>the</w:t>
      </w:r>
      <w:r>
        <w:rPr>
          <w:spacing w:val="-4"/>
          <w:sz w:val="20"/>
        </w:rPr>
        <w:t xml:space="preserve"> </w:t>
      </w:r>
      <w:r>
        <w:rPr>
          <w:sz w:val="20"/>
        </w:rPr>
        <w:t>Purchaser</w:t>
      </w:r>
      <w:r>
        <w:rPr>
          <w:spacing w:val="-4"/>
          <w:sz w:val="20"/>
        </w:rPr>
        <w:t xml:space="preserve"> </w:t>
      </w:r>
      <w:r>
        <w:rPr>
          <w:sz w:val="20"/>
        </w:rPr>
        <w:t>prior</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deadline</w:t>
      </w:r>
      <w:r>
        <w:rPr>
          <w:spacing w:val="-3"/>
          <w:sz w:val="20"/>
        </w:rPr>
        <w:t xml:space="preserve"> </w:t>
      </w:r>
      <w:r>
        <w:rPr>
          <w:sz w:val="20"/>
        </w:rPr>
        <w:t>prescribed</w:t>
      </w:r>
      <w:r>
        <w:rPr>
          <w:spacing w:val="-3"/>
          <w:sz w:val="20"/>
        </w:rPr>
        <w:t xml:space="preserve"> </w:t>
      </w:r>
      <w:r>
        <w:rPr>
          <w:sz w:val="20"/>
        </w:rPr>
        <w:t>for</w:t>
      </w:r>
      <w:r>
        <w:rPr>
          <w:spacing w:val="-3"/>
          <w:sz w:val="20"/>
        </w:rPr>
        <w:t xml:space="preserve"> </w:t>
      </w:r>
      <w:r>
        <w:rPr>
          <w:sz w:val="20"/>
        </w:rPr>
        <w:t>submission</w:t>
      </w:r>
      <w:r>
        <w:rPr>
          <w:spacing w:val="-3"/>
          <w:sz w:val="20"/>
        </w:rPr>
        <w:t xml:space="preserve"> </w:t>
      </w:r>
      <w:r>
        <w:rPr>
          <w:sz w:val="20"/>
        </w:rPr>
        <w:t xml:space="preserve">of </w:t>
      </w:r>
      <w:r>
        <w:rPr>
          <w:spacing w:val="-2"/>
          <w:sz w:val="20"/>
        </w:rPr>
        <w:t>tenders.</w:t>
      </w:r>
    </w:p>
    <w:p w14:paraId="4C0393D5" w14:textId="77777777" w:rsidR="002352E6" w:rsidRDefault="002352E6">
      <w:pPr>
        <w:pStyle w:val="BodyText"/>
        <w:spacing w:before="2"/>
      </w:pPr>
    </w:p>
    <w:p w14:paraId="404B3C07" w14:textId="77777777" w:rsidR="002352E6" w:rsidRDefault="006F45E1">
      <w:pPr>
        <w:pStyle w:val="ListParagraph"/>
        <w:numPr>
          <w:ilvl w:val="1"/>
          <w:numId w:val="43"/>
        </w:numPr>
        <w:tabs>
          <w:tab w:val="left" w:pos="954"/>
          <w:tab w:val="left" w:pos="959"/>
        </w:tabs>
        <w:spacing w:line="244" w:lineRule="auto"/>
        <w:ind w:left="959" w:right="356" w:hanging="600"/>
        <w:jc w:val="both"/>
        <w:rPr>
          <w:sz w:val="20"/>
        </w:rPr>
      </w:pPr>
      <w:r>
        <w:rPr>
          <w:sz w:val="20"/>
        </w:rPr>
        <w:t>The Tenderer's modification or withdrawal notice shall be prepared, sealed, marked and dispatched in accordance</w:t>
      </w:r>
      <w:r>
        <w:rPr>
          <w:spacing w:val="-9"/>
          <w:sz w:val="20"/>
        </w:rPr>
        <w:t xml:space="preserve"> </w:t>
      </w:r>
      <w:r>
        <w:rPr>
          <w:sz w:val="20"/>
        </w:rPr>
        <w:t>with</w:t>
      </w:r>
      <w:r>
        <w:rPr>
          <w:spacing w:val="-9"/>
          <w:sz w:val="20"/>
        </w:rPr>
        <w:t xml:space="preserve"> </w:t>
      </w:r>
      <w:r>
        <w:rPr>
          <w:sz w:val="20"/>
        </w:rPr>
        <w:t>the</w:t>
      </w:r>
      <w:r>
        <w:rPr>
          <w:spacing w:val="-9"/>
          <w:sz w:val="20"/>
        </w:rPr>
        <w:t xml:space="preserve"> </w:t>
      </w:r>
      <w:r>
        <w:rPr>
          <w:sz w:val="20"/>
        </w:rPr>
        <w:t>provisions</w:t>
      </w:r>
      <w:r>
        <w:rPr>
          <w:spacing w:val="-9"/>
          <w:sz w:val="20"/>
        </w:rPr>
        <w:t xml:space="preserve"> </w:t>
      </w:r>
      <w:r>
        <w:rPr>
          <w:sz w:val="20"/>
        </w:rPr>
        <w:t>of</w:t>
      </w:r>
      <w:r>
        <w:rPr>
          <w:spacing w:val="-9"/>
          <w:sz w:val="20"/>
        </w:rPr>
        <w:t xml:space="preserve"> </w:t>
      </w:r>
      <w:r>
        <w:rPr>
          <w:sz w:val="20"/>
        </w:rPr>
        <w:t>ITT</w:t>
      </w:r>
      <w:r>
        <w:rPr>
          <w:spacing w:val="-9"/>
          <w:sz w:val="20"/>
        </w:rPr>
        <w:t xml:space="preserve"> </w:t>
      </w:r>
      <w:r>
        <w:rPr>
          <w:sz w:val="20"/>
        </w:rPr>
        <w:t>Clause</w:t>
      </w:r>
      <w:r>
        <w:rPr>
          <w:spacing w:val="-10"/>
          <w:sz w:val="20"/>
        </w:rPr>
        <w:t xml:space="preserve"> </w:t>
      </w:r>
      <w:r>
        <w:rPr>
          <w:sz w:val="20"/>
        </w:rPr>
        <w:t>16.</w:t>
      </w:r>
      <w:r>
        <w:rPr>
          <w:spacing w:val="-10"/>
          <w:sz w:val="20"/>
        </w:rPr>
        <w:t xml:space="preserve"> </w:t>
      </w:r>
      <w:r>
        <w:rPr>
          <w:sz w:val="20"/>
        </w:rPr>
        <w:t>A</w:t>
      </w:r>
      <w:r>
        <w:rPr>
          <w:spacing w:val="-10"/>
          <w:sz w:val="20"/>
        </w:rPr>
        <w:t xml:space="preserve"> </w:t>
      </w:r>
      <w:r>
        <w:rPr>
          <w:sz w:val="20"/>
        </w:rPr>
        <w:t>withdrawal</w:t>
      </w:r>
      <w:r>
        <w:rPr>
          <w:spacing w:val="-10"/>
          <w:sz w:val="20"/>
        </w:rPr>
        <w:t xml:space="preserve"> </w:t>
      </w:r>
      <w:r>
        <w:rPr>
          <w:sz w:val="20"/>
        </w:rPr>
        <w:t>notice</w:t>
      </w:r>
      <w:r>
        <w:rPr>
          <w:spacing w:val="-10"/>
          <w:sz w:val="20"/>
        </w:rPr>
        <w:t xml:space="preserve"> </w:t>
      </w:r>
      <w:r>
        <w:rPr>
          <w:sz w:val="20"/>
        </w:rPr>
        <w:t>may</w:t>
      </w:r>
      <w:r>
        <w:rPr>
          <w:spacing w:val="-10"/>
          <w:sz w:val="20"/>
        </w:rPr>
        <w:t xml:space="preserve"> </w:t>
      </w:r>
      <w:r>
        <w:rPr>
          <w:sz w:val="20"/>
        </w:rPr>
        <w:t>also</w:t>
      </w:r>
      <w:r>
        <w:rPr>
          <w:spacing w:val="-10"/>
          <w:sz w:val="20"/>
        </w:rPr>
        <w:t xml:space="preserve"> </w:t>
      </w:r>
      <w:r>
        <w:rPr>
          <w:sz w:val="20"/>
        </w:rPr>
        <w:t>be</w:t>
      </w:r>
      <w:r>
        <w:rPr>
          <w:spacing w:val="-10"/>
          <w:sz w:val="20"/>
        </w:rPr>
        <w:t xml:space="preserve"> </w:t>
      </w:r>
      <w:r>
        <w:rPr>
          <w:sz w:val="20"/>
        </w:rPr>
        <w:t>sent</w:t>
      </w:r>
      <w:r>
        <w:rPr>
          <w:spacing w:val="-10"/>
          <w:sz w:val="20"/>
        </w:rPr>
        <w:t xml:space="preserve"> </w:t>
      </w:r>
      <w:r>
        <w:rPr>
          <w:sz w:val="20"/>
        </w:rPr>
        <w:t>by</w:t>
      </w:r>
      <w:r>
        <w:rPr>
          <w:spacing w:val="-10"/>
          <w:sz w:val="20"/>
        </w:rPr>
        <w:t xml:space="preserve"> </w:t>
      </w:r>
      <w:r>
        <w:rPr>
          <w:sz w:val="20"/>
        </w:rPr>
        <w:t>telex</w:t>
      </w:r>
      <w:r>
        <w:rPr>
          <w:spacing w:val="-10"/>
          <w:sz w:val="20"/>
        </w:rPr>
        <w:t xml:space="preserve"> </w:t>
      </w:r>
      <w:r>
        <w:rPr>
          <w:sz w:val="20"/>
        </w:rPr>
        <w:t>or</w:t>
      </w:r>
      <w:r>
        <w:rPr>
          <w:spacing w:val="-10"/>
          <w:sz w:val="20"/>
        </w:rPr>
        <w:t xml:space="preserve"> </w:t>
      </w:r>
      <w:r>
        <w:rPr>
          <w:sz w:val="20"/>
        </w:rPr>
        <w:t>cable</w:t>
      </w:r>
      <w:r>
        <w:rPr>
          <w:spacing w:val="-10"/>
          <w:sz w:val="20"/>
        </w:rPr>
        <w:t xml:space="preserve"> </w:t>
      </w:r>
      <w:r>
        <w:rPr>
          <w:sz w:val="20"/>
        </w:rPr>
        <w:t>or</w:t>
      </w:r>
      <w:r>
        <w:rPr>
          <w:spacing w:val="-10"/>
          <w:sz w:val="20"/>
        </w:rPr>
        <w:t xml:space="preserve"> </w:t>
      </w:r>
      <w:r>
        <w:rPr>
          <w:sz w:val="20"/>
        </w:rPr>
        <w:t>fax but</w:t>
      </w:r>
      <w:r>
        <w:rPr>
          <w:spacing w:val="-9"/>
          <w:sz w:val="20"/>
        </w:rPr>
        <w:t xml:space="preserve"> </w:t>
      </w:r>
      <w:r>
        <w:rPr>
          <w:sz w:val="20"/>
        </w:rPr>
        <w:t>followed</w:t>
      </w:r>
      <w:r>
        <w:rPr>
          <w:spacing w:val="-9"/>
          <w:sz w:val="20"/>
        </w:rPr>
        <w:t xml:space="preserve"> </w:t>
      </w:r>
      <w:r>
        <w:rPr>
          <w:sz w:val="20"/>
        </w:rPr>
        <w:t>by</w:t>
      </w:r>
      <w:r>
        <w:rPr>
          <w:spacing w:val="-10"/>
          <w:sz w:val="20"/>
        </w:rPr>
        <w:t xml:space="preserve"> </w:t>
      </w:r>
      <w:r>
        <w:rPr>
          <w:sz w:val="20"/>
        </w:rPr>
        <w:t>a</w:t>
      </w:r>
      <w:r>
        <w:rPr>
          <w:spacing w:val="-9"/>
          <w:sz w:val="20"/>
        </w:rPr>
        <w:t xml:space="preserve"> </w:t>
      </w:r>
      <w:r>
        <w:rPr>
          <w:sz w:val="20"/>
        </w:rPr>
        <w:t>signed</w:t>
      </w:r>
      <w:r>
        <w:rPr>
          <w:spacing w:val="-9"/>
          <w:sz w:val="20"/>
        </w:rPr>
        <w:t xml:space="preserve"> </w:t>
      </w:r>
      <w:r>
        <w:rPr>
          <w:sz w:val="20"/>
        </w:rPr>
        <w:t>confirmation</w:t>
      </w:r>
      <w:r>
        <w:rPr>
          <w:spacing w:val="-9"/>
          <w:sz w:val="20"/>
        </w:rPr>
        <w:t xml:space="preserve"> </w:t>
      </w:r>
      <w:r>
        <w:rPr>
          <w:sz w:val="20"/>
        </w:rPr>
        <w:t>copy,</w:t>
      </w:r>
      <w:r>
        <w:rPr>
          <w:spacing w:val="-9"/>
          <w:sz w:val="20"/>
        </w:rPr>
        <w:t xml:space="preserve"> </w:t>
      </w:r>
      <w:r>
        <w:rPr>
          <w:sz w:val="20"/>
        </w:rPr>
        <w:t>post</w:t>
      </w:r>
      <w:r>
        <w:rPr>
          <w:spacing w:val="-9"/>
          <w:sz w:val="20"/>
        </w:rPr>
        <w:t xml:space="preserve"> </w:t>
      </w:r>
      <w:r>
        <w:rPr>
          <w:sz w:val="20"/>
        </w:rPr>
        <w:t>marked</w:t>
      </w:r>
      <w:r>
        <w:rPr>
          <w:spacing w:val="-9"/>
          <w:sz w:val="20"/>
        </w:rPr>
        <w:t xml:space="preserve"> </w:t>
      </w:r>
      <w:r>
        <w:rPr>
          <w:sz w:val="20"/>
        </w:rPr>
        <w:t>not</w:t>
      </w:r>
      <w:r>
        <w:rPr>
          <w:spacing w:val="-9"/>
          <w:sz w:val="20"/>
        </w:rPr>
        <w:t xml:space="preserve"> </w:t>
      </w:r>
      <w:r>
        <w:rPr>
          <w:sz w:val="20"/>
        </w:rPr>
        <w:t>later</w:t>
      </w:r>
      <w:r>
        <w:rPr>
          <w:spacing w:val="-9"/>
          <w:sz w:val="20"/>
        </w:rPr>
        <w:t xml:space="preserve"> </w:t>
      </w:r>
      <w:r>
        <w:rPr>
          <w:sz w:val="20"/>
        </w:rPr>
        <w:t>than</w:t>
      </w:r>
      <w:r>
        <w:rPr>
          <w:spacing w:val="-9"/>
          <w:sz w:val="20"/>
        </w:rPr>
        <w:t xml:space="preserve"> </w:t>
      </w:r>
      <w:r>
        <w:rPr>
          <w:sz w:val="20"/>
        </w:rPr>
        <w:t>the</w:t>
      </w:r>
      <w:r>
        <w:rPr>
          <w:spacing w:val="-9"/>
          <w:sz w:val="20"/>
        </w:rPr>
        <w:t xml:space="preserve"> </w:t>
      </w:r>
      <w:r>
        <w:rPr>
          <w:sz w:val="20"/>
        </w:rPr>
        <w:t>deadline</w:t>
      </w:r>
      <w:r>
        <w:rPr>
          <w:spacing w:val="-9"/>
          <w:sz w:val="20"/>
        </w:rPr>
        <w:t xml:space="preserve"> </w:t>
      </w:r>
      <w:r>
        <w:rPr>
          <w:sz w:val="20"/>
        </w:rPr>
        <w:t>for</w:t>
      </w:r>
      <w:r>
        <w:rPr>
          <w:spacing w:val="-9"/>
          <w:sz w:val="20"/>
        </w:rPr>
        <w:t xml:space="preserve"> </w:t>
      </w:r>
      <w:r>
        <w:rPr>
          <w:sz w:val="20"/>
        </w:rPr>
        <w:t>submission</w:t>
      </w:r>
      <w:r>
        <w:rPr>
          <w:spacing w:val="-9"/>
          <w:sz w:val="20"/>
        </w:rPr>
        <w:t xml:space="preserve"> </w:t>
      </w:r>
      <w:r>
        <w:rPr>
          <w:sz w:val="20"/>
        </w:rPr>
        <w:t>of</w:t>
      </w:r>
      <w:r>
        <w:rPr>
          <w:spacing w:val="-9"/>
          <w:sz w:val="20"/>
        </w:rPr>
        <w:t xml:space="preserve"> </w:t>
      </w:r>
      <w:r>
        <w:rPr>
          <w:sz w:val="20"/>
        </w:rPr>
        <w:t>tenders.</w:t>
      </w:r>
    </w:p>
    <w:p w14:paraId="214AB6BB" w14:textId="77777777" w:rsidR="002352E6" w:rsidRDefault="002352E6">
      <w:pPr>
        <w:pStyle w:val="BodyText"/>
        <w:spacing w:before="3"/>
      </w:pPr>
    </w:p>
    <w:p w14:paraId="4A50E3C6" w14:textId="77777777" w:rsidR="002352E6" w:rsidRDefault="006F45E1">
      <w:pPr>
        <w:pStyle w:val="ListParagraph"/>
        <w:numPr>
          <w:ilvl w:val="1"/>
          <w:numId w:val="43"/>
        </w:numPr>
        <w:tabs>
          <w:tab w:val="left" w:pos="959"/>
        </w:tabs>
        <w:ind w:left="959" w:hanging="599"/>
        <w:rPr>
          <w:sz w:val="20"/>
        </w:rPr>
      </w:pPr>
      <w:r>
        <w:rPr>
          <w:spacing w:val="-2"/>
          <w:sz w:val="20"/>
        </w:rPr>
        <w:t>No</w:t>
      </w:r>
      <w:r>
        <w:rPr>
          <w:spacing w:val="-8"/>
          <w:sz w:val="20"/>
        </w:rPr>
        <w:t xml:space="preserve"> </w:t>
      </w:r>
      <w:r>
        <w:rPr>
          <w:spacing w:val="-2"/>
          <w:sz w:val="20"/>
        </w:rPr>
        <w:t>tender</w:t>
      </w:r>
      <w:r>
        <w:rPr>
          <w:spacing w:val="-7"/>
          <w:sz w:val="20"/>
        </w:rPr>
        <w:t xml:space="preserve"> </w:t>
      </w:r>
      <w:r>
        <w:rPr>
          <w:spacing w:val="-2"/>
          <w:sz w:val="20"/>
        </w:rPr>
        <w:t>may</w:t>
      </w:r>
      <w:r>
        <w:rPr>
          <w:spacing w:val="-8"/>
          <w:sz w:val="20"/>
        </w:rPr>
        <w:t xml:space="preserve"> </w:t>
      </w:r>
      <w:r>
        <w:rPr>
          <w:spacing w:val="-2"/>
          <w:sz w:val="20"/>
        </w:rPr>
        <w:t>be</w:t>
      </w:r>
      <w:r>
        <w:rPr>
          <w:spacing w:val="-7"/>
          <w:sz w:val="20"/>
        </w:rPr>
        <w:t xml:space="preserve"> </w:t>
      </w:r>
      <w:r>
        <w:rPr>
          <w:spacing w:val="-2"/>
          <w:sz w:val="20"/>
        </w:rPr>
        <w:t>modified</w:t>
      </w:r>
      <w:r>
        <w:rPr>
          <w:spacing w:val="-8"/>
          <w:sz w:val="20"/>
        </w:rPr>
        <w:t xml:space="preserve"> </w:t>
      </w:r>
      <w:r>
        <w:rPr>
          <w:spacing w:val="-2"/>
          <w:sz w:val="20"/>
        </w:rPr>
        <w:t>subsequent</w:t>
      </w:r>
      <w:r>
        <w:rPr>
          <w:spacing w:val="-7"/>
          <w:sz w:val="20"/>
        </w:rPr>
        <w:t xml:space="preserve"> </w:t>
      </w:r>
      <w:r>
        <w:rPr>
          <w:spacing w:val="-2"/>
          <w:sz w:val="20"/>
        </w:rPr>
        <w:t>to</w:t>
      </w:r>
      <w:r>
        <w:rPr>
          <w:spacing w:val="-6"/>
          <w:sz w:val="20"/>
        </w:rPr>
        <w:t xml:space="preserve"> </w:t>
      </w:r>
      <w:r>
        <w:rPr>
          <w:spacing w:val="-2"/>
          <w:sz w:val="20"/>
        </w:rPr>
        <w:t>the</w:t>
      </w:r>
      <w:r>
        <w:rPr>
          <w:spacing w:val="-7"/>
          <w:sz w:val="20"/>
        </w:rPr>
        <w:t xml:space="preserve"> </w:t>
      </w:r>
      <w:r>
        <w:rPr>
          <w:spacing w:val="-2"/>
          <w:sz w:val="20"/>
        </w:rPr>
        <w:t>deadline</w:t>
      </w:r>
      <w:r>
        <w:rPr>
          <w:spacing w:val="-8"/>
          <w:sz w:val="20"/>
        </w:rPr>
        <w:t xml:space="preserve"> </w:t>
      </w:r>
      <w:r>
        <w:rPr>
          <w:spacing w:val="-2"/>
          <w:sz w:val="20"/>
        </w:rPr>
        <w:t>for</w:t>
      </w:r>
      <w:r>
        <w:rPr>
          <w:spacing w:val="-7"/>
          <w:sz w:val="20"/>
        </w:rPr>
        <w:t xml:space="preserve"> </w:t>
      </w:r>
      <w:r>
        <w:rPr>
          <w:spacing w:val="-2"/>
          <w:sz w:val="20"/>
        </w:rPr>
        <w:t>submission</w:t>
      </w:r>
      <w:r>
        <w:rPr>
          <w:spacing w:val="-7"/>
          <w:sz w:val="20"/>
        </w:rPr>
        <w:t xml:space="preserve"> </w:t>
      </w:r>
      <w:r>
        <w:rPr>
          <w:spacing w:val="-2"/>
          <w:sz w:val="20"/>
        </w:rPr>
        <w:t>of</w:t>
      </w:r>
      <w:r>
        <w:rPr>
          <w:spacing w:val="-7"/>
          <w:sz w:val="20"/>
        </w:rPr>
        <w:t xml:space="preserve"> </w:t>
      </w:r>
      <w:r>
        <w:rPr>
          <w:spacing w:val="-2"/>
          <w:sz w:val="20"/>
        </w:rPr>
        <w:t>tenders.</w:t>
      </w:r>
    </w:p>
    <w:p w14:paraId="1C3EF37B" w14:textId="77777777" w:rsidR="002352E6" w:rsidRDefault="002352E6">
      <w:pPr>
        <w:pStyle w:val="BodyText"/>
        <w:spacing w:before="8"/>
      </w:pPr>
    </w:p>
    <w:p w14:paraId="360F7347" w14:textId="77777777" w:rsidR="002352E6" w:rsidRDefault="006F45E1">
      <w:pPr>
        <w:pStyle w:val="ListParagraph"/>
        <w:numPr>
          <w:ilvl w:val="1"/>
          <w:numId w:val="43"/>
        </w:numPr>
        <w:tabs>
          <w:tab w:val="left" w:pos="954"/>
          <w:tab w:val="left" w:pos="959"/>
        </w:tabs>
        <w:spacing w:line="244" w:lineRule="auto"/>
        <w:ind w:left="959" w:right="357" w:hanging="600"/>
        <w:jc w:val="both"/>
        <w:rPr>
          <w:sz w:val="20"/>
        </w:rPr>
      </w:pPr>
      <w:r>
        <w:rPr>
          <w:sz w:val="20"/>
        </w:rPr>
        <w:t>No</w:t>
      </w:r>
      <w:r>
        <w:rPr>
          <w:spacing w:val="-4"/>
          <w:sz w:val="20"/>
        </w:rPr>
        <w:t xml:space="preserve"> </w:t>
      </w:r>
      <w:r>
        <w:rPr>
          <w:sz w:val="20"/>
        </w:rPr>
        <w:t>tender</w:t>
      </w:r>
      <w:r>
        <w:rPr>
          <w:spacing w:val="-4"/>
          <w:sz w:val="20"/>
        </w:rPr>
        <w:t xml:space="preserve"> </w:t>
      </w:r>
      <w:r>
        <w:rPr>
          <w:sz w:val="20"/>
        </w:rPr>
        <w:t>may</w:t>
      </w:r>
      <w:r>
        <w:rPr>
          <w:spacing w:val="-6"/>
          <w:sz w:val="20"/>
        </w:rPr>
        <w:t xml:space="preserve"> </w:t>
      </w:r>
      <w:r>
        <w:rPr>
          <w:sz w:val="20"/>
        </w:rPr>
        <w:t>be</w:t>
      </w:r>
      <w:r>
        <w:rPr>
          <w:spacing w:val="-5"/>
          <w:sz w:val="20"/>
        </w:rPr>
        <w:t xml:space="preserve"> </w:t>
      </w:r>
      <w:r>
        <w:rPr>
          <w:sz w:val="20"/>
        </w:rPr>
        <w:t>withdrawn</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interval</w:t>
      </w:r>
      <w:r>
        <w:rPr>
          <w:spacing w:val="-6"/>
          <w:sz w:val="20"/>
        </w:rPr>
        <w:t xml:space="preserve"> </w:t>
      </w:r>
      <w:r>
        <w:rPr>
          <w:sz w:val="20"/>
        </w:rPr>
        <w:t>between</w:t>
      </w:r>
      <w:r>
        <w:rPr>
          <w:spacing w:val="-5"/>
          <w:sz w:val="20"/>
        </w:rPr>
        <w:t xml:space="preserve"> </w:t>
      </w:r>
      <w:r>
        <w:rPr>
          <w:sz w:val="20"/>
        </w:rPr>
        <w:t>the</w:t>
      </w:r>
      <w:r>
        <w:rPr>
          <w:spacing w:val="-5"/>
          <w:sz w:val="20"/>
        </w:rPr>
        <w:t xml:space="preserve"> </w:t>
      </w:r>
      <w:r>
        <w:rPr>
          <w:sz w:val="20"/>
        </w:rPr>
        <w:t>deadline</w:t>
      </w:r>
      <w:r>
        <w:rPr>
          <w:spacing w:val="-5"/>
          <w:sz w:val="20"/>
        </w:rPr>
        <w:t xml:space="preserve"> </w:t>
      </w:r>
      <w:r>
        <w:rPr>
          <w:sz w:val="20"/>
        </w:rPr>
        <w:t>for</w:t>
      </w:r>
      <w:r>
        <w:rPr>
          <w:spacing w:val="-5"/>
          <w:sz w:val="20"/>
        </w:rPr>
        <w:t xml:space="preserve"> </w:t>
      </w:r>
      <w:r>
        <w:rPr>
          <w:sz w:val="20"/>
        </w:rPr>
        <w:t>submission</w:t>
      </w:r>
      <w:r>
        <w:rPr>
          <w:spacing w:val="-5"/>
          <w:sz w:val="20"/>
        </w:rPr>
        <w:t xml:space="preserve"> </w:t>
      </w:r>
      <w:r>
        <w:rPr>
          <w:sz w:val="20"/>
        </w:rPr>
        <w:t>of</w:t>
      </w:r>
      <w:r>
        <w:rPr>
          <w:spacing w:val="-5"/>
          <w:sz w:val="20"/>
        </w:rPr>
        <w:t xml:space="preserve"> </w:t>
      </w:r>
      <w:r>
        <w:rPr>
          <w:sz w:val="20"/>
        </w:rPr>
        <w:t>tenders</w:t>
      </w:r>
      <w:r>
        <w:rPr>
          <w:spacing w:val="-5"/>
          <w:sz w:val="20"/>
        </w:rPr>
        <w:t xml:space="preserve"> </w:t>
      </w:r>
      <w:r>
        <w:rPr>
          <w:sz w:val="20"/>
        </w:rPr>
        <w:t>and</w:t>
      </w:r>
      <w:r>
        <w:rPr>
          <w:spacing w:val="-5"/>
          <w:sz w:val="20"/>
        </w:rPr>
        <w:t xml:space="preserve"> </w:t>
      </w:r>
      <w:r>
        <w:rPr>
          <w:sz w:val="20"/>
        </w:rPr>
        <w:t>the</w:t>
      </w:r>
      <w:r>
        <w:rPr>
          <w:spacing w:val="-5"/>
          <w:sz w:val="20"/>
        </w:rPr>
        <w:t xml:space="preserve"> </w:t>
      </w:r>
      <w:r>
        <w:rPr>
          <w:sz w:val="20"/>
        </w:rPr>
        <w:t>expiration of the period of tender validity specified by the Tenderer on the Tender Form. Withdrawal of a tender during this</w:t>
      </w:r>
      <w:r>
        <w:rPr>
          <w:spacing w:val="-8"/>
          <w:sz w:val="20"/>
        </w:rPr>
        <w:t xml:space="preserve"> </w:t>
      </w:r>
      <w:r>
        <w:rPr>
          <w:sz w:val="20"/>
        </w:rPr>
        <w:t>interval</w:t>
      </w:r>
      <w:r>
        <w:rPr>
          <w:spacing w:val="-8"/>
          <w:sz w:val="20"/>
        </w:rPr>
        <w:t xml:space="preserve"> </w:t>
      </w:r>
      <w:r>
        <w:rPr>
          <w:sz w:val="20"/>
        </w:rPr>
        <w:t>may</w:t>
      </w:r>
      <w:r>
        <w:rPr>
          <w:spacing w:val="-8"/>
          <w:sz w:val="20"/>
        </w:rPr>
        <w:t xml:space="preserve"> </w:t>
      </w:r>
      <w:r>
        <w:rPr>
          <w:sz w:val="20"/>
        </w:rPr>
        <w:t>result</w:t>
      </w:r>
      <w:r>
        <w:rPr>
          <w:spacing w:val="-8"/>
          <w:sz w:val="20"/>
        </w:rPr>
        <w:t xml:space="preserve"> </w:t>
      </w:r>
      <w:r>
        <w:rPr>
          <w:sz w:val="20"/>
        </w:rPr>
        <w:t>in</w:t>
      </w:r>
      <w:r>
        <w:rPr>
          <w:spacing w:val="-7"/>
          <w:sz w:val="20"/>
        </w:rPr>
        <w:t xml:space="preserve"> </w:t>
      </w:r>
      <w:r>
        <w:rPr>
          <w:sz w:val="20"/>
        </w:rPr>
        <w:t>the</w:t>
      </w:r>
      <w:r>
        <w:rPr>
          <w:spacing w:val="-8"/>
          <w:sz w:val="20"/>
        </w:rPr>
        <w:t xml:space="preserve"> </w:t>
      </w:r>
      <w:r>
        <w:rPr>
          <w:sz w:val="20"/>
        </w:rPr>
        <w:t>Tenderer's</w:t>
      </w:r>
      <w:r>
        <w:rPr>
          <w:spacing w:val="-8"/>
          <w:sz w:val="20"/>
        </w:rPr>
        <w:t xml:space="preserve"> </w:t>
      </w:r>
      <w:r>
        <w:rPr>
          <w:sz w:val="20"/>
        </w:rPr>
        <w:t>forfeiture</w:t>
      </w:r>
      <w:r>
        <w:rPr>
          <w:spacing w:val="-8"/>
          <w:sz w:val="20"/>
        </w:rPr>
        <w:t xml:space="preserve"> </w:t>
      </w:r>
      <w:r>
        <w:rPr>
          <w:sz w:val="20"/>
        </w:rPr>
        <w:t>o</w:t>
      </w:r>
      <w:r>
        <w:rPr>
          <w:sz w:val="20"/>
        </w:rPr>
        <w:t>f</w:t>
      </w:r>
      <w:r>
        <w:rPr>
          <w:spacing w:val="-7"/>
          <w:sz w:val="20"/>
        </w:rPr>
        <w:t xml:space="preserve"> </w:t>
      </w:r>
      <w:r>
        <w:rPr>
          <w:sz w:val="20"/>
        </w:rPr>
        <w:t>its</w:t>
      </w:r>
      <w:r>
        <w:rPr>
          <w:spacing w:val="-8"/>
          <w:sz w:val="20"/>
        </w:rPr>
        <w:t xml:space="preserve"> </w:t>
      </w:r>
      <w:r>
        <w:rPr>
          <w:sz w:val="20"/>
        </w:rPr>
        <w:t>earnest</w:t>
      </w:r>
      <w:r>
        <w:rPr>
          <w:spacing w:val="-8"/>
          <w:sz w:val="20"/>
        </w:rPr>
        <w:t xml:space="preserve"> </w:t>
      </w:r>
      <w:r>
        <w:rPr>
          <w:sz w:val="20"/>
        </w:rPr>
        <w:t>money</w:t>
      </w:r>
      <w:r>
        <w:rPr>
          <w:spacing w:val="-8"/>
          <w:sz w:val="20"/>
        </w:rPr>
        <w:t xml:space="preserve"> </w:t>
      </w:r>
      <w:r>
        <w:rPr>
          <w:sz w:val="20"/>
        </w:rPr>
        <w:t>deposit,</w:t>
      </w:r>
      <w:r>
        <w:rPr>
          <w:spacing w:val="-8"/>
          <w:sz w:val="20"/>
        </w:rPr>
        <w:t xml:space="preserve"> </w:t>
      </w:r>
      <w:r>
        <w:rPr>
          <w:sz w:val="20"/>
        </w:rPr>
        <w:t>pursuant</w:t>
      </w:r>
      <w:r>
        <w:rPr>
          <w:spacing w:val="-8"/>
          <w:sz w:val="20"/>
        </w:rPr>
        <w:t xml:space="preserve"> </w:t>
      </w:r>
      <w:r>
        <w:rPr>
          <w:sz w:val="20"/>
        </w:rPr>
        <w:t>to</w:t>
      </w:r>
      <w:r>
        <w:rPr>
          <w:spacing w:val="-7"/>
          <w:sz w:val="20"/>
        </w:rPr>
        <w:t xml:space="preserve"> </w:t>
      </w:r>
      <w:r>
        <w:rPr>
          <w:sz w:val="20"/>
        </w:rPr>
        <w:t>ITT</w:t>
      </w:r>
      <w:r>
        <w:rPr>
          <w:spacing w:val="-8"/>
          <w:sz w:val="20"/>
        </w:rPr>
        <w:t xml:space="preserve"> </w:t>
      </w:r>
      <w:r>
        <w:rPr>
          <w:sz w:val="20"/>
        </w:rPr>
        <w:t>Clause</w:t>
      </w:r>
      <w:r>
        <w:rPr>
          <w:spacing w:val="-8"/>
          <w:sz w:val="20"/>
        </w:rPr>
        <w:t xml:space="preserve"> </w:t>
      </w:r>
      <w:r>
        <w:rPr>
          <w:sz w:val="20"/>
        </w:rPr>
        <w:t>13.7.</w:t>
      </w:r>
    </w:p>
    <w:p w14:paraId="09C62A1C" w14:textId="77777777" w:rsidR="002352E6" w:rsidRDefault="002352E6">
      <w:pPr>
        <w:pStyle w:val="BodyText"/>
      </w:pPr>
    </w:p>
    <w:p w14:paraId="124A3A4F" w14:textId="77777777" w:rsidR="002352E6" w:rsidRDefault="002352E6">
      <w:pPr>
        <w:pStyle w:val="BodyText"/>
        <w:spacing w:before="9"/>
      </w:pPr>
    </w:p>
    <w:p w14:paraId="44AB9CC6" w14:textId="77777777" w:rsidR="002352E6" w:rsidRDefault="006F45E1">
      <w:pPr>
        <w:pStyle w:val="Heading3"/>
        <w:numPr>
          <w:ilvl w:val="1"/>
          <w:numId w:val="44"/>
        </w:numPr>
        <w:tabs>
          <w:tab w:val="left" w:pos="3284"/>
        </w:tabs>
        <w:spacing w:before="1"/>
        <w:ind w:left="3284" w:hanging="180"/>
        <w:jc w:val="left"/>
        <w:rPr>
          <w:u w:val="single"/>
        </w:rPr>
      </w:pPr>
      <w:bookmarkStart w:id="14" w:name="_TOC_250057"/>
      <w:r>
        <w:rPr>
          <w:spacing w:val="-10"/>
          <w:u w:val="single"/>
        </w:rPr>
        <w:t xml:space="preserve"> </w:t>
      </w:r>
      <w:r>
        <w:rPr>
          <w:spacing w:val="-2"/>
          <w:u w:val="single"/>
        </w:rPr>
        <w:t>Tender</w:t>
      </w:r>
      <w:r>
        <w:rPr>
          <w:spacing w:val="-7"/>
          <w:u w:val="single"/>
        </w:rPr>
        <w:t xml:space="preserve"> </w:t>
      </w:r>
      <w:r>
        <w:rPr>
          <w:spacing w:val="-2"/>
          <w:u w:val="single"/>
        </w:rPr>
        <w:t>Opening</w:t>
      </w:r>
      <w:r>
        <w:rPr>
          <w:spacing w:val="-7"/>
          <w:u w:val="single"/>
        </w:rPr>
        <w:t xml:space="preserve"> </w:t>
      </w:r>
      <w:r>
        <w:rPr>
          <w:spacing w:val="-2"/>
          <w:u w:val="single"/>
        </w:rPr>
        <w:t>and</w:t>
      </w:r>
      <w:r>
        <w:rPr>
          <w:spacing w:val="-7"/>
          <w:u w:val="single"/>
        </w:rPr>
        <w:t xml:space="preserve"> </w:t>
      </w:r>
      <w:r>
        <w:rPr>
          <w:spacing w:val="-2"/>
          <w:u w:val="single"/>
        </w:rPr>
        <w:t>Evaluation</w:t>
      </w:r>
      <w:r>
        <w:rPr>
          <w:spacing w:val="-7"/>
          <w:u w:val="single"/>
        </w:rPr>
        <w:t xml:space="preserve"> </w:t>
      </w:r>
      <w:r>
        <w:rPr>
          <w:spacing w:val="-2"/>
          <w:u w:val="single"/>
        </w:rPr>
        <w:t>of</w:t>
      </w:r>
      <w:r>
        <w:rPr>
          <w:spacing w:val="-7"/>
          <w:u w:val="single"/>
        </w:rPr>
        <w:t xml:space="preserve"> </w:t>
      </w:r>
      <w:bookmarkEnd w:id="14"/>
      <w:r>
        <w:rPr>
          <w:spacing w:val="-2"/>
          <w:u w:val="single"/>
        </w:rPr>
        <w:t>Tenders</w:t>
      </w:r>
    </w:p>
    <w:p w14:paraId="06AA3AFD" w14:textId="77777777" w:rsidR="002352E6" w:rsidRDefault="002352E6">
      <w:pPr>
        <w:pStyle w:val="BodyText"/>
        <w:spacing w:before="10"/>
        <w:rPr>
          <w:b/>
        </w:rPr>
      </w:pPr>
    </w:p>
    <w:p w14:paraId="4BA5B455" w14:textId="77777777" w:rsidR="002352E6" w:rsidRDefault="006F45E1">
      <w:pPr>
        <w:pStyle w:val="Heading3"/>
        <w:numPr>
          <w:ilvl w:val="0"/>
          <w:numId w:val="43"/>
        </w:numPr>
        <w:tabs>
          <w:tab w:val="left" w:pos="958"/>
        </w:tabs>
        <w:ind w:left="958" w:hanging="599"/>
      </w:pPr>
      <w:bookmarkStart w:id="15" w:name="_TOC_250056"/>
      <w:r>
        <w:rPr>
          <w:spacing w:val="-2"/>
        </w:rPr>
        <w:t>Opening</w:t>
      </w:r>
      <w:r>
        <w:rPr>
          <w:spacing w:val="-7"/>
        </w:rPr>
        <w:t xml:space="preserve"> </w:t>
      </w:r>
      <w:r>
        <w:rPr>
          <w:spacing w:val="-2"/>
        </w:rPr>
        <w:t>of</w:t>
      </w:r>
      <w:r>
        <w:rPr>
          <w:spacing w:val="-6"/>
        </w:rPr>
        <w:t xml:space="preserve"> </w:t>
      </w:r>
      <w:r>
        <w:rPr>
          <w:spacing w:val="-2"/>
        </w:rPr>
        <w:t>Tenders</w:t>
      </w:r>
      <w:r>
        <w:rPr>
          <w:spacing w:val="-6"/>
        </w:rPr>
        <w:t xml:space="preserve"> </w:t>
      </w:r>
      <w:r>
        <w:rPr>
          <w:spacing w:val="-2"/>
        </w:rPr>
        <w:t>by</w:t>
      </w:r>
      <w:r>
        <w:rPr>
          <w:spacing w:val="-6"/>
        </w:rPr>
        <w:t xml:space="preserve"> </w:t>
      </w:r>
      <w:r>
        <w:rPr>
          <w:spacing w:val="-2"/>
        </w:rPr>
        <w:t>the</w:t>
      </w:r>
      <w:r>
        <w:rPr>
          <w:spacing w:val="-6"/>
        </w:rPr>
        <w:t xml:space="preserve"> </w:t>
      </w:r>
      <w:bookmarkEnd w:id="15"/>
      <w:r>
        <w:rPr>
          <w:spacing w:val="-2"/>
        </w:rPr>
        <w:t>Purchaser</w:t>
      </w:r>
    </w:p>
    <w:p w14:paraId="2F03F21A" w14:textId="77777777" w:rsidR="002352E6" w:rsidRDefault="002352E6">
      <w:pPr>
        <w:pStyle w:val="BodyText"/>
        <w:spacing w:before="5"/>
        <w:rPr>
          <w:b/>
        </w:rPr>
      </w:pPr>
    </w:p>
    <w:p w14:paraId="456BA563" w14:textId="77777777" w:rsidR="002352E6" w:rsidRDefault="006F45E1">
      <w:pPr>
        <w:pStyle w:val="ListParagraph"/>
        <w:numPr>
          <w:ilvl w:val="1"/>
          <w:numId w:val="43"/>
        </w:numPr>
        <w:tabs>
          <w:tab w:val="left" w:pos="959"/>
        </w:tabs>
        <w:spacing w:before="1" w:line="244" w:lineRule="auto"/>
        <w:ind w:left="959" w:right="357" w:hanging="600"/>
        <w:rPr>
          <w:sz w:val="20"/>
        </w:rPr>
      </w:pPr>
      <w:r>
        <w:rPr>
          <w:sz w:val="20"/>
        </w:rPr>
        <w:t>The</w:t>
      </w:r>
      <w:r>
        <w:rPr>
          <w:spacing w:val="-13"/>
          <w:sz w:val="20"/>
        </w:rPr>
        <w:t xml:space="preserve"> </w:t>
      </w:r>
      <w:r>
        <w:rPr>
          <w:sz w:val="20"/>
        </w:rPr>
        <w:t>Purchaser</w:t>
      </w:r>
      <w:r>
        <w:rPr>
          <w:spacing w:val="-12"/>
          <w:sz w:val="20"/>
        </w:rPr>
        <w:t xml:space="preserve"> </w:t>
      </w:r>
      <w:r>
        <w:rPr>
          <w:sz w:val="20"/>
        </w:rPr>
        <w:t>will</w:t>
      </w:r>
      <w:r>
        <w:rPr>
          <w:spacing w:val="-13"/>
          <w:sz w:val="20"/>
        </w:rPr>
        <w:t xml:space="preserve"> </w:t>
      </w:r>
      <w:r>
        <w:rPr>
          <w:sz w:val="20"/>
        </w:rPr>
        <w:t>open</w:t>
      </w:r>
      <w:r>
        <w:rPr>
          <w:spacing w:val="-12"/>
          <w:sz w:val="20"/>
        </w:rPr>
        <w:t xml:space="preserve"> </w:t>
      </w:r>
      <w:r>
        <w:rPr>
          <w:sz w:val="20"/>
        </w:rPr>
        <w:t>all</w:t>
      </w:r>
      <w:r>
        <w:rPr>
          <w:spacing w:val="-13"/>
          <w:sz w:val="20"/>
        </w:rPr>
        <w:t xml:space="preserve"> </w:t>
      </w:r>
      <w:r>
        <w:rPr>
          <w:sz w:val="20"/>
        </w:rPr>
        <w:t>tenders,</w:t>
      </w:r>
      <w:r>
        <w:rPr>
          <w:spacing w:val="-12"/>
          <w:sz w:val="20"/>
        </w:rPr>
        <w:t xml:space="preserve"> </w:t>
      </w:r>
      <w:r>
        <w:rPr>
          <w:sz w:val="20"/>
        </w:rPr>
        <w:t>in</w:t>
      </w:r>
      <w:r>
        <w:rPr>
          <w:spacing w:val="-13"/>
          <w:sz w:val="20"/>
        </w:rPr>
        <w:t xml:space="preserve"> </w:t>
      </w:r>
      <w:r>
        <w:rPr>
          <w:sz w:val="20"/>
        </w:rPr>
        <w:t>the</w:t>
      </w:r>
      <w:r>
        <w:rPr>
          <w:spacing w:val="-12"/>
          <w:sz w:val="20"/>
        </w:rPr>
        <w:t xml:space="preserve"> </w:t>
      </w:r>
      <w:r>
        <w:rPr>
          <w:sz w:val="20"/>
        </w:rPr>
        <w:t>presence</w:t>
      </w:r>
      <w:r>
        <w:rPr>
          <w:spacing w:val="-13"/>
          <w:sz w:val="20"/>
        </w:rPr>
        <w:t xml:space="preserve"> </w:t>
      </w:r>
      <w:r>
        <w:rPr>
          <w:sz w:val="20"/>
        </w:rPr>
        <w:t>of</w:t>
      </w:r>
      <w:r>
        <w:rPr>
          <w:spacing w:val="-12"/>
          <w:sz w:val="20"/>
        </w:rPr>
        <w:t xml:space="preserve"> </w:t>
      </w:r>
      <w:r>
        <w:rPr>
          <w:sz w:val="20"/>
        </w:rPr>
        <w:t>Tenderers’</w:t>
      </w:r>
      <w:r>
        <w:rPr>
          <w:spacing w:val="-13"/>
          <w:sz w:val="20"/>
        </w:rPr>
        <w:t xml:space="preserve"> </w:t>
      </w:r>
      <w:r>
        <w:rPr>
          <w:sz w:val="20"/>
        </w:rPr>
        <w:t>representatives</w:t>
      </w:r>
      <w:r>
        <w:rPr>
          <w:spacing w:val="-12"/>
          <w:sz w:val="20"/>
        </w:rPr>
        <w:t xml:space="preserve"> </w:t>
      </w:r>
      <w:r>
        <w:rPr>
          <w:sz w:val="20"/>
        </w:rPr>
        <w:t>who</w:t>
      </w:r>
      <w:r>
        <w:rPr>
          <w:spacing w:val="-13"/>
          <w:sz w:val="20"/>
        </w:rPr>
        <w:t xml:space="preserve"> </w:t>
      </w:r>
      <w:r>
        <w:rPr>
          <w:sz w:val="20"/>
        </w:rPr>
        <w:t>choose</w:t>
      </w:r>
      <w:r>
        <w:rPr>
          <w:spacing w:val="-12"/>
          <w:sz w:val="20"/>
        </w:rPr>
        <w:t xml:space="preserve"> </w:t>
      </w:r>
      <w:r>
        <w:rPr>
          <w:sz w:val="20"/>
        </w:rPr>
        <w:t>to</w:t>
      </w:r>
      <w:r>
        <w:rPr>
          <w:spacing w:val="-13"/>
          <w:sz w:val="20"/>
        </w:rPr>
        <w:t xml:space="preserve"> </w:t>
      </w:r>
      <w:r>
        <w:rPr>
          <w:sz w:val="20"/>
        </w:rPr>
        <w:t>attend,</w:t>
      </w:r>
      <w:r>
        <w:rPr>
          <w:spacing w:val="-12"/>
          <w:sz w:val="20"/>
        </w:rPr>
        <w:t xml:space="preserve"> </w:t>
      </w:r>
      <w:r>
        <w:rPr>
          <w:sz w:val="20"/>
        </w:rPr>
        <w:t>at</w:t>
      </w:r>
      <w:r>
        <w:rPr>
          <w:spacing w:val="-13"/>
          <w:sz w:val="20"/>
        </w:rPr>
        <w:t xml:space="preserve"> </w:t>
      </w:r>
      <w:r>
        <w:rPr>
          <w:sz w:val="20"/>
        </w:rPr>
        <w:t xml:space="preserve">——hours </w:t>
      </w:r>
      <w:r>
        <w:rPr>
          <w:sz w:val="20"/>
        </w:rPr>
        <w:t>on —— and in the following location:</w:t>
      </w:r>
    </w:p>
    <w:p w14:paraId="4DB4ADEA" w14:textId="77777777" w:rsidR="002352E6" w:rsidRDefault="002352E6">
      <w:pPr>
        <w:pStyle w:val="BodyText"/>
      </w:pPr>
    </w:p>
    <w:p w14:paraId="2780D9E1" w14:textId="77777777" w:rsidR="002352E6" w:rsidRDefault="002352E6">
      <w:pPr>
        <w:pStyle w:val="BodyText"/>
      </w:pPr>
    </w:p>
    <w:p w14:paraId="1533477C" w14:textId="77777777" w:rsidR="002352E6" w:rsidRDefault="002352E6">
      <w:pPr>
        <w:pStyle w:val="BodyText"/>
        <w:spacing w:before="10"/>
      </w:pPr>
    </w:p>
    <w:p w14:paraId="6B4A231B" w14:textId="77777777" w:rsidR="002352E6" w:rsidRDefault="006F45E1">
      <w:pPr>
        <w:pStyle w:val="BodyText"/>
        <w:spacing w:line="244" w:lineRule="auto"/>
        <w:ind w:left="959" w:right="358" w:hanging="1"/>
        <w:jc w:val="both"/>
      </w:pPr>
      <w:r>
        <w:t>The</w:t>
      </w:r>
      <w:r>
        <w:rPr>
          <w:spacing w:val="-12"/>
        </w:rPr>
        <w:t xml:space="preserve"> </w:t>
      </w:r>
      <w:r>
        <w:t>Tenderers'</w:t>
      </w:r>
      <w:r>
        <w:rPr>
          <w:spacing w:val="-13"/>
        </w:rPr>
        <w:t xml:space="preserve"> </w:t>
      </w:r>
      <w:r>
        <w:t>representatives</w:t>
      </w:r>
      <w:r>
        <w:rPr>
          <w:spacing w:val="-12"/>
        </w:rPr>
        <w:t xml:space="preserve"> </w:t>
      </w:r>
      <w:r>
        <w:t>who</w:t>
      </w:r>
      <w:r>
        <w:rPr>
          <w:spacing w:val="-12"/>
        </w:rPr>
        <w:t xml:space="preserve"> </w:t>
      </w:r>
      <w:r>
        <w:t>are</w:t>
      </w:r>
      <w:r>
        <w:rPr>
          <w:spacing w:val="-12"/>
        </w:rPr>
        <w:t xml:space="preserve"> </w:t>
      </w:r>
      <w:r>
        <w:t>present</w:t>
      </w:r>
      <w:r>
        <w:rPr>
          <w:spacing w:val="-12"/>
        </w:rPr>
        <w:t xml:space="preserve"> </w:t>
      </w:r>
      <w:r>
        <w:t>shall</w:t>
      </w:r>
      <w:r>
        <w:rPr>
          <w:spacing w:val="-12"/>
        </w:rPr>
        <w:t xml:space="preserve"> </w:t>
      </w:r>
      <w:r>
        <w:t>sign</w:t>
      </w:r>
      <w:r>
        <w:rPr>
          <w:spacing w:val="-12"/>
        </w:rPr>
        <w:t xml:space="preserve"> </w:t>
      </w:r>
      <w:r>
        <w:t>a</w:t>
      </w:r>
      <w:r>
        <w:rPr>
          <w:spacing w:val="-11"/>
        </w:rPr>
        <w:t xml:space="preserve"> </w:t>
      </w:r>
      <w:r>
        <w:t>register</w:t>
      </w:r>
      <w:r>
        <w:rPr>
          <w:spacing w:val="-12"/>
        </w:rPr>
        <w:t xml:space="preserve"> </w:t>
      </w:r>
      <w:r>
        <w:t>evidencing</w:t>
      </w:r>
      <w:r>
        <w:rPr>
          <w:spacing w:val="-12"/>
        </w:rPr>
        <w:t xml:space="preserve"> </w:t>
      </w:r>
      <w:r>
        <w:t>their</w:t>
      </w:r>
      <w:r>
        <w:rPr>
          <w:spacing w:val="-12"/>
        </w:rPr>
        <w:t xml:space="preserve"> </w:t>
      </w:r>
      <w:r>
        <w:t>attendance.</w:t>
      </w:r>
      <w:r>
        <w:rPr>
          <w:spacing w:val="28"/>
        </w:rPr>
        <w:t xml:space="preserve"> </w:t>
      </w:r>
      <w:r>
        <w:t>In</w:t>
      </w:r>
      <w:r>
        <w:rPr>
          <w:spacing w:val="-12"/>
        </w:rPr>
        <w:t xml:space="preserve"> </w:t>
      </w:r>
      <w:r>
        <w:t>the</w:t>
      </w:r>
      <w:r>
        <w:rPr>
          <w:spacing w:val="-12"/>
        </w:rPr>
        <w:t xml:space="preserve"> </w:t>
      </w:r>
      <w:r>
        <w:t>event</w:t>
      </w:r>
      <w:r>
        <w:rPr>
          <w:spacing w:val="-13"/>
        </w:rPr>
        <w:t xml:space="preserve"> </w:t>
      </w:r>
      <w:r>
        <w:t>of the</w:t>
      </w:r>
      <w:r>
        <w:rPr>
          <w:spacing w:val="-5"/>
        </w:rPr>
        <w:t xml:space="preserve"> </w:t>
      </w:r>
      <w:r>
        <w:t>specified</w:t>
      </w:r>
      <w:r>
        <w:rPr>
          <w:spacing w:val="-5"/>
        </w:rPr>
        <w:t xml:space="preserve"> </w:t>
      </w:r>
      <w:r>
        <w:t>date</w:t>
      </w:r>
      <w:r>
        <w:rPr>
          <w:spacing w:val="-5"/>
        </w:rPr>
        <w:t xml:space="preserve"> </w:t>
      </w:r>
      <w:r>
        <w:t>of</w:t>
      </w:r>
      <w:r>
        <w:rPr>
          <w:spacing w:val="-5"/>
        </w:rPr>
        <w:t xml:space="preserve"> </w:t>
      </w:r>
      <w:r>
        <w:t>Tender</w:t>
      </w:r>
      <w:r>
        <w:rPr>
          <w:spacing w:val="-6"/>
        </w:rPr>
        <w:t xml:space="preserve"> </w:t>
      </w:r>
      <w:r>
        <w:t>opening</w:t>
      </w:r>
      <w:r>
        <w:rPr>
          <w:spacing w:val="-6"/>
        </w:rPr>
        <w:t xml:space="preserve"> </w:t>
      </w:r>
      <w:r>
        <w:t>being</w:t>
      </w:r>
      <w:r>
        <w:rPr>
          <w:spacing w:val="-6"/>
        </w:rPr>
        <w:t xml:space="preserve"> </w:t>
      </w:r>
      <w:r>
        <w:t>declared</w:t>
      </w:r>
      <w:r>
        <w:rPr>
          <w:spacing w:val="-6"/>
        </w:rPr>
        <w:t xml:space="preserve"> </w:t>
      </w:r>
      <w:r>
        <w:t>a</w:t>
      </w:r>
      <w:r>
        <w:rPr>
          <w:spacing w:val="-6"/>
        </w:rPr>
        <w:t xml:space="preserve"> </w:t>
      </w:r>
      <w:r>
        <w:t>holiday</w:t>
      </w:r>
      <w:r>
        <w:rPr>
          <w:spacing w:val="-6"/>
        </w:rPr>
        <w:t xml:space="preserve"> </w:t>
      </w:r>
      <w:r>
        <w:t>for</w:t>
      </w:r>
      <w:r>
        <w:rPr>
          <w:spacing w:val="-6"/>
        </w:rPr>
        <w:t xml:space="preserve"> </w:t>
      </w:r>
      <w:r>
        <w:t>the</w:t>
      </w:r>
      <w:r>
        <w:rPr>
          <w:spacing w:val="-6"/>
        </w:rPr>
        <w:t xml:space="preserve"> </w:t>
      </w:r>
      <w:r>
        <w:t>Purchaser,</w:t>
      </w:r>
      <w:r>
        <w:rPr>
          <w:spacing w:val="-6"/>
        </w:rPr>
        <w:t xml:space="preserve"> </w:t>
      </w:r>
      <w:r>
        <w:t>the</w:t>
      </w:r>
      <w:r>
        <w:rPr>
          <w:spacing w:val="-6"/>
        </w:rPr>
        <w:t xml:space="preserve"> </w:t>
      </w:r>
      <w:r>
        <w:t>tenders</w:t>
      </w:r>
      <w:r>
        <w:rPr>
          <w:spacing w:val="-6"/>
        </w:rPr>
        <w:t xml:space="preserve"> </w:t>
      </w:r>
      <w:r>
        <w:t>shall</w:t>
      </w:r>
      <w:r>
        <w:rPr>
          <w:spacing w:val="-6"/>
        </w:rPr>
        <w:t xml:space="preserve"> </w:t>
      </w:r>
      <w:r>
        <w:t>be</w:t>
      </w:r>
      <w:r>
        <w:rPr>
          <w:spacing w:val="-6"/>
        </w:rPr>
        <w:t xml:space="preserve"> </w:t>
      </w:r>
      <w:r>
        <w:t>opened</w:t>
      </w:r>
      <w:r>
        <w:rPr>
          <w:spacing w:val="-6"/>
        </w:rPr>
        <w:t xml:space="preserve"> </w:t>
      </w:r>
      <w:r>
        <w:t>at the appointed time and location on the next working day.</w:t>
      </w:r>
    </w:p>
    <w:p w14:paraId="1631B274" w14:textId="77777777" w:rsidR="002352E6" w:rsidRDefault="002352E6">
      <w:pPr>
        <w:pStyle w:val="BodyText"/>
        <w:spacing w:before="3"/>
      </w:pPr>
    </w:p>
    <w:p w14:paraId="0B97D87F" w14:textId="77777777" w:rsidR="002352E6" w:rsidRDefault="006F45E1">
      <w:pPr>
        <w:pStyle w:val="ListParagraph"/>
        <w:numPr>
          <w:ilvl w:val="1"/>
          <w:numId w:val="43"/>
        </w:numPr>
        <w:tabs>
          <w:tab w:val="left" w:pos="959"/>
        </w:tabs>
        <w:spacing w:line="244" w:lineRule="auto"/>
        <w:ind w:left="959" w:right="357" w:hanging="600"/>
        <w:rPr>
          <w:sz w:val="20"/>
        </w:rPr>
      </w:pPr>
      <w:r>
        <w:rPr>
          <w:sz w:val="20"/>
        </w:rPr>
        <w:t>The</w:t>
      </w:r>
      <w:r>
        <w:rPr>
          <w:spacing w:val="24"/>
          <w:sz w:val="20"/>
        </w:rPr>
        <w:t xml:space="preserve"> </w:t>
      </w:r>
      <w:r>
        <w:rPr>
          <w:sz w:val="20"/>
        </w:rPr>
        <w:t>Tenderers’</w:t>
      </w:r>
      <w:r>
        <w:rPr>
          <w:spacing w:val="24"/>
          <w:sz w:val="20"/>
        </w:rPr>
        <w:t xml:space="preserve"> </w:t>
      </w:r>
      <w:r>
        <w:rPr>
          <w:sz w:val="20"/>
        </w:rPr>
        <w:t>names,</w:t>
      </w:r>
      <w:r>
        <w:rPr>
          <w:spacing w:val="24"/>
          <w:sz w:val="20"/>
        </w:rPr>
        <w:t xml:space="preserve"> </w:t>
      </w:r>
      <w:r>
        <w:rPr>
          <w:sz w:val="20"/>
        </w:rPr>
        <w:t>tender</w:t>
      </w:r>
      <w:r>
        <w:rPr>
          <w:spacing w:val="24"/>
          <w:sz w:val="20"/>
        </w:rPr>
        <w:t xml:space="preserve"> </w:t>
      </w:r>
      <w:r>
        <w:rPr>
          <w:sz w:val="20"/>
        </w:rPr>
        <w:t>modifications</w:t>
      </w:r>
      <w:r>
        <w:rPr>
          <w:spacing w:val="23"/>
          <w:sz w:val="20"/>
        </w:rPr>
        <w:t xml:space="preserve"> </w:t>
      </w:r>
      <w:r>
        <w:rPr>
          <w:sz w:val="20"/>
        </w:rPr>
        <w:t>or</w:t>
      </w:r>
      <w:r>
        <w:rPr>
          <w:spacing w:val="23"/>
          <w:sz w:val="20"/>
        </w:rPr>
        <w:t xml:space="preserve"> </w:t>
      </w:r>
      <w:r>
        <w:rPr>
          <w:sz w:val="20"/>
        </w:rPr>
        <w:t>withdrawals,</w:t>
      </w:r>
      <w:r>
        <w:rPr>
          <w:spacing w:val="23"/>
          <w:sz w:val="20"/>
        </w:rPr>
        <w:t xml:space="preserve"> </w:t>
      </w:r>
      <w:r>
        <w:rPr>
          <w:sz w:val="20"/>
        </w:rPr>
        <w:t>tender</w:t>
      </w:r>
      <w:r>
        <w:rPr>
          <w:spacing w:val="23"/>
          <w:sz w:val="20"/>
        </w:rPr>
        <w:t xml:space="preserve"> </w:t>
      </w:r>
      <w:r>
        <w:rPr>
          <w:sz w:val="20"/>
        </w:rPr>
        <w:t>prices,</w:t>
      </w:r>
      <w:r>
        <w:rPr>
          <w:spacing w:val="23"/>
          <w:sz w:val="20"/>
        </w:rPr>
        <w:t xml:space="preserve"> </w:t>
      </w:r>
      <w:r>
        <w:rPr>
          <w:sz w:val="20"/>
        </w:rPr>
        <w:t>discounts,</w:t>
      </w:r>
      <w:r>
        <w:rPr>
          <w:spacing w:val="23"/>
          <w:sz w:val="20"/>
        </w:rPr>
        <w:t xml:space="preserve"> </w:t>
      </w:r>
      <w:r>
        <w:rPr>
          <w:sz w:val="20"/>
        </w:rPr>
        <w:t>and</w:t>
      </w:r>
      <w:r>
        <w:rPr>
          <w:spacing w:val="23"/>
          <w:sz w:val="20"/>
        </w:rPr>
        <w:t xml:space="preserve"> </w:t>
      </w:r>
      <w:r>
        <w:rPr>
          <w:sz w:val="20"/>
        </w:rPr>
        <w:t>the</w:t>
      </w:r>
      <w:r>
        <w:rPr>
          <w:spacing w:val="23"/>
          <w:sz w:val="20"/>
        </w:rPr>
        <w:t xml:space="preserve"> </w:t>
      </w:r>
      <w:r>
        <w:rPr>
          <w:sz w:val="20"/>
        </w:rPr>
        <w:t>presence</w:t>
      </w:r>
      <w:r>
        <w:rPr>
          <w:spacing w:val="23"/>
          <w:sz w:val="20"/>
        </w:rPr>
        <w:t xml:space="preserve"> </w:t>
      </w:r>
      <w:r>
        <w:rPr>
          <w:sz w:val="20"/>
        </w:rPr>
        <w:t>or absence</w:t>
      </w:r>
      <w:r>
        <w:rPr>
          <w:spacing w:val="17"/>
          <w:sz w:val="20"/>
        </w:rPr>
        <w:t xml:space="preserve"> </w:t>
      </w:r>
      <w:r>
        <w:rPr>
          <w:sz w:val="20"/>
        </w:rPr>
        <w:t>of</w:t>
      </w:r>
      <w:r>
        <w:rPr>
          <w:spacing w:val="17"/>
          <w:sz w:val="20"/>
        </w:rPr>
        <w:t xml:space="preserve"> </w:t>
      </w:r>
      <w:r>
        <w:rPr>
          <w:sz w:val="20"/>
        </w:rPr>
        <w:t>requisite</w:t>
      </w:r>
      <w:r>
        <w:rPr>
          <w:spacing w:val="17"/>
          <w:sz w:val="20"/>
        </w:rPr>
        <w:t xml:space="preserve"> </w:t>
      </w:r>
      <w:r>
        <w:rPr>
          <w:sz w:val="20"/>
        </w:rPr>
        <w:t>tender</w:t>
      </w:r>
      <w:r>
        <w:rPr>
          <w:spacing w:val="17"/>
          <w:sz w:val="20"/>
        </w:rPr>
        <w:t xml:space="preserve"> </w:t>
      </w:r>
      <w:r>
        <w:rPr>
          <w:sz w:val="20"/>
        </w:rPr>
        <w:t>security</w:t>
      </w:r>
      <w:r>
        <w:rPr>
          <w:spacing w:val="16"/>
          <w:sz w:val="20"/>
        </w:rPr>
        <w:t xml:space="preserve"> </w:t>
      </w:r>
      <w:r>
        <w:rPr>
          <w:sz w:val="20"/>
        </w:rPr>
        <w:t>and</w:t>
      </w:r>
      <w:r>
        <w:rPr>
          <w:spacing w:val="16"/>
          <w:sz w:val="20"/>
        </w:rPr>
        <w:t xml:space="preserve"> </w:t>
      </w:r>
      <w:r>
        <w:rPr>
          <w:sz w:val="20"/>
        </w:rPr>
        <w:t>such</w:t>
      </w:r>
      <w:r>
        <w:rPr>
          <w:spacing w:val="16"/>
          <w:sz w:val="20"/>
        </w:rPr>
        <w:t xml:space="preserve"> </w:t>
      </w:r>
      <w:r>
        <w:rPr>
          <w:sz w:val="20"/>
        </w:rPr>
        <w:t>other</w:t>
      </w:r>
      <w:r>
        <w:rPr>
          <w:spacing w:val="16"/>
          <w:sz w:val="20"/>
        </w:rPr>
        <w:t xml:space="preserve"> </w:t>
      </w:r>
      <w:r>
        <w:rPr>
          <w:sz w:val="20"/>
        </w:rPr>
        <w:t>details</w:t>
      </w:r>
      <w:r>
        <w:rPr>
          <w:spacing w:val="16"/>
          <w:sz w:val="20"/>
        </w:rPr>
        <w:t xml:space="preserve"> </w:t>
      </w:r>
      <w:r>
        <w:rPr>
          <w:sz w:val="20"/>
        </w:rPr>
        <w:t>as</w:t>
      </w:r>
      <w:r>
        <w:rPr>
          <w:spacing w:val="16"/>
          <w:sz w:val="20"/>
        </w:rPr>
        <w:t xml:space="preserve"> </w:t>
      </w:r>
      <w:r>
        <w:rPr>
          <w:sz w:val="20"/>
        </w:rPr>
        <w:t>the</w:t>
      </w:r>
      <w:r>
        <w:rPr>
          <w:spacing w:val="16"/>
          <w:sz w:val="20"/>
        </w:rPr>
        <w:t xml:space="preserve"> </w:t>
      </w:r>
      <w:r>
        <w:rPr>
          <w:sz w:val="20"/>
        </w:rPr>
        <w:t>Purchaser,</w:t>
      </w:r>
      <w:r>
        <w:rPr>
          <w:spacing w:val="16"/>
          <w:sz w:val="20"/>
        </w:rPr>
        <w:t xml:space="preserve"> </w:t>
      </w:r>
      <w:r>
        <w:rPr>
          <w:sz w:val="20"/>
        </w:rPr>
        <w:t>at</w:t>
      </w:r>
      <w:r>
        <w:rPr>
          <w:spacing w:val="16"/>
          <w:sz w:val="20"/>
        </w:rPr>
        <w:t xml:space="preserve"> </w:t>
      </w:r>
      <w:r>
        <w:rPr>
          <w:sz w:val="20"/>
        </w:rPr>
        <w:t>its</w:t>
      </w:r>
      <w:r>
        <w:rPr>
          <w:spacing w:val="16"/>
          <w:sz w:val="20"/>
        </w:rPr>
        <w:t xml:space="preserve"> </w:t>
      </w:r>
      <w:r>
        <w:rPr>
          <w:sz w:val="20"/>
        </w:rPr>
        <w:t>discretion,</w:t>
      </w:r>
      <w:r>
        <w:rPr>
          <w:spacing w:val="16"/>
          <w:sz w:val="20"/>
        </w:rPr>
        <w:t xml:space="preserve"> </w:t>
      </w:r>
      <w:r>
        <w:rPr>
          <w:sz w:val="20"/>
        </w:rPr>
        <w:t>may</w:t>
      </w:r>
      <w:r>
        <w:rPr>
          <w:spacing w:val="16"/>
          <w:sz w:val="20"/>
        </w:rPr>
        <w:t xml:space="preserve"> </w:t>
      </w:r>
      <w:r>
        <w:rPr>
          <w:sz w:val="20"/>
        </w:rPr>
        <w:t>consider</w:t>
      </w:r>
    </w:p>
    <w:p w14:paraId="5B593722" w14:textId="77777777" w:rsidR="002352E6" w:rsidRDefault="002352E6">
      <w:pPr>
        <w:pStyle w:val="ListParagraph"/>
        <w:spacing w:line="244" w:lineRule="auto"/>
        <w:rPr>
          <w:sz w:val="20"/>
        </w:rPr>
        <w:sectPr w:rsidR="002352E6">
          <w:pgSz w:w="12240" w:h="15840"/>
          <w:pgMar w:top="940" w:right="1080" w:bottom="940" w:left="1080" w:header="714" w:footer="676" w:gutter="0"/>
          <w:cols w:space="720"/>
        </w:sectPr>
      </w:pPr>
    </w:p>
    <w:p w14:paraId="08A4F9A2" w14:textId="77777777" w:rsidR="002352E6" w:rsidRDefault="006F45E1">
      <w:pPr>
        <w:pStyle w:val="BodyText"/>
        <w:tabs>
          <w:tab w:val="left" w:pos="5159"/>
        </w:tabs>
        <w:spacing w:line="244" w:lineRule="auto"/>
        <w:ind w:left="959" w:right="358"/>
      </w:pPr>
      <w:r>
        <w:lastRenderedPageBreak/>
        <w:t>appropriate, will be announced at the opening.</w:t>
      </w:r>
      <w:r>
        <w:rPr>
          <w:spacing w:val="40"/>
        </w:rPr>
        <w:t xml:space="preserve"> </w:t>
      </w:r>
      <w:r>
        <w:t>No</w:t>
      </w:r>
      <w:r>
        <w:tab/>
        <w:t>tender</w:t>
      </w:r>
      <w:r>
        <w:rPr>
          <w:spacing w:val="-1"/>
        </w:rPr>
        <w:t xml:space="preserve"> </w:t>
      </w:r>
      <w:r>
        <w:t>shall</w:t>
      </w:r>
      <w:r>
        <w:rPr>
          <w:spacing w:val="-1"/>
        </w:rPr>
        <w:t xml:space="preserve"> </w:t>
      </w:r>
      <w:r>
        <w:t>be</w:t>
      </w:r>
      <w:r>
        <w:rPr>
          <w:spacing w:val="-2"/>
        </w:rPr>
        <w:t xml:space="preserve"> </w:t>
      </w:r>
      <w:r>
        <w:t>rejected</w:t>
      </w:r>
      <w:r>
        <w:rPr>
          <w:spacing w:val="-2"/>
        </w:rPr>
        <w:t xml:space="preserve"> </w:t>
      </w:r>
      <w:r>
        <w:t>at</w:t>
      </w:r>
      <w:r>
        <w:rPr>
          <w:spacing w:val="-2"/>
        </w:rPr>
        <w:t xml:space="preserve"> </w:t>
      </w:r>
      <w:r>
        <w:t>tender</w:t>
      </w:r>
      <w:r>
        <w:rPr>
          <w:spacing w:val="-2"/>
        </w:rPr>
        <w:t xml:space="preserve"> </w:t>
      </w:r>
      <w:r>
        <w:t>opening,</w:t>
      </w:r>
      <w:r>
        <w:rPr>
          <w:spacing w:val="-2"/>
        </w:rPr>
        <w:t xml:space="preserve"> </w:t>
      </w:r>
      <w:r>
        <w:t>except</w:t>
      </w:r>
      <w:r>
        <w:rPr>
          <w:spacing w:val="-2"/>
        </w:rPr>
        <w:t xml:space="preserve"> </w:t>
      </w:r>
      <w:r>
        <w:t>for</w:t>
      </w:r>
      <w:r>
        <w:rPr>
          <w:spacing w:val="-2"/>
        </w:rPr>
        <w:t xml:space="preserve"> </w:t>
      </w:r>
      <w:r>
        <w:t>late tenders,</w:t>
      </w:r>
      <w:r>
        <w:rPr>
          <w:spacing w:val="-5"/>
        </w:rPr>
        <w:t xml:space="preserve"> </w:t>
      </w:r>
      <w:r>
        <w:t>which</w:t>
      </w:r>
      <w:r>
        <w:rPr>
          <w:spacing w:val="-5"/>
        </w:rPr>
        <w:t xml:space="preserve"> </w:t>
      </w:r>
      <w:r>
        <w:t>shall</w:t>
      </w:r>
      <w:r>
        <w:rPr>
          <w:spacing w:val="-5"/>
        </w:rPr>
        <w:t xml:space="preserve"> </w:t>
      </w:r>
      <w:r>
        <w:t>be</w:t>
      </w:r>
      <w:r>
        <w:rPr>
          <w:spacing w:val="-5"/>
        </w:rPr>
        <w:t xml:space="preserve"> </w:t>
      </w:r>
      <w:r>
        <w:t>returned</w:t>
      </w:r>
      <w:r>
        <w:rPr>
          <w:spacing w:val="-5"/>
        </w:rPr>
        <w:t xml:space="preserve"> </w:t>
      </w:r>
      <w:r>
        <w:t>unopened</w:t>
      </w:r>
      <w:r>
        <w:rPr>
          <w:spacing w:val="-5"/>
        </w:rPr>
        <w:t xml:space="preserve"> </w:t>
      </w:r>
      <w:r>
        <w:t>to</w:t>
      </w:r>
      <w:r>
        <w:rPr>
          <w:spacing w:val="-5"/>
        </w:rPr>
        <w:t xml:space="preserve"> </w:t>
      </w:r>
      <w:r>
        <w:t>the</w:t>
      </w:r>
      <w:r>
        <w:rPr>
          <w:spacing w:val="-5"/>
        </w:rPr>
        <w:t xml:space="preserve"> </w:t>
      </w:r>
      <w:r>
        <w:t>Tenderer</w:t>
      </w:r>
      <w:r>
        <w:rPr>
          <w:spacing w:val="-5"/>
        </w:rPr>
        <w:t xml:space="preserve"> </w:t>
      </w:r>
      <w:r>
        <w:t>pursuant</w:t>
      </w:r>
      <w:r>
        <w:rPr>
          <w:spacing w:val="-5"/>
        </w:rPr>
        <w:t xml:space="preserve"> </w:t>
      </w:r>
      <w:r>
        <w:t>to</w:t>
      </w:r>
      <w:r>
        <w:rPr>
          <w:spacing w:val="-4"/>
        </w:rPr>
        <w:t xml:space="preserve"> </w:t>
      </w:r>
      <w:r>
        <w:t>ITT</w:t>
      </w:r>
      <w:r>
        <w:rPr>
          <w:spacing w:val="-5"/>
        </w:rPr>
        <w:t xml:space="preserve"> </w:t>
      </w:r>
      <w:r>
        <w:t>Clause</w:t>
      </w:r>
      <w:r>
        <w:rPr>
          <w:spacing w:val="-5"/>
        </w:rPr>
        <w:t xml:space="preserve"> </w:t>
      </w:r>
      <w:r>
        <w:t>18.</w:t>
      </w:r>
    </w:p>
    <w:p w14:paraId="3C096D01" w14:textId="77777777" w:rsidR="002352E6" w:rsidRDefault="006F45E1">
      <w:pPr>
        <w:pStyle w:val="ListParagraph"/>
        <w:numPr>
          <w:ilvl w:val="1"/>
          <w:numId w:val="43"/>
        </w:numPr>
        <w:tabs>
          <w:tab w:val="left" w:pos="953"/>
          <w:tab w:val="left" w:pos="959"/>
        </w:tabs>
        <w:spacing w:before="228" w:line="244" w:lineRule="auto"/>
        <w:ind w:left="959" w:right="357" w:hanging="601"/>
        <w:jc w:val="both"/>
        <w:rPr>
          <w:sz w:val="20"/>
        </w:rPr>
      </w:pPr>
      <w:r>
        <w:rPr>
          <w:sz w:val="20"/>
        </w:rPr>
        <w:t>Tenders (and modif</w:t>
      </w:r>
      <w:r>
        <w:rPr>
          <w:sz w:val="20"/>
        </w:rPr>
        <w:t>ications sent pursuant to ITT Clause 19.2) that are not opened and read out at tender opening</w:t>
      </w:r>
      <w:r>
        <w:rPr>
          <w:spacing w:val="-9"/>
          <w:sz w:val="20"/>
        </w:rPr>
        <w:t xml:space="preserve"> </w:t>
      </w:r>
      <w:r>
        <w:rPr>
          <w:sz w:val="20"/>
        </w:rPr>
        <w:t>shall</w:t>
      </w:r>
      <w:r>
        <w:rPr>
          <w:spacing w:val="-9"/>
          <w:sz w:val="20"/>
        </w:rPr>
        <w:t xml:space="preserve"> </w:t>
      </w:r>
      <w:r>
        <w:rPr>
          <w:sz w:val="20"/>
        </w:rPr>
        <w:t>not</w:t>
      </w:r>
      <w:r>
        <w:rPr>
          <w:spacing w:val="-9"/>
          <w:sz w:val="20"/>
        </w:rPr>
        <w:t xml:space="preserve"> </w:t>
      </w:r>
      <w:r>
        <w:rPr>
          <w:sz w:val="20"/>
        </w:rPr>
        <w:t>be</w:t>
      </w:r>
      <w:r>
        <w:rPr>
          <w:spacing w:val="-9"/>
          <w:sz w:val="20"/>
        </w:rPr>
        <w:t xml:space="preserve"> </w:t>
      </w:r>
      <w:r>
        <w:rPr>
          <w:sz w:val="20"/>
        </w:rPr>
        <w:t>considered</w:t>
      </w:r>
      <w:r>
        <w:rPr>
          <w:spacing w:val="-9"/>
          <w:sz w:val="20"/>
        </w:rPr>
        <w:t xml:space="preserve"> </w:t>
      </w:r>
      <w:r>
        <w:rPr>
          <w:sz w:val="20"/>
        </w:rPr>
        <w:t>further</w:t>
      </w:r>
      <w:r>
        <w:rPr>
          <w:spacing w:val="-9"/>
          <w:sz w:val="20"/>
        </w:rPr>
        <w:t xml:space="preserve"> </w:t>
      </w:r>
      <w:r>
        <w:rPr>
          <w:sz w:val="20"/>
        </w:rPr>
        <w:t>for</w:t>
      </w:r>
      <w:r>
        <w:rPr>
          <w:spacing w:val="-9"/>
          <w:sz w:val="20"/>
        </w:rPr>
        <w:t xml:space="preserve"> </w:t>
      </w:r>
      <w:r>
        <w:rPr>
          <w:sz w:val="20"/>
        </w:rPr>
        <w:t>evaluation,</w:t>
      </w:r>
      <w:r>
        <w:rPr>
          <w:spacing w:val="-9"/>
          <w:sz w:val="20"/>
        </w:rPr>
        <w:t xml:space="preserve"> </w:t>
      </w:r>
      <w:r>
        <w:rPr>
          <w:sz w:val="20"/>
        </w:rPr>
        <w:t>irrespective</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circumstances.</w:t>
      </w:r>
    </w:p>
    <w:p w14:paraId="50A79F32" w14:textId="77777777" w:rsidR="002352E6" w:rsidRDefault="002352E6">
      <w:pPr>
        <w:pStyle w:val="BodyText"/>
        <w:spacing w:before="3"/>
      </w:pPr>
    </w:p>
    <w:p w14:paraId="49932737" w14:textId="77777777" w:rsidR="002352E6" w:rsidRDefault="006F45E1">
      <w:pPr>
        <w:pStyle w:val="ListParagraph"/>
        <w:numPr>
          <w:ilvl w:val="1"/>
          <w:numId w:val="43"/>
        </w:numPr>
        <w:tabs>
          <w:tab w:val="left" w:pos="959"/>
        </w:tabs>
        <w:ind w:left="959" w:hanging="600"/>
        <w:rPr>
          <w:sz w:val="20"/>
        </w:rPr>
      </w:pPr>
      <w:r>
        <w:rPr>
          <w:spacing w:val="-2"/>
          <w:sz w:val="20"/>
        </w:rPr>
        <w:t>The</w:t>
      </w:r>
      <w:r>
        <w:rPr>
          <w:spacing w:val="-6"/>
          <w:sz w:val="20"/>
        </w:rPr>
        <w:t xml:space="preserve"> </w:t>
      </w:r>
      <w:r>
        <w:rPr>
          <w:spacing w:val="-2"/>
          <w:sz w:val="20"/>
        </w:rPr>
        <w:t>Purchaser</w:t>
      </w:r>
      <w:r>
        <w:rPr>
          <w:spacing w:val="-6"/>
          <w:sz w:val="20"/>
        </w:rPr>
        <w:t xml:space="preserve"> </w:t>
      </w:r>
      <w:r>
        <w:rPr>
          <w:spacing w:val="-2"/>
          <w:sz w:val="20"/>
        </w:rPr>
        <w:t>will</w:t>
      </w:r>
      <w:r>
        <w:rPr>
          <w:spacing w:val="-6"/>
          <w:sz w:val="20"/>
        </w:rPr>
        <w:t xml:space="preserve"> </w:t>
      </w:r>
      <w:r>
        <w:rPr>
          <w:spacing w:val="-2"/>
          <w:sz w:val="20"/>
        </w:rPr>
        <w:t>prepare</w:t>
      </w:r>
      <w:r>
        <w:rPr>
          <w:spacing w:val="-6"/>
          <w:sz w:val="20"/>
        </w:rPr>
        <w:t xml:space="preserve"> </w:t>
      </w:r>
      <w:r>
        <w:rPr>
          <w:spacing w:val="-2"/>
          <w:sz w:val="20"/>
        </w:rPr>
        <w:t>minutes</w:t>
      </w:r>
      <w:r>
        <w:rPr>
          <w:spacing w:val="-6"/>
          <w:sz w:val="20"/>
        </w:rPr>
        <w:t xml:space="preserve"> </w:t>
      </w:r>
      <w:r>
        <w:rPr>
          <w:spacing w:val="-2"/>
          <w:sz w:val="20"/>
        </w:rPr>
        <w:t>of</w:t>
      </w:r>
      <w:r>
        <w:rPr>
          <w:spacing w:val="-6"/>
          <w:sz w:val="20"/>
        </w:rPr>
        <w:t xml:space="preserve"> </w:t>
      </w:r>
      <w:r>
        <w:rPr>
          <w:spacing w:val="-2"/>
          <w:sz w:val="20"/>
        </w:rPr>
        <w:t>the</w:t>
      </w:r>
      <w:r>
        <w:rPr>
          <w:spacing w:val="-6"/>
          <w:sz w:val="20"/>
        </w:rPr>
        <w:t xml:space="preserve"> </w:t>
      </w:r>
      <w:r>
        <w:rPr>
          <w:spacing w:val="-2"/>
          <w:sz w:val="20"/>
        </w:rPr>
        <w:t>tender</w:t>
      </w:r>
      <w:r>
        <w:rPr>
          <w:spacing w:val="-6"/>
          <w:sz w:val="20"/>
        </w:rPr>
        <w:t xml:space="preserve"> </w:t>
      </w:r>
      <w:r>
        <w:rPr>
          <w:spacing w:val="-2"/>
          <w:sz w:val="20"/>
        </w:rPr>
        <w:t>opening.</w:t>
      </w:r>
    </w:p>
    <w:p w14:paraId="2D5451F5" w14:textId="77777777" w:rsidR="002352E6" w:rsidRDefault="002352E6">
      <w:pPr>
        <w:pStyle w:val="BodyText"/>
        <w:spacing w:before="13"/>
      </w:pPr>
    </w:p>
    <w:p w14:paraId="16D8E9D7" w14:textId="77777777" w:rsidR="002352E6" w:rsidRDefault="006F45E1">
      <w:pPr>
        <w:pStyle w:val="Heading3"/>
        <w:numPr>
          <w:ilvl w:val="0"/>
          <w:numId w:val="43"/>
        </w:numPr>
        <w:tabs>
          <w:tab w:val="left" w:pos="959"/>
        </w:tabs>
        <w:ind w:left="959" w:hanging="600"/>
      </w:pPr>
      <w:bookmarkStart w:id="16" w:name="_TOC_250055"/>
      <w:r>
        <w:rPr>
          <w:spacing w:val="-2"/>
        </w:rPr>
        <w:t>Clarification</w:t>
      </w:r>
      <w:r>
        <w:rPr>
          <w:spacing w:val="-9"/>
        </w:rPr>
        <w:t xml:space="preserve"> </w:t>
      </w:r>
      <w:r>
        <w:rPr>
          <w:spacing w:val="-2"/>
        </w:rPr>
        <w:t>of</w:t>
      </w:r>
      <w:r>
        <w:rPr>
          <w:spacing w:val="-8"/>
        </w:rPr>
        <w:t xml:space="preserve"> </w:t>
      </w:r>
      <w:bookmarkEnd w:id="16"/>
      <w:r>
        <w:rPr>
          <w:spacing w:val="-2"/>
        </w:rPr>
        <w:t>Tenders</w:t>
      </w:r>
    </w:p>
    <w:p w14:paraId="1A8F9BAC" w14:textId="77777777" w:rsidR="002352E6" w:rsidRDefault="002352E6">
      <w:pPr>
        <w:pStyle w:val="BodyText"/>
        <w:spacing w:before="5"/>
        <w:rPr>
          <w:b/>
        </w:rPr>
      </w:pPr>
    </w:p>
    <w:p w14:paraId="1253E2AA" w14:textId="77777777" w:rsidR="002352E6" w:rsidRDefault="006F45E1">
      <w:pPr>
        <w:pStyle w:val="ListParagraph"/>
        <w:numPr>
          <w:ilvl w:val="1"/>
          <w:numId w:val="43"/>
        </w:numPr>
        <w:tabs>
          <w:tab w:val="left" w:pos="954"/>
          <w:tab w:val="left" w:pos="959"/>
        </w:tabs>
        <w:spacing w:line="244" w:lineRule="auto"/>
        <w:ind w:left="959" w:right="355" w:hanging="600"/>
        <w:jc w:val="both"/>
        <w:rPr>
          <w:sz w:val="20"/>
        </w:rPr>
      </w:pPr>
      <w:r>
        <w:rPr>
          <w:sz w:val="20"/>
        </w:rPr>
        <w:t>During evaluation of tenders, the Purchaser may, at its discretion, ask the Tenderer for a clarification of its tender.</w:t>
      </w:r>
      <w:r>
        <w:rPr>
          <w:spacing w:val="-10"/>
          <w:sz w:val="20"/>
        </w:rPr>
        <w:t xml:space="preserve"> </w:t>
      </w:r>
      <w:r>
        <w:rPr>
          <w:sz w:val="20"/>
        </w:rPr>
        <w:t>The</w:t>
      </w:r>
      <w:r>
        <w:rPr>
          <w:spacing w:val="-10"/>
          <w:sz w:val="20"/>
        </w:rPr>
        <w:t xml:space="preserve"> </w:t>
      </w:r>
      <w:r>
        <w:rPr>
          <w:sz w:val="20"/>
        </w:rPr>
        <w:t>request</w:t>
      </w:r>
      <w:r>
        <w:rPr>
          <w:spacing w:val="-10"/>
          <w:sz w:val="20"/>
        </w:rPr>
        <w:t xml:space="preserve"> </w:t>
      </w:r>
      <w:r>
        <w:rPr>
          <w:sz w:val="20"/>
        </w:rPr>
        <w:t>for</w:t>
      </w:r>
      <w:r>
        <w:rPr>
          <w:spacing w:val="-10"/>
          <w:sz w:val="20"/>
        </w:rPr>
        <w:t xml:space="preserve"> </w:t>
      </w:r>
      <w:r>
        <w:rPr>
          <w:sz w:val="20"/>
        </w:rPr>
        <w:t>clarification</w:t>
      </w:r>
      <w:r>
        <w:rPr>
          <w:spacing w:val="-10"/>
          <w:sz w:val="20"/>
        </w:rPr>
        <w:t xml:space="preserve"> </w:t>
      </w:r>
      <w:r>
        <w:rPr>
          <w:sz w:val="20"/>
        </w:rPr>
        <w:t>and</w:t>
      </w:r>
      <w:r>
        <w:rPr>
          <w:spacing w:val="-10"/>
          <w:sz w:val="20"/>
        </w:rPr>
        <w:t xml:space="preserve"> </w:t>
      </w:r>
      <w:r>
        <w:rPr>
          <w:sz w:val="20"/>
        </w:rPr>
        <w:t>the</w:t>
      </w:r>
      <w:r>
        <w:rPr>
          <w:spacing w:val="-10"/>
          <w:sz w:val="20"/>
        </w:rPr>
        <w:t xml:space="preserve"> </w:t>
      </w:r>
      <w:r>
        <w:rPr>
          <w:sz w:val="20"/>
        </w:rPr>
        <w:t>response</w:t>
      </w:r>
      <w:r>
        <w:rPr>
          <w:spacing w:val="-11"/>
          <w:sz w:val="20"/>
        </w:rPr>
        <w:t xml:space="preserve"> </w:t>
      </w:r>
      <w:r>
        <w:rPr>
          <w:sz w:val="20"/>
        </w:rPr>
        <w:t>shall</w:t>
      </w:r>
      <w:r>
        <w:rPr>
          <w:spacing w:val="-11"/>
          <w:sz w:val="20"/>
        </w:rPr>
        <w:t xml:space="preserve"> </w:t>
      </w:r>
      <w:r>
        <w:rPr>
          <w:sz w:val="20"/>
        </w:rPr>
        <w:t>be</w:t>
      </w:r>
      <w:r>
        <w:rPr>
          <w:spacing w:val="-11"/>
          <w:sz w:val="20"/>
        </w:rPr>
        <w:t xml:space="preserve"> </w:t>
      </w:r>
      <w:r>
        <w:rPr>
          <w:sz w:val="20"/>
        </w:rPr>
        <w:t>in</w:t>
      </w:r>
      <w:r>
        <w:rPr>
          <w:spacing w:val="-11"/>
          <w:sz w:val="20"/>
        </w:rPr>
        <w:t xml:space="preserve"> </w:t>
      </w:r>
      <w:r>
        <w:rPr>
          <w:sz w:val="20"/>
        </w:rPr>
        <w:t>writing</w:t>
      </w:r>
      <w:r>
        <w:rPr>
          <w:spacing w:val="-11"/>
          <w:sz w:val="20"/>
        </w:rPr>
        <w:t xml:space="preserve"> </w:t>
      </w:r>
      <w:r>
        <w:rPr>
          <w:sz w:val="20"/>
        </w:rPr>
        <w:t>and</w:t>
      </w:r>
      <w:r>
        <w:rPr>
          <w:spacing w:val="-11"/>
          <w:sz w:val="20"/>
        </w:rPr>
        <w:t xml:space="preserve"> </w:t>
      </w:r>
      <w:r>
        <w:rPr>
          <w:sz w:val="20"/>
        </w:rPr>
        <w:t>no</w:t>
      </w:r>
      <w:r>
        <w:rPr>
          <w:spacing w:val="-12"/>
          <w:sz w:val="20"/>
        </w:rPr>
        <w:t xml:space="preserve"> </w:t>
      </w:r>
      <w:r>
        <w:rPr>
          <w:sz w:val="20"/>
        </w:rPr>
        <w:t>change</w:t>
      </w:r>
      <w:r>
        <w:rPr>
          <w:spacing w:val="-11"/>
          <w:sz w:val="20"/>
        </w:rPr>
        <w:t xml:space="preserve"> </w:t>
      </w:r>
      <w:r>
        <w:rPr>
          <w:sz w:val="20"/>
        </w:rPr>
        <w:t>in</w:t>
      </w:r>
      <w:r>
        <w:rPr>
          <w:spacing w:val="-11"/>
          <w:sz w:val="20"/>
        </w:rPr>
        <w:t xml:space="preserve"> </w:t>
      </w:r>
      <w:r>
        <w:rPr>
          <w:sz w:val="20"/>
        </w:rPr>
        <w:t>prices</w:t>
      </w:r>
      <w:r>
        <w:rPr>
          <w:spacing w:val="-11"/>
          <w:sz w:val="20"/>
        </w:rPr>
        <w:t xml:space="preserve"> </w:t>
      </w:r>
      <w:r>
        <w:rPr>
          <w:sz w:val="20"/>
        </w:rPr>
        <w:t>or</w:t>
      </w:r>
      <w:r>
        <w:rPr>
          <w:spacing w:val="-11"/>
          <w:sz w:val="20"/>
        </w:rPr>
        <w:t xml:space="preserve"> </w:t>
      </w:r>
      <w:r>
        <w:rPr>
          <w:sz w:val="20"/>
        </w:rPr>
        <w:t>substance</w:t>
      </w:r>
      <w:r>
        <w:rPr>
          <w:spacing w:val="-11"/>
          <w:sz w:val="20"/>
        </w:rPr>
        <w:t xml:space="preserve"> </w:t>
      </w:r>
      <w:r>
        <w:rPr>
          <w:sz w:val="20"/>
        </w:rPr>
        <w:t xml:space="preserve">of the tender shall be </w:t>
      </w:r>
      <w:r>
        <w:rPr>
          <w:sz w:val="20"/>
        </w:rPr>
        <w:t>sought, offered or permitted.</w:t>
      </w:r>
    </w:p>
    <w:p w14:paraId="372B4AAE" w14:textId="77777777" w:rsidR="002352E6" w:rsidRDefault="002352E6">
      <w:pPr>
        <w:pStyle w:val="BodyText"/>
        <w:spacing w:before="6"/>
      </w:pPr>
    </w:p>
    <w:p w14:paraId="12DCD486" w14:textId="77777777" w:rsidR="002352E6" w:rsidRDefault="006F45E1">
      <w:pPr>
        <w:pStyle w:val="Heading3"/>
        <w:numPr>
          <w:ilvl w:val="0"/>
          <w:numId w:val="43"/>
        </w:numPr>
        <w:tabs>
          <w:tab w:val="left" w:pos="959"/>
        </w:tabs>
        <w:ind w:left="959" w:hanging="600"/>
      </w:pPr>
      <w:bookmarkStart w:id="17" w:name="_TOC_250054"/>
      <w:r>
        <w:rPr>
          <w:spacing w:val="-4"/>
        </w:rPr>
        <w:t>Preliminary</w:t>
      </w:r>
      <w:r>
        <w:rPr>
          <w:spacing w:val="9"/>
        </w:rPr>
        <w:t xml:space="preserve"> </w:t>
      </w:r>
      <w:bookmarkEnd w:id="17"/>
      <w:r>
        <w:rPr>
          <w:spacing w:val="-2"/>
        </w:rPr>
        <w:t>Examination</w:t>
      </w:r>
    </w:p>
    <w:p w14:paraId="3CD1CDF4" w14:textId="77777777" w:rsidR="002352E6" w:rsidRDefault="002352E6">
      <w:pPr>
        <w:pStyle w:val="BodyText"/>
        <w:spacing w:before="6"/>
        <w:rPr>
          <w:b/>
        </w:rPr>
      </w:pPr>
    </w:p>
    <w:p w14:paraId="57D6E919" w14:textId="77777777" w:rsidR="002352E6" w:rsidRDefault="006F45E1">
      <w:pPr>
        <w:pStyle w:val="ListParagraph"/>
        <w:numPr>
          <w:ilvl w:val="1"/>
          <w:numId w:val="43"/>
        </w:numPr>
        <w:tabs>
          <w:tab w:val="left" w:pos="957"/>
          <w:tab w:val="left" w:pos="959"/>
        </w:tabs>
        <w:spacing w:line="244" w:lineRule="auto"/>
        <w:ind w:left="959" w:right="355" w:hanging="600"/>
        <w:jc w:val="both"/>
        <w:rPr>
          <w:sz w:val="20"/>
        </w:rPr>
      </w:pPr>
      <w:r>
        <w:rPr>
          <w:sz w:val="20"/>
        </w:rPr>
        <w:t xml:space="preserve">The Purchaser will examine the tenders to determine whether they are complete, whether any computational errors have been made, whether required sureties have been furnished, whether the documents </w:t>
      </w:r>
      <w:r>
        <w:rPr>
          <w:sz w:val="20"/>
        </w:rPr>
        <w:t>have been properly signed, and whether the tenders are generally in order. Tenders from Agents, without proper authorization</w:t>
      </w:r>
      <w:r>
        <w:rPr>
          <w:spacing w:val="-8"/>
          <w:sz w:val="20"/>
        </w:rPr>
        <w:t xml:space="preserve"> </w:t>
      </w:r>
      <w:r>
        <w:rPr>
          <w:sz w:val="20"/>
        </w:rPr>
        <w:t>from</w:t>
      </w:r>
      <w:r>
        <w:rPr>
          <w:spacing w:val="-10"/>
          <w:sz w:val="20"/>
        </w:rPr>
        <w:t xml:space="preserve"> </w:t>
      </w:r>
      <w:r>
        <w:rPr>
          <w:sz w:val="20"/>
        </w:rPr>
        <w:t>the</w:t>
      </w:r>
      <w:r>
        <w:rPr>
          <w:spacing w:val="-8"/>
          <w:sz w:val="20"/>
        </w:rPr>
        <w:t xml:space="preserve"> </w:t>
      </w:r>
      <w:r>
        <w:rPr>
          <w:sz w:val="20"/>
        </w:rPr>
        <w:t>manufacturer</w:t>
      </w:r>
      <w:r>
        <w:rPr>
          <w:spacing w:val="-8"/>
          <w:sz w:val="20"/>
        </w:rPr>
        <w:t xml:space="preserve"> </w:t>
      </w:r>
      <w:r>
        <w:rPr>
          <w:sz w:val="20"/>
        </w:rPr>
        <w:t>as</w:t>
      </w:r>
      <w:r>
        <w:rPr>
          <w:spacing w:val="-8"/>
          <w:sz w:val="20"/>
        </w:rPr>
        <w:t xml:space="preserve"> </w:t>
      </w:r>
      <w:r>
        <w:rPr>
          <w:sz w:val="20"/>
        </w:rPr>
        <w:t>per</w:t>
      </w:r>
      <w:r>
        <w:rPr>
          <w:spacing w:val="-8"/>
          <w:sz w:val="20"/>
        </w:rPr>
        <w:t xml:space="preserve"> </w:t>
      </w:r>
      <w:r>
        <w:rPr>
          <w:sz w:val="20"/>
        </w:rPr>
        <w:t>Section</w:t>
      </w:r>
      <w:r>
        <w:rPr>
          <w:spacing w:val="-8"/>
          <w:sz w:val="20"/>
        </w:rPr>
        <w:t xml:space="preserve"> </w:t>
      </w:r>
      <w:r>
        <w:rPr>
          <w:sz w:val="20"/>
        </w:rPr>
        <w:t>XIII,</w:t>
      </w:r>
      <w:r>
        <w:rPr>
          <w:spacing w:val="-8"/>
          <w:sz w:val="20"/>
        </w:rPr>
        <w:t xml:space="preserve"> </w:t>
      </w:r>
      <w:r>
        <w:rPr>
          <w:sz w:val="20"/>
        </w:rPr>
        <w:t>shall</w:t>
      </w:r>
      <w:r>
        <w:rPr>
          <w:spacing w:val="-8"/>
          <w:sz w:val="20"/>
        </w:rPr>
        <w:t xml:space="preserve"> </w:t>
      </w:r>
      <w:r>
        <w:rPr>
          <w:sz w:val="20"/>
        </w:rPr>
        <w:t>be</w:t>
      </w:r>
      <w:r>
        <w:rPr>
          <w:spacing w:val="-8"/>
          <w:sz w:val="20"/>
        </w:rPr>
        <w:t xml:space="preserve"> </w:t>
      </w:r>
      <w:r>
        <w:rPr>
          <w:sz w:val="20"/>
        </w:rPr>
        <w:t>treated</w:t>
      </w:r>
      <w:r>
        <w:rPr>
          <w:spacing w:val="-8"/>
          <w:sz w:val="20"/>
        </w:rPr>
        <w:t xml:space="preserve"> </w:t>
      </w:r>
      <w:r>
        <w:rPr>
          <w:sz w:val="20"/>
        </w:rPr>
        <w:t>as</w:t>
      </w:r>
      <w:r>
        <w:rPr>
          <w:spacing w:val="-8"/>
          <w:sz w:val="20"/>
        </w:rPr>
        <w:t xml:space="preserve"> </w:t>
      </w:r>
      <w:r>
        <w:rPr>
          <w:sz w:val="20"/>
        </w:rPr>
        <w:t>non-responsive.</w:t>
      </w:r>
    </w:p>
    <w:p w14:paraId="6AB94DA7" w14:textId="77777777" w:rsidR="002352E6" w:rsidRDefault="002352E6">
      <w:pPr>
        <w:pStyle w:val="BodyText"/>
        <w:spacing w:before="2"/>
      </w:pPr>
    </w:p>
    <w:p w14:paraId="61E4FD3F" w14:textId="77777777" w:rsidR="002352E6" w:rsidRDefault="006F45E1">
      <w:pPr>
        <w:pStyle w:val="ListParagraph"/>
        <w:numPr>
          <w:ilvl w:val="2"/>
          <w:numId w:val="43"/>
        </w:numPr>
        <w:tabs>
          <w:tab w:val="left" w:pos="953"/>
          <w:tab w:val="left" w:pos="959"/>
        </w:tabs>
        <w:spacing w:line="244" w:lineRule="auto"/>
        <w:ind w:right="355" w:hanging="600"/>
        <w:jc w:val="both"/>
        <w:rPr>
          <w:sz w:val="20"/>
        </w:rPr>
      </w:pPr>
      <w:r>
        <w:rPr>
          <w:sz w:val="20"/>
        </w:rPr>
        <w:t>Where</w:t>
      </w:r>
      <w:r>
        <w:rPr>
          <w:spacing w:val="-10"/>
          <w:sz w:val="20"/>
        </w:rPr>
        <w:t xml:space="preserve"> </w:t>
      </w:r>
      <w:r>
        <w:rPr>
          <w:sz w:val="20"/>
        </w:rPr>
        <w:t>the</w:t>
      </w:r>
      <w:r>
        <w:rPr>
          <w:spacing w:val="-10"/>
          <w:sz w:val="20"/>
        </w:rPr>
        <w:t xml:space="preserve"> </w:t>
      </w:r>
      <w:r>
        <w:rPr>
          <w:sz w:val="20"/>
        </w:rPr>
        <w:t>Tenderer</w:t>
      </w:r>
      <w:r>
        <w:rPr>
          <w:spacing w:val="-10"/>
          <w:sz w:val="20"/>
        </w:rPr>
        <w:t xml:space="preserve"> </w:t>
      </w:r>
      <w:r>
        <w:rPr>
          <w:sz w:val="20"/>
        </w:rPr>
        <w:t>has</w:t>
      </w:r>
      <w:r>
        <w:rPr>
          <w:spacing w:val="-11"/>
          <w:sz w:val="20"/>
        </w:rPr>
        <w:t xml:space="preserve"> </w:t>
      </w:r>
      <w:r>
        <w:rPr>
          <w:sz w:val="20"/>
        </w:rPr>
        <w:t>quoted</w:t>
      </w:r>
      <w:r>
        <w:rPr>
          <w:spacing w:val="-11"/>
          <w:sz w:val="20"/>
        </w:rPr>
        <w:t xml:space="preserve"> </w:t>
      </w:r>
      <w:r>
        <w:rPr>
          <w:sz w:val="20"/>
        </w:rPr>
        <w:t>for</w:t>
      </w:r>
      <w:r>
        <w:rPr>
          <w:spacing w:val="-11"/>
          <w:sz w:val="20"/>
        </w:rPr>
        <w:t xml:space="preserve"> </w:t>
      </w:r>
      <w:r>
        <w:rPr>
          <w:sz w:val="20"/>
        </w:rPr>
        <w:t>more</w:t>
      </w:r>
      <w:r>
        <w:rPr>
          <w:spacing w:val="-11"/>
          <w:sz w:val="20"/>
        </w:rPr>
        <w:t xml:space="preserve"> </w:t>
      </w:r>
      <w:r>
        <w:rPr>
          <w:sz w:val="20"/>
        </w:rPr>
        <w:t>than</w:t>
      </w:r>
      <w:r>
        <w:rPr>
          <w:spacing w:val="-11"/>
          <w:sz w:val="20"/>
        </w:rPr>
        <w:t xml:space="preserve"> </w:t>
      </w:r>
      <w:r>
        <w:rPr>
          <w:sz w:val="20"/>
        </w:rPr>
        <w:t>one</w:t>
      </w:r>
      <w:r>
        <w:rPr>
          <w:spacing w:val="-11"/>
          <w:sz w:val="20"/>
        </w:rPr>
        <w:t xml:space="preserve"> </w:t>
      </w:r>
      <w:r>
        <w:rPr>
          <w:sz w:val="20"/>
        </w:rPr>
        <w:t>sch</w:t>
      </w:r>
      <w:r>
        <w:rPr>
          <w:sz w:val="20"/>
        </w:rPr>
        <w:t>edule,</w:t>
      </w:r>
      <w:r>
        <w:rPr>
          <w:spacing w:val="-11"/>
          <w:sz w:val="20"/>
        </w:rPr>
        <w:t xml:space="preserve"> </w:t>
      </w:r>
      <w:r>
        <w:rPr>
          <w:sz w:val="20"/>
        </w:rPr>
        <w:t>if</w:t>
      </w:r>
      <w:r>
        <w:rPr>
          <w:spacing w:val="-11"/>
          <w:sz w:val="20"/>
        </w:rPr>
        <w:t xml:space="preserve"> </w:t>
      </w:r>
      <w:r>
        <w:rPr>
          <w:sz w:val="20"/>
        </w:rPr>
        <w:t>the</w:t>
      </w:r>
      <w:r>
        <w:rPr>
          <w:spacing w:val="-11"/>
          <w:sz w:val="20"/>
        </w:rPr>
        <w:t xml:space="preserve"> </w:t>
      </w:r>
      <w:r>
        <w:rPr>
          <w:sz w:val="20"/>
        </w:rPr>
        <w:t>tender</w:t>
      </w:r>
      <w:r>
        <w:rPr>
          <w:spacing w:val="-11"/>
          <w:sz w:val="20"/>
        </w:rPr>
        <w:t xml:space="preserve"> </w:t>
      </w:r>
      <w:r>
        <w:rPr>
          <w:sz w:val="20"/>
        </w:rPr>
        <w:t>security</w:t>
      </w:r>
      <w:r>
        <w:rPr>
          <w:spacing w:val="-12"/>
          <w:sz w:val="20"/>
        </w:rPr>
        <w:t xml:space="preserve"> </w:t>
      </w:r>
      <w:r>
        <w:rPr>
          <w:sz w:val="20"/>
        </w:rPr>
        <w:t>furnished</w:t>
      </w:r>
      <w:r>
        <w:rPr>
          <w:spacing w:val="-11"/>
          <w:sz w:val="20"/>
        </w:rPr>
        <w:t xml:space="preserve"> </w:t>
      </w:r>
      <w:r>
        <w:rPr>
          <w:sz w:val="20"/>
        </w:rPr>
        <w:t>is</w:t>
      </w:r>
      <w:r>
        <w:rPr>
          <w:spacing w:val="-11"/>
          <w:sz w:val="20"/>
        </w:rPr>
        <w:t xml:space="preserve"> </w:t>
      </w:r>
      <w:r>
        <w:rPr>
          <w:sz w:val="20"/>
        </w:rPr>
        <w:t>inadequate</w:t>
      </w:r>
      <w:r>
        <w:rPr>
          <w:spacing w:val="-11"/>
          <w:sz w:val="20"/>
        </w:rPr>
        <w:t xml:space="preserve"> </w:t>
      </w:r>
      <w:r>
        <w:rPr>
          <w:sz w:val="20"/>
        </w:rPr>
        <w:t>for</w:t>
      </w:r>
      <w:r>
        <w:rPr>
          <w:spacing w:val="-11"/>
          <w:sz w:val="20"/>
        </w:rPr>
        <w:t xml:space="preserve"> </w:t>
      </w:r>
      <w:r>
        <w:rPr>
          <w:sz w:val="20"/>
        </w:rPr>
        <w:t>all the</w:t>
      </w:r>
      <w:r>
        <w:rPr>
          <w:spacing w:val="-11"/>
          <w:sz w:val="20"/>
        </w:rPr>
        <w:t xml:space="preserve"> </w:t>
      </w:r>
      <w:r>
        <w:rPr>
          <w:sz w:val="20"/>
        </w:rPr>
        <w:t>schedules,</w:t>
      </w:r>
      <w:r>
        <w:rPr>
          <w:spacing w:val="-11"/>
          <w:sz w:val="20"/>
        </w:rPr>
        <w:t xml:space="preserve"> </w:t>
      </w:r>
      <w:r>
        <w:rPr>
          <w:sz w:val="20"/>
        </w:rPr>
        <w:t>the</w:t>
      </w:r>
      <w:r>
        <w:rPr>
          <w:spacing w:val="-11"/>
          <w:sz w:val="20"/>
        </w:rPr>
        <w:t xml:space="preserve"> </w:t>
      </w:r>
      <w:r>
        <w:rPr>
          <w:sz w:val="20"/>
        </w:rPr>
        <w:t>Purchaser</w:t>
      </w:r>
      <w:r>
        <w:rPr>
          <w:spacing w:val="-11"/>
          <w:sz w:val="20"/>
        </w:rPr>
        <w:t xml:space="preserve"> </w:t>
      </w:r>
      <w:r>
        <w:rPr>
          <w:sz w:val="20"/>
        </w:rPr>
        <w:t>shall</w:t>
      </w:r>
      <w:r>
        <w:rPr>
          <w:spacing w:val="-12"/>
          <w:sz w:val="20"/>
        </w:rPr>
        <w:t xml:space="preserve"> </w:t>
      </w:r>
      <w:r>
        <w:rPr>
          <w:sz w:val="20"/>
        </w:rPr>
        <w:t>take</w:t>
      </w:r>
      <w:r>
        <w:rPr>
          <w:spacing w:val="-12"/>
          <w:sz w:val="20"/>
        </w:rPr>
        <w:t xml:space="preserve"> </w:t>
      </w:r>
      <w:r>
        <w:rPr>
          <w:sz w:val="20"/>
        </w:rPr>
        <w:t>the</w:t>
      </w:r>
      <w:r>
        <w:rPr>
          <w:spacing w:val="-12"/>
          <w:sz w:val="20"/>
        </w:rPr>
        <w:t xml:space="preserve"> </w:t>
      </w:r>
      <w:r>
        <w:rPr>
          <w:sz w:val="20"/>
        </w:rPr>
        <w:t>price</w:t>
      </w:r>
      <w:r>
        <w:rPr>
          <w:spacing w:val="-12"/>
          <w:sz w:val="20"/>
        </w:rPr>
        <w:t xml:space="preserve"> </w:t>
      </w:r>
      <w:r>
        <w:rPr>
          <w:sz w:val="20"/>
        </w:rPr>
        <w:t>tender</w:t>
      </w:r>
      <w:r>
        <w:rPr>
          <w:spacing w:val="-12"/>
          <w:sz w:val="20"/>
        </w:rPr>
        <w:t xml:space="preserve"> </w:t>
      </w:r>
      <w:r>
        <w:rPr>
          <w:sz w:val="20"/>
        </w:rPr>
        <w:t>into</w:t>
      </w:r>
      <w:r>
        <w:rPr>
          <w:spacing w:val="-12"/>
          <w:sz w:val="20"/>
        </w:rPr>
        <w:t xml:space="preserve"> </w:t>
      </w:r>
      <w:r>
        <w:rPr>
          <w:sz w:val="20"/>
        </w:rPr>
        <w:t>account</w:t>
      </w:r>
      <w:r>
        <w:rPr>
          <w:spacing w:val="-13"/>
          <w:sz w:val="20"/>
        </w:rPr>
        <w:t xml:space="preserve"> </w:t>
      </w:r>
      <w:r>
        <w:rPr>
          <w:sz w:val="20"/>
        </w:rPr>
        <w:t>only</w:t>
      </w:r>
      <w:r>
        <w:rPr>
          <w:spacing w:val="-12"/>
          <w:sz w:val="20"/>
        </w:rPr>
        <w:t xml:space="preserve"> </w:t>
      </w:r>
      <w:r>
        <w:rPr>
          <w:sz w:val="20"/>
        </w:rPr>
        <w:t>to</w:t>
      </w:r>
      <w:r>
        <w:rPr>
          <w:spacing w:val="-12"/>
          <w:sz w:val="20"/>
        </w:rPr>
        <w:t xml:space="preserve"> </w:t>
      </w:r>
      <w:r>
        <w:rPr>
          <w:sz w:val="20"/>
        </w:rPr>
        <w:t>the</w:t>
      </w:r>
      <w:r>
        <w:rPr>
          <w:spacing w:val="-12"/>
          <w:sz w:val="20"/>
        </w:rPr>
        <w:t xml:space="preserve"> </w:t>
      </w:r>
      <w:r>
        <w:rPr>
          <w:sz w:val="20"/>
        </w:rPr>
        <w:t>extent</w:t>
      </w:r>
      <w:r>
        <w:rPr>
          <w:spacing w:val="-13"/>
          <w:sz w:val="20"/>
        </w:rPr>
        <w:t xml:space="preserve"> </w:t>
      </w:r>
      <w:r>
        <w:rPr>
          <w:sz w:val="20"/>
        </w:rPr>
        <w:t>the</w:t>
      </w:r>
      <w:r>
        <w:rPr>
          <w:spacing w:val="-11"/>
          <w:sz w:val="20"/>
        </w:rPr>
        <w:t xml:space="preserve"> </w:t>
      </w:r>
      <w:r>
        <w:rPr>
          <w:sz w:val="20"/>
        </w:rPr>
        <w:t>tender</w:t>
      </w:r>
      <w:r>
        <w:rPr>
          <w:spacing w:val="-12"/>
          <w:sz w:val="20"/>
        </w:rPr>
        <w:t xml:space="preserve"> </w:t>
      </w:r>
      <w:r>
        <w:rPr>
          <w:sz w:val="20"/>
        </w:rPr>
        <w:t>is</w:t>
      </w:r>
      <w:r>
        <w:rPr>
          <w:spacing w:val="-12"/>
          <w:sz w:val="20"/>
        </w:rPr>
        <w:t xml:space="preserve"> </w:t>
      </w:r>
      <w:r>
        <w:rPr>
          <w:sz w:val="20"/>
        </w:rPr>
        <w:t>secured.</w:t>
      </w:r>
      <w:r>
        <w:rPr>
          <w:spacing w:val="28"/>
          <w:sz w:val="20"/>
        </w:rPr>
        <w:t xml:space="preserve"> </w:t>
      </w:r>
      <w:r>
        <w:rPr>
          <w:sz w:val="20"/>
        </w:rPr>
        <w:t>For this purpose, the extent to which the tender is secured shall be determined by</w:t>
      </w:r>
      <w:r>
        <w:rPr>
          <w:sz w:val="20"/>
        </w:rPr>
        <w:t xml:space="preserve"> evaluating the requirement of tender</w:t>
      </w:r>
      <w:r>
        <w:rPr>
          <w:spacing w:val="-7"/>
          <w:sz w:val="20"/>
        </w:rPr>
        <w:t xml:space="preserve"> </w:t>
      </w:r>
      <w:r>
        <w:rPr>
          <w:sz w:val="20"/>
        </w:rPr>
        <w:t>security</w:t>
      </w:r>
      <w:r>
        <w:rPr>
          <w:spacing w:val="-8"/>
          <w:sz w:val="20"/>
        </w:rPr>
        <w:t xml:space="preserve"> </w:t>
      </w:r>
      <w:r>
        <w:rPr>
          <w:sz w:val="20"/>
        </w:rPr>
        <w:t>to</w:t>
      </w:r>
      <w:r>
        <w:rPr>
          <w:spacing w:val="-7"/>
          <w:sz w:val="20"/>
        </w:rPr>
        <w:t xml:space="preserve"> </w:t>
      </w:r>
      <w:r>
        <w:rPr>
          <w:sz w:val="20"/>
        </w:rPr>
        <w:t>be</w:t>
      </w:r>
      <w:r>
        <w:rPr>
          <w:spacing w:val="-7"/>
          <w:sz w:val="20"/>
        </w:rPr>
        <w:t xml:space="preserve"> </w:t>
      </w:r>
      <w:r>
        <w:rPr>
          <w:sz w:val="20"/>
        </w:rPr>
        <w:t>furnished</w:t>
      </w:r>
      <w:r>
        <w:rPr>
          <w:spacing w:val="-7"/>
          <w:sz w:val="20"/>
        </w:rPr>
        <w:t xml:space="preserve"> </w:t>
      </w:r>
      <w:r>
        <w:rPr>
          <w:sz w:val="20"/>
        </w:rPr>
        <w:t>for</w:t>
      </w:r>
      <w:r>
        <w:rPr>
          <w:spacing w:val="-7"/>
          <w:sz w:val="20"/>
        </w:rPr>
        <w:t xml:space="preserve"> </w:t>
      </w:r>
      <w:r>
        <w:rPr>
          <w:sz w:val="20"/>
        </w:rPr>
        <w:t>the</w:t>
      </w:r>
      <w:r>
        <w:rPr>
          <w:spacing w:val="-7"/>
          <w:sz w:val="20"/>
        </w:rPr>
        <w:t xml:space="preserve"> </w:t>
      </w:r>
      <w:r>
        <w:rPr>
          <w:sz w:val="20"/>
        </w:rPr>
        <w:t>schedule</w:t>
      </w:r>
      <w:r>
        <w:rPr>
          <w:spacing w:val="-7"/>
          <w:sz w:val="20"/>
        </w:rPr>
        <w:t xml:space="preserve"> </w:t>
      </w:r>
      <w:r>
        <w:rPr>
          <w:sz w:val="20"/>
        </w:rPr>
        <w:t>included</w:t>
      </w:r>
      <w:r>
        <w:rPr>
          <w:spacing w:val="-8"/>
          <w:sz w:val="20"/>
        </w:rPr>
        <w:t xml:space="preserve"> </w:t>
      </w:r>
      <w:r>
        <w:rPr>
          <w:sz w:val="20"/>
        </w:rPr>
        <w:t>in</w:t>
      </w:r>
      <w:r>
        <w:rPr>
          <w:spacing w:val="-8"/>
          <w:sz w:val="20"/>
        </w:rPr>
        <w:t xml:space="preserve"> </w:t>
      </w:r>
      <w:r>
        <w:rPr>
          <w:sz w:val="20"/>
        </w:rPr>
        <w:t>the</w:t>
      </w:r>
      <w:r>
        <w:rPr>
          <w:spacing w:val="-8"/>
          <w:sz w:val="20"/>
        </w:rPr>
        <w:t xml:space="preserve"> </w:t>
      </w:r>
      <w:r>
        <w:rPr>
          <w:sz w:val="20"/>
        </w:rPr>
        <w:t>tender</w:t>
      </w:r>
      <w:r>
        <w:rPr>
          <w:spacing w:val="-8"/>
          <w:sz w:val="20"/>
        </w:rPr>
        <w:t xml:space="preserve"> </w:t>
      </w:r>
      <w:r>
        <w:rPr>
          <w:sz w:val="20"/>
        </w:rPr>
        <w:t>(offer)</w:t>
      </w:r>
      <w:r>
        <w:rPr>
          <w:spacing w:val="-8"/>
          <w:sz w:val="20"/>
        </w:rPr>
        <w:t xml:space="preserve"> </w:t>
      </w:r>
      <w:r>
        <w:rPr>
          <w:sz w:val="20"/>
        </w:rPr>
        <w:t>in</w:t>
      </w:r>
      <w:r>
        <w:rPr>
          <w:spacing w:val="-9"/>
          <w:sz w:val="20"/>
        </w:rPr>
        <w:t xml:space="preserve"> </w:t>
      </w:r>
      <w:r>
        <w:rPr>
          <w:sz w:val="20"/>
        </w:rPr>
        <w:t>the</w:t>
      </w:r>
      <w:r>
        <w:rPr>
          <w:spacing w:val="-9"/>
          <w:sz w:val="20"/>
        </w:rPr>
        <w:t xml:space="preserve"> </w:t>
      </w:r>
      <w:r>
        <w:rPr>
          <w:sz w:val="20"/>
        </w:rPr>
        <w:t>serial</w:t>
      </w:r>
      <w:r>
        <w:rPr>
          <w:spacing w:val="-9"/>
          <w:sz w:val="20"/>
        </w:rPr>
        <w:t xml:space="preserve"> </w:t>
      </w:r>
      <w:r>
        <w:rPr>
          <w:sz w:val="20"/>
        </w:rPr>
        <w:t>order</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Schedule of Requirements of the Tender document.</w:t>
      </w:r>
    </w:p>
    <w:p w14:paraId="28D44436" w14:textId="77777777" w:rsidR="002352E6" w:rsidRDefault="002352E6">
      <w:pPr>
        <w:pStyle w:val="BodyText"/>
        <w:spacing w:before="1"/>
      </w:pPr>
    </w:p>
    <w:p w14:paraId="72499BCA" w14:textId="77777777" w:rsidR="002352E6" w:rsidRDefault="006F45E1">
      <w:pPr>
        <w:pStyle w:val="ListParagraph"/>
        <w:numPr>
          <w:ilvl w:val="1"/>
          <w:numId w:val="43"/>
        </w:numPr>
        <w:tabs>
          <w:tab w:val="left" w:pos="957"/>
          <w:tab w:val="left" w:pos="959"/>
        </w:tabs>
        <w:spacing w:line="244" w:lineRule="auto"/>
        <w:ind w:left="959" w:right="354" w:hanging="600"/>
        <w:jc w:val="both"/>
        <w:rPr>
          <w:sz w:val="20"/>
        </w:rPr>
      </w:pPr>
      <w:r>
        <w:rPr>
          <w:sz w:val="20"/>
        </w:rPr>
        <w:t>Arithmetical</w:t>
      </w:r>
      <w:r>
        <w:rPr>
          <w:spacing w:val="-6"/>
          <w:sz w:val="20"/>
        </w:rPr>
        <w:t xml:space="preserve"> </w:t>
      </w:r>
      <w:r>
        <w:rPr>
          <w:sz w:val="20"/>
        </w:rPr>
        <w:t>errors</w:t>
      </w:r>
      <w:r>
        <w:rPr>
          <w:spacing w:val="-6"/>
          <w:sz w:val="20"/>
        </w:rPr>
        <w:t xml:space="preserve"> </w:t>
      </w:r>
      <w:r>
        <w:rPr>
          <w:sz w:val="20"/>
        </w:rPr>
        <w:t>will</w:t>
      </w:r>
      <w:r>
        <w:rPr>
          <w:spacing w:val="-6"/>
          <w:sz w:val="20"/>
        </w:rPr>
        <w:t xml:space="preserve"> </w:t>
      </w:r>
      <w:r>
        <w:rPr>
          <w:sz w:val="20"/>
        </w:rPr>
        <w:t>be</w:t>
      </w:r>
      <w:r>
        <w:rPr>
          <w:spacing w:val="-6"/>
          <w:sz w:val="20"/>
        </w:rPr>
        <w:t xml:space="preserve"> </w:t>
      </w:r>
      <w:r>
        <w:rPr>
          <w:sz w:val="20"/>
        </w:rPr>
        <w:t>rectified</w:t>
      </w:r>
      <w:r>
        <w:rPr>
          <w:spacing w:val="-6"/>
          <w:sz w:val="20"/>
        </w:rPr>
        <w:t xml:space="preserve"> </w:t>
      </w:r>
      <w:r>
        <w:rPr>
          <w:sz w:val="20"/>
        </w:rPr>
        <w:t>on</w:t>
      </w:r>
      <w:r>
        <w:rPr>
          <w:spacing w:val="-6"/>
          <w:sz w:val="20"/>
        </w:rPr>
        <w:t xml:space="preserve"> </w:t>
      </w:r>
      <w:r>
        <w:rPr>
          <w:sz w:val="20"/>
        </w:rPr>
        <w:t>the</w:t>
      </w:r>
      <w:r>
        <w:rPr>
          <w:spacing w:val="-6"/>
          <w:sz w:val="20"/>
        </w:rPr>
        <w:t xml:space="preserve"> </w:t>
      </w:r>
      <w:r>
        <w:rPr>
          <w:sz w:val="20"/>
        </w:rPr>
        <w:t>following</w:t>
      </w:r>
      <w:r>
        <w:rPr>
          <w:spacing w:val="-6"/>
          <w:sz w:val="20"/>
        </w:rPr>
        <w:t xml:space="preserve"> </w:t>
      </w:r>
      <w:r>
        <w:rPr>
          <w:sz w:val="20"/>
        </w:rPr>
        <w:t>basis.</w:t>
      </w:r>
      <w:r>
        <w:rPr>
          <w:spacing w:val="-6"/>
          <w:sz w:val="20"/>
        </w:rPr>
        <w:t xml:space="preserve"> </w:t>
      </w:r>
      <w:r>
        <w:rPr>
          <w:sz w:val="20"/>
        </w:rPr>
        <w:t>If</w:t>
      </w:r>
      <w:r>
        <w:rPr>
          <w:spacing w:val="-6"/>
          <w:sz w:val="20"/>
        </w:rPr>
        <w:t xml:space="preserve"> </w:t>
      </w:r>
      <w:r>
        <w:rPr>
          <w:sz w:val="20"/>
        </w:rPr>
        <w:t>there</w:t>
      </w:r>
      <w:r>
        <w:rPr>
          <w:spacing w:val="-6"/>
          <w:sz w:val="20"/>
        </w:rPr>
        <w:t xml:space="preserve"> </w:t>
      </w:r>
      <w:r>
        <w:rPr>
          <w:sz w:val="20"/>
        </w:rPr>
        <w:t>is</w:t>
      </w:r>
      <w:r>
        <w:rPr>
          <w:spacing w:val="-6"/>
          <w:sz w:val="20"/>
        </w:rPr>
        <w:t xml:space="preserve"> </w:t>
      </w:r>
      <w:r>
        <w:rPr>
          <w:sz w:val="20"/>
        </w:rPr>
        <w:t>a</w:t>
      </w:r>
      <w:r>
        <w:rPr>
          <w:spacing w:val="-6"/>
          <w:sz w:val="20"/>
        </w:rPr>
        <w:t xml:space="preserve"> </w:t>
      </w:r>
      <w:r>
        <w:rPr>
          <w:sz w:val="20"/>
        </w:rPr>
        <w:t>discrepancy</w:t>
      </w:r>
      <w:r>
        <w:rPr>
          <w:spacing w:val="-6"/>
          <w:sz w:val="20"/>
        </w:rPr>
        <w:t xml:space="preserve"> </w:t>
      </w:r>
      <w:r>
        <w:rPr>
          <w:sz w:val="20"/>
        </w:rPr>
        <w:t>between</w:t>
      </w:r>
      <w:r>
        <w:rPr>
          <w:spacing w:val="-6"/>
          <w:sz w:val="20"/>
        </w:rPr>
        <w:t xml:space="preserve"> </w:t>
      </w:r>
      <w:r>
        <w:rPr>
          <w:sz w:val="20"/>
        </w:rPr>
        <w:t>the</w:t>
      </w:r>
      <w:r>
        <w:rPr>
          <w:spacing w:val="-6"/>
          <w:sz w:val="20"/>
        </w:rPr>
        <w:t xml:space="preserve"> </w:t>
      </w:r>
      <w:r>
        <w:rPr>
          <w:sz w:val="20"/>
        </w:rPr>
        <w:t>unit</w:t>
      </w:r>
      <w:r>
        <w:rPr>
          <w:spacing w:val="-8"/>
          <w:sz w:val="20"/>
        </w:rPr>
        <w:t xml:space="preserve"> </w:t>
      </w:r>
      <w:r>
        <w:rPr>
          <w:sz w:val="20"/>
        </w:rPr>
        <w:t>price</w:t>
      </w:r>
      <w:r>
        <w:rPr>
          <w:spacing w:val="-8"/>
          <w:sz w:val="20"/>
        </w:rPr>
        <w:t xml:space="preserve"> </w:t>
      </w:r>
      <w:r>
        <w:rPr>
          <w:sz w:val="20"/>
        </w:rPr>
        <w:t>and the</w:t>
      </w:r>
      <w:r>
        <w:rPr>
          <w:spacing w:val="-13"/>
          <w:sz w:val="20"/>
        </w:rPr>
        <w:t xml:space="preserve"> </w:t>
      </w:r>
      <w:r>
        <w:rPr>
          <w:sz w:val="20"/>
        </w:rPr>
        <w:t>total</w:t>
      </w:r>
      <w:r>
        <w:rPr>
          <w:spacing w:val="-12"/>
          <w:sz w:val="20"/>
        </w:rPr>
        <w:t xml:space="preserve"> </w:t>
      </w:r>
      <w:r>
        <w:rPr>
          <w:sz w:val="20"/>
        </w:rPr>
        <w:t>price</w:t>
      </w:r>
      <w:r>
        <w:rPr>
          <w:spacing w:val="-13"/>
          <w:sz w:val="20"/>
        </w:rPr>
        <w:t xml:space="preserve"> </w:t>
      </w:r>
      <w:r>
        <w:rPr>
          <w:sz w:val="20"/>
        </w:rPr>
        <w:t>that</w:t>
      </w:r>
      <w:r>
        <w:rPr>
          <w:spacing w:val="-12"/>
          <w:sz w:val="20"/>
        </w:rPr>
        <w:t xml:space="preserve"> </w:t>
      </w:r>
      <w:r>
        <w:rPr>
          <w:sz w:val="20"/>
        </w:rPr>
        <w:t>is</w:t>
      </w:r>
      <w:r>
        <w:rPr>
          <w:spacing w:val="-13"/>
          <w:sz w:val="20"/>
        </w:rPr>
        <w:t xml:space="preserve"> </w:t>
      </w:r>
      <w:r>
        <w:rPr>
          <w:sz w:val="20"/>
        </w:rPr>
        <w:t>obtained</w:t>
      </w:r>
      <w:r>
        <w:rPr>
          <w:spacing w:val="-12"/>
          <w:sz w:val="20"/>
        </w:rPr>
        <w:t xml:space="preserve"> </w:t>
      </w:r>
      <w:r>
        <w:rPr>
          <w:sz w:val="20"/>
        </w:rPr>
        <w:t>by</w:t>
      </w:r>
      <w:r>
        <w:rPr>
          <w:spacing w:val="-13"/>
          <w:sz w:val="20"/>
        </w:rPr>
        <w:t xml:space="preserve"> </w:t>
      </w:r>
      <w:r>
        <w:rPr>
          <w:sz w:val="20"/>
        </w:rPr>
        <w:t>multiplying</w:t>
      </w:r>
      <w:r>
        <w:rPr>
          <w:spacing w:val="-12"/>
          <w:sz w:val="20"/>
        </w:rPr>
        <w:t xml:space="preserve"> </w:t>
      </w:r>
      <w:r>
        <w:rPr>
          <w:sz w:val="20"/>
        </w:rPr>
        <w:t>the</w:t>
      </w:r>
      <w:r>
        <w:rPr>
          <w:spacing w:val="-13"/>
          <w:sz w:val="20"/>
        </w:rPr>
        <w:t xml:space="preserve"> </w:t>
      </w:r>
      <w:r>
        <w:rPr>
          <w:sz w:val="20"/>
        </w:rPr>
        <w:t>unit</w:t>
      </w:r>
      <w:r>
        <w:rPr>
          <w:spacing w:val="-12"/>
          <w:sz w:val="20"/>
        </w:rPr>
        <w:t xml:space="preserve"> </w:t>
      </w:r>
      <w:r>
        <w:rPr>
          <w:sz w:val="20"/>
        </w:rPr>
        <w:t>price</w:t>
      </w:r>
      <w:r>
        <w:rPr>
          <w:spacing w:val="-13"/>
          <w:sz w:val="20"/>
        </w:rPr>
        <w:t xml:space="preserve"> </w:t>
      </w:r>
      <w:r>
        <w:rPr>
          <w:sz w:val="20"/>
        </w:rPr>
        <w:t>and</w:t>
      </w:r>
      <w:r>
        <w:rPr>
          <w:spacing w:val="-12"/>
          <w:sz w:val="20"/>
        </w:rPr>
        <w:t xml:space="preserve"> </w:t>
      </w:r>
      <w:r>
        <w:rPr>
          <w:sz w:val="20"/>
        </w:rPr>
        <w:t>quantity,</w:t>
      </w:r>
      <w:r>
        <w:rPr>
          <w:spacing w:val="-13"/>
          <w:sz w:val="20"/>
        </w:rPr>
        <w:t xml:space="preserve"> </w:t>
      </w:r>
      <w:r>
        <w:rPr>
          <w:sz w:val="20"/>
        </w:rPr>
        <w:t>the</w:t>
      </w:r>
      <w:r>
        <w:rPr>
          <w:spacing w:val="-12"/>
          <w:sz w:val="20"/>
        </w:rPr>
        <w:t xml:space="preserve"> </w:t>
      </w:r>
      <w:r>
        <w:rPr>
          <w:sz w:val="20"/>
        </w:rPr>
        <w:t>unit</w:t>
      </w:r>
      <w:r>
        <w:rPr>
          <w:spacing w:val="-13"/>
          <w:sz w:val="20"/>
        </w:rPr>
        <w:t xml:space="preserve"> </w:t>
      </w:r>
      <w:r>
        <w:rPr>
          <w:sz w:val="20"/>
        </w:rPr>
        <w:t>price</w:t>
      </w:r>
      <w:r>
        <w:rPr>
          <w:spacing w:val="-12"/>
          <w:sz w:val="20"/>
        </w:rPr>
        <w:t xml:space="preserve"> </w:t>
      </w:r>
      <w:r>
        <w:rPr>
          <w:sz w:val="20"/>
        </w:rPr>
        <w:t>shall</w:t>
      </w:r>
      <w:r>
        <w:rPr>
          <w:spacing w:val="-13"/>
          <w:sz w:val="20"/>
        </w:rPr>
        <w:t xml:space="preserve"> </w:t>
      </w:r>
      <w:r>
        <w:rPr>
          <w:sz w:val="20"/>
        </w:rPr>
        <w:t>prevail</w:t>
      </w:r>
      <w:r>
        <w:rPr>
          <w:spacing w:val="-12"/>
          <w:sz w:val="20"/>
        </w:rPr>
        <w:t xml:space="preserve"> </w:t>
      </w:r>
      <w:r>
        <w:rPr>
          <w:sz w:val="20"/>
        </w:rPr>
        <w:t>and</w:t>
      </w:r>
      <w:r>
        <w:rPr>
          <w:spacing w:val="-13"/>
          <w:sz w:val="20"/>
        </w:rPr>
        <w:t xml:space="preserve"> </w:t>
      </w:r>
      <w:r>
        <w:rPr>
          <w:sz w:val="20"/>
        </w:rPr>
        <w:t>the</w:t>
      </w:r>
      <w:r>
        <w:rPr>
          <w:spacing w:val="-12"/>
          <w:sz w:val="20"/>
        </w:rPr>
        <w:t xml:space="preserve"> </w:t>
      </w:r>
      <w:r>
        <w:rPr>
          <w:sz w:val="20"/>
        </w:rPr>
        <w:t>total price</w:t>
      </w:r>
      <w:r>
        <w:rPr>
          <w:spacing w:val="-8"/>
          <w:sz w:val="20"/>
        </w:rPr>
        <w:t xml:space="preserve"> </w:t>
      </w:r>
      <w:r>
        <w:rPr>
          <w:sz w:val="20"/>
        </w:rPr>
        <w:t>shall</w:t>
      </w:r>
      <w:r>
        <w:rPr>
          <w:spacing w:val="-8"/>
          <w:sz w:val="20"/>
        </w:rPr>
        <w:t xml:space="preserve"> </w:t>
      </w:r>
      <w:r>
        <w:rPr>
          <w:sz w:val="20"/>
        </w:rPr>
        <w:t>be</w:t>
      </w:r>
      <w:r>
        <w:rPr>
          <w:spacing w:val="-8"/>
          <w:sz w:val="20"/>
        </w:rPr>
        <w:t xml:space="preserve"> </w:t>
      </w:r>
      <w:r>
        <w:rPr>
          <w:sz w:val="20"/>
        </w:rPr>
        <w:t>corrected.</w:t>
      </w:r>
      <w:r>
        <w:rPr>
          <w:spacing w:val="-8"/>
          <w:sz w:val="20"/>
        </w:rPr>
        <w:t xml:space="preserve"> </w:t>
      </w:r>
      <w:r>
        <w:rPr>
          <w:sz w:val="20"/>
        </w:rPr>
        <w:t>If</w:t>
      </w:r>
      <w:r>
        <w:rPr>
          <w:spacing w:val="-8"/>
          <w:sz w:val="20"/>
        </w:rPr>
        <w:t xml:space="preserve"> </w:t>
      </w:r>
      <w:r>
        <w:rPr>
          <w:sz w:val="20"/>
        </w:rPr>
        <w:t>there</w:t>
      </w:r>
      <w:r>
        <w:rPr>
          <w:spacing w:val="-8"/>
          <w:sz w:val="20"/>
        </w:rPr>
        <w:t xml:space="preserve"> </w:t>
      </w:r>
      <w:r>
        <w:rPr>
          <w:sz w:val="20"/>
        </w:rPr>
        <w:t>is</w:t>
      </w:r>
      <w:r>
        <w:rPr>
          <w:spacing w:val="-8"/>
          <w:sz w:val="20"/>
        </w:rPr>
        <w:t xml:space="preserve"> </w:t>
      </w:r>
      <w:r>
        <w:rPr>
          <w:sz w:val="20"/>
        </w:rPr>
        <w:t>a</w:t>
      </w:r>
      <w:r>
        <w:rPr>
          <w:spacing w:val="-8"/>
          <w:sz w:val="20"/>
        </w:rPr>
        <w:t xml:space="preserve"> </w:t>
      </w:r>
      <w:r>
        <w:rPr>
          <w:sz w:val="20"/>
        </w:rPr>
        <w:t>discrepancy</w:t>
      </w:r>
      <w:r>
        <w:rPr>
          <w:spacing w:val="-8"/>
          <w:sz w:val="20"/>
        </w:rPr>
        <w:t xml:space="preserve"> </w:t>
      </w:r>
      <w:r>
        <w:rPr>
          <w:sz w:val="20"/>
        </w:rPr>
        <w:t>between</w:t>
      </w:r>
      <w:r>
        <w:rPr>
          <w:spacing w:val="-7"/>
          <w:sz w:val="20"/>
        </w:rPr>
        <w:t xml:space="preserve"> </w:t>
      </w:r>
      <w:r>
        <w:rPr>
          <w:sz w:val="20"/>
        </w:rPr>
        <w:t>words</w:t>
      </w:r>
      <w:r>
        <w:rPr>
          <w:spacing w:val="-8"/>
          <w:sz w:val="20"/>
        </w:rPr>
        <w:t xml:space="preserve"> </w:t>
      </w:r>
      <w:r>
        <w:rPr>
          <w:sz w:val="20"/>
        </w:rPr>
        <w:t>and</w:t>
      </w:r>
      <w:r>
        <w:rPr>
          <w:spacing w:val="-7"/>
          <w:sz w:val="20"/>
        </w:rPr>
        <w:t xml:space="preserve"> </w:t>
      </w:r>
      <w:r>
        <w:rPr>
          <w:sz w:val="20"/>
        </w:rPr>
        <w:t>figures,</w:t>
      </w:r>
      <w:r>
        <w:rPr>
          <w:spacing w:val="-8"/>
          <w:sz w:val="20"/>
        </w:rPr>
        <w:t xml:space="preserve"> </w:t>
      </w:r>
      <w:r>
        <w:rPr>
          <w:sz w:val="20"/>
        </w:rPr>
        <w:t>the</w:t>
      </w:r>
      <w:r>
        <w:rPr>
          <w:spacing w:val="-8"/>
          <w:sz w:val="20"/>
        </w:rPr>
        <w:t xml:space="preserve"> </w:t>
      </w:r>
      <w:r>
        <w:rPr>
          <w:sz w:val="20"/>
        </w:rPr>
        <w:t>lowest</w:t>
      </w:r>
      <w:r>
        <w:rPr>
          <w:spacing w:val="-8"/>
          <w:sz w:val="20"/>
        </w:rPr>
        <w:t xml:space="preserve"> </w:t>
      </w:r>
      <w:r>
        <w:rPr>
          <w:sz w:val="20"/>
        </w:rPr>
        <w:t>of</w:t>
      </w:r>
      <w:r>
        <w:rPr>
          <w:spacing w:val="-7"/>
          <w:sz w:val="20"/>
        </w:rPr>
        <w:t xml:space="preserve"> </w:t>
      </w:r>
      <w:r>
        <w:rPr>
          <w:sz w:val="20"/>
        </w:rPr>
        <w:t>the</w:t>
      </w:r>
      <w:r>
        <w:rPr>
          <w:spacing w:val="-8"/>
          <w:sz w:val="20"/>
        </w:rPr>
        <w:t xml:space="preserve"> </w:t>
      </w:r>
      <w:r>
        <w:rPr>
          <w:sz w:val="20"/>
        </w:rPr>
        <w:t>two</w:t>
      </w:r>
      <w:r>
        <w:rPr>
          <w:spacing w:val="-7"/>
          <w:sz w:val="20"/>
        </w:rPr>
        <w:t xml:space="preserve"> </w:t>
      </w:r>
      <w:r>
        <w:rPr>
          <w:sz w:val="20"/>
        </w:rPr>
        <w:t>will</w:t>
      </w:r>
      <w:r>
        <w:rPr>
          <w:spacing w:val="-8"/>
          <w:sz w:val="20"/>
        </w:rPr>
        <w:t xml:space="preserve"> </w:t>
      </w:r>
      <w:r>
        <w:rPr>
          <w:sz w:val="20"/>
        </w:rPr>
        <w:t>prevail. If</w:t>
      </w:r>
      <w:r>
        <w:rPr>
          <w:spacing w:val="-6"/>
          <w:sz w:val="20"/>
        </w:rPr>
        <w:t xml:space="preserve"> </w:t>
      </w:r>
      <w:r>
        <w:rPr>
          <w:sz w:val="20"/>
        </w:rPr>
        <w:t>the</w:t>
      </w:r>
      <w:r>
        <w:rPr>
          <w:spacing w:val="-6"/>
          <w:sz w:val="20"/>
        </w:rPr>
        <w:t xml:space="preserve"> </w:t>
      </w:r>
      <w:r>
        <w:rPr>
          <w:sz w:val="20"/>
        </w:rPr>
        <w:t>supplier</w:t>
      </w:r>
      <w:r>
        <w:rPr>
          <w:spacing w:val="-6"/>
          <w:sz w:val="20"/>
        </w:rPr>
        <w:t xml:space="preserve"> </w:t>
      </w:r>
      <w:r>
        <w:rPr>
          <w:sz w:val="20"/>
        </w:rPr>
        <w:t>does</w:t>
      </w:r>
      <w:r>
        <w:rPr>
          <w:spacing w:val="-6"/>
          <w:sz w:val="20"/>
        </w:rPr>
        <w:t xml:space="preserve"> </w:t>
      </w:r>
      <w:r>
        <w:rPr>
          <w:sz w:val="20"/>
        </w:rPr>
        <w:t>not</w:t>
      </w:r>
      <w:r>
        <w:rPr>
          <w:spacing w:val="-6"/>
          <w:sz w:val="20"/>
        </w:rPr>
        <w:t xml:space="preserve"> </w:t>
      </w:r>
      <w:r>
        <w:rPr>
          <w:sz w:val="20"/>
        </w:rPr>
        <w:t>accept</w:t>
      </w:r>
      <w:r>
        <w:rPr>
          <w:spacing w:val="-6"/>
          <w:sz w:val="20"/>
        </w:rPr>
        <w:t xml:space="preserve"> </w:t>
      </w:r>
      <w:r>
        <w:rPr>
          <w:sz w:val="20"/>
        </w:rPr>
        <w:t>the</w:t>
      </w:r>
      <w:r>
        <w:rPr>
          <w:spacing w:val="-8"/>
          <w:sz w:val="20"/>
        </w:rPr>
        <w:t xml:space="preserve"> </w:t>
      </w:r>
      <w:r>
        <w:rPr>
          <w:sz w:val="20"/>
        </w:rPr>
        <w:t>correction</w:t>
      </w:r>
      <w:r>
        <w:rPr>
          <w:spacing w:val="-8"/>
          <w:sz w:val="20"/>
        </w:rPr>
        <w:t xml:space="preserve"> </w:t>
      </w:r>
      <w:r>
        <w:rPr>
          <w:sz w:val="20"/>
        </w:rPr>
        <w:t>of</w:t>
      </w:r>
      <w:r>
        <w:rPr>
          <w:spacing w:val="-8"/>
          <w:sz w:val="20"/>
        </w:rPr>
        <w:t xml:space="preserve"> </w:t>
      </w:r>
      <w:r>
        <w:rPr>
          <w:sz w:val="20"/>
        </w:rPr>
        <w:t>errors,</w:t>
      </w:r>
      <w:r>
        <w:rPr>
          <w:spacing w:val="-8"/>
          <w:sz w:val="20"/>
        </w:rPr>
        <w:t xml:space="preserve"> </w:t>
      </w:r>
      <w:r>
        <w:rPr>
          <w:sz w:val="20"/>
        </w:rPr>
        <w:t>its</w:t>
      </w:r>
      <w:r>
        <w:rPr>
          <w:spacing w:val="-8"/>
          <w:sz w:val="20"/>
        </w:rPr>
        <w:t xml:space="preserve"> </w:t>
      </w:r>
      <w:r>
        <w:rPr>
          <w:sz w:val="20"/>
        </w:rPr>
        <w:t>tender</w:t>
      </w:r>
      <w:r>
        <w:rPr>
          <w:spacing w:val="-8"/>
          <w:sz w:val="20"/>
        </w:rPr>
        <w:t xml:space="preserve"> </w:t>
      </w:r>
      <w:r>
        <w:rPr>
          <w:sz w:val="20"/>
        </w:rPr>
        <w:t>will</w:t>
      </w:r>
      <w:r>
        <w:rPr>
          <w:spacing w:val="-8"/>
          <w:sz w:val="20"/>
        </w:rPr>
        <w:t xml:space="preserve"> </w:t>
      </w:r>
      <w:r>
        <w:rPr>
          <w:sz w:val="20"/>
        </w:rPr>
        <w:t>be</w:t>
      </w:r>
      <w:r>
        <w:rPr>
          <w:spacing w:val="-8"/>
          <w:sz w:val="20"/>
        </w:rPr>
        <w:t xml:space="preserve"> </w:t>
      </w:r>
      <w:r>
        <w:rPr>
          <w:sz w:val="20"/>
        </w:rPr>
        <w:t>rejected</w:t>
      </w:r>
      <w:r>
        <w:rPr>
          <w:spacing w:val="-8"/>
          <w:sz w:val="20"/>
        </w:rPr>
        <w:t xml:space="preserve"> </w:t>
      </w:r>
      <w:r>
        <w:rPr>
          <w:sz w:val="20"/>
        </w:rPr>
        <w:t>and</w:t>
      </w:r>
      <w:r>
        <w:rPr>
          <w:spacing w:val="-8"/>
          <w:sz w:val="20"/>
        </w:rPr>
        <w:t xml:space="preserve"> </w:t>
      </w:r>
      <w:r>
        <w:rPr>
          <w:sz w:val="20"/>
        </w:rPr>
        <w:t>its</w:t>
      </w:r>
      <w:r>
        <w:rPr>
          <w:spacing w:val="-8"/>
          <w:sz w:val="20"/>
        </w:rPr>
        <w:t xml:space="preserve"> </w:t>
      </w:r>
      <w:r>
        <w:rPr>
          <w:sz w:val="20"/>
        </w:rPr>
        <w:t>tender</w:t>
      </w:r>
      <w:r>
        <w:rPr>
          <w:spacing w:val="-8"/>
          <w:sz w:val="20"/>
        </w:rPr>
        <w:t xml:space="preserve"> </w:t>
      </w:r>
      <w:r>
        <w:rPr>
          <w:sz w:val="20"/>
        </w:rPr>
        <w:t>security</w:t>
      </w:r>
      <w:r>
        <w:rPr>
          <w:spacing w:val="-8"/>
          <w:sz w:val="20"/>
        </w:rPr>
        <w:t xml:space="preserve"> </w:t>
      </w:r>
      <w:r>
        <w:rPr>
          <w:sz w:val="20"/>
        </w:rPr>
        <w:t>may</w:t>
      </w:r>
      <w:r>
        <w:rPr>
          <w:spacing w:val="-8"/>
          <w:sz w:val="20"/>
        </w:rPr>
        <w:t xml:space="preserve"> </w:t>
      </w:r>
      <w:r>
        <w:rPr>
          <w:sz w:val="20"/>
        </w:rPr>
        <w:t xml:space="preserve">be </w:t>
      </w:r>
      <w:r>
        <w:rPr>
          <w:spacing w:val="-2"/>
          <w:sz w:val="20"/>
        </w:rPr>
        <w:t>forfeited.</w:t>
      </w:r>
    </w:p>
    <w:p w14:paraId="0CEA7BDD" w14:textId="77777777" w:rsidR="002352E6" w:rsidRDefault="002352E6">
      <w:pPr>
        <w:pStyle w:val="BodyText"/>
        <w:spacing w:before="1"/>
      </w:pPr>
    </w:p>
    <w:p w14:paraId="1A9E7AEB" w14:textId="77777777" w:rsidR="002352E6" w:rsidRDefault="006F45E1">
      <w:pPr>
        <w:pStyle w:val="ListParagraph"/>
        <w:numPr>
          <w:ilvl w:val="1"/>
          <w:numId w:val="43"/>
        </w:numPr>
        <w:tabs>
          <w:tab w:val="left" w:pos="954"/>
          <w:tab w:val="left" w:pos="959"/>
        </w:tabs>
        <w:spacing w:line="244" w:lineRule="auto"/>
        <w:ind w:left="959" w:right="356" w:hanging="600"/>
        <w:jc w:val="both"/>
        <w:rPr>
          <w:sz w:val="20"/>
        </w:rPr>
      </w:pPr>
      <w:r>
        <w:rPr>
          <w:sz w:val="20"/>
        </w:rPr>
        <w:t>The Purchaser may waive any minor informality or non-conformity</w:t>
      </w:r>
      <w:r>
        <w:rPr>
          <w:spacing w:val="-1"/>
          <w:sz w:val="20"/>
        </w:rPr>
        <w:t xml:space="preserve"> </w:t>
      </w:r>
      <w:r>
        <w:rPr>
          <w:sz w:val="20"/>
        </w:rPr>
        <w:t>or</w:t>
      </w:r>
      <w:r>
        <w:rPr>
          <w:spacing w:val="-1"/>
          <w:sz w:val="20"/>
        </w:rPr>
        <w:t xml:space="preserve"> </w:t>
      </w:r>
      <w:r>
        <w:rPr>
          <w:sz w:val="20"/>
        </w:rPr>
        <w:t>irregularity</w:t>
      </w:r>
      <w:r>
        <w:rPr>
          <w:spacing w:val="-1"/>
          <w:sz w:val="20"/>
        </w:rPr>
        <w:t xml:space="preserve"> </w:t>
      </w:r>
      <w:r>
        <w:rPr>
          <w:sz w:val="20"/>
        </w:rPr>
        <w:t>in</w:t>
      </w:r>
      <w:r>
        <w:rPr>
          <w:spacing w:val="-1"/>
          <w:sz w:val="20"/>
        </w:rPr>
        <w:t xml:space="preserve"> </w:t>
      </w:r>
      <w:r>
        <w:rPr>
          <w:sz w:val="20"/>
        </w:rPr>
        <w:t>a</w:t>
      </w:r>
      <w:r>
        <w:rPr>
          <w:spacing w:val="-1"/>
          <w:sz w:val="20"/>
        </w:rPr>
        <w:t xml:space="preserve"> </w:t>
      </w:r>
      <w:r>
        <w:rPr>
          <w:sz w:val="20"/>
        </w:rPr>
        <w:t>tender</w:t>
      </w:r>
      <w:r>
        <w:rPr>
          <w:spacing w:val="-1"/>
          <w:sz w:val="20"/>
        </w:rPr>
        <w:t xml:space="preserve"> </w:t>
      </w:r>
      <w:r>
        <w:rPr>
          <w:sz w:val="20"/>
        </w:rPr>
        <w:t>whi</w:t>
      </w:r>
      <w:r>
        <w:rPr>
          <w:sz w:val="20"/>
        </w:rPr>
        <w:t>ch</w:t>
      </w:r>
      <w:r>
        <w:rPr>
          <w:spacing w:val="-1"/>
          <w:sz w:val="20"/>
        </w:rPr>
        <w:t xml:space="preserve"> </w:t>
      </w:r>
      <w:r>
        <w:rPr>
          <w:sz w:val="20"/>
        </w:rPr>
        <w:t>does</w:t>
      </w:r>
      <w:r>
        <w:rPr>
          <w:spacing w:val="-1"/>
          <w:sz w:val="20"/>
        </w:rPr>
        <w:t xml:space="preserve"> </w:t>
      </w:r>
      <w:r>
        <w:rPr>
          <w:sz w:val="20"/>
        </w:rPr>
        <w:t>not constitute</w:t>
      </w:r>
      <w:r>
        <w:rPr>
          <w:spacing w:val="-4"/>
          <w:sz w:val="20"/>
        </w:rPr>
        <w:t xml:space="preserve"> </w:t>
      </w:r>
      <w:r>
        <w:rPr>
          <w:sz w:val="20"/>
        </w:rPr>
        <w:t>a</w:t>
      </w:r>
      <w:r>
        <w:rPr>
          <w:spacing w:val="-4"/>
          <w:sz w:val="20"/>
        </w:rPr>
        <w:t xml:space="preserve"> </w:t>
      </w:r>
      <w:r>
        <w:rPr>
          <w:sz w:val="20"/>
        </w:rPr>
        <w:t>material</w:t>
      </w:r>
      <w:r>
        <w:rPr>
          <w:spacing w:val="-4"/>
          <w:sz w:val="20"/>
        </w:rPr>
        <w:t xml:space="preserve"> </w:t>
      </w:r>
      <w:r>
        <w:rPr>
          <w:sz w:val="20"/>
        </w:rPr>
        <w:t>deviation,</w:t>
      </w:r>
      <w:r>
        <w:rPr>
          <w:spacing w:val="-3"/>
          <w:sz w:val="20"/>
        </w:rPr>
        <w:t xml:space="preserve"> </w:t>
      </w:r>
      <w:r>
        <w:rPr>
          <w:sz w:val="20"/>
        </w:rPr>
        <w:t>provided</w:t>
      </w:r>
      <w:r>
        <w:rPr>
          <w:spacing w:val="-3"/>
          <w:sz w:val="20"/>
        </w:rPr>
        <w:t xml:space="preserve"> </w:t>
      </w:r>
      <w:r>
        <w:rPr>
          <w:sz w:val="20"/>
        </w:rPr>
        <w:t>such</w:t>
      </w:r>
      <w:r>
        <w:rPr>
          <w:spacing w:val="-3"/>
          <w:sz w:val="20"/>
        </w:rPr>
        <w:t xml:space="preserve"> </w:t>
      </w:r>
      <w:r>
        <w:rPr>
          <w:sz w:val="20"/>
        </w:rPr>
        <w:t>a</w:t>
      </w:r>
      <w:r>
        <w:rPr>
          <w:spacing w:val="-4"/>
          <w:sz w:val="20"/>
        </w:rPr>
        <w:t xml:space="preserve"> </w:t>
      </w:r>
      <w:r>
        <w:rPr>
          <w:sz w:val="20"/>
        </w:rPr>
        <w:t>waiver</w:t>
      </w:r>
      <w:r>
        <w:rPr>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prejudice</w:t>
      </w:r>
      <w:r>
        <w:rPr>
          <w:spacing w:val="-4"/>
          <w:sz w:val="20"/>
        </w:rPr>
        <w:t xml:space="preserve"> </w:t>
      </w:r>
      <w:r>
        <w:rPr>
          <w:sz w:val="20"/>
        </w:rPr>
        <w:t>or</w:t>
      </w:r>
      <w:r>
        <w:rPr>
          <w:spacing w:val="-3"/>
          <w:sz w:val="20"/>
        </w:rPr>
        <w:t xml:space="preserve"> </w:t>
      </w:r>
      <w:r>
        <w:rPr>
          <w:sz w:val="20"/>
        </w:rPr>
        <w:t>affect</w:t>
      </w:r>
      <w:r>
        <w:rPr>
          <w:spacing w:val="-4"/>
          <w:sz w:val="20"/>
        </w:rPr>
        <w:t xml:space="preserve"> </w:t>
      </w:r>
      <w:r>
        <w:rPr>
          <w:sz w:val="20"/>
        </w:rPr>
        <w:t>the</w:t>
      </w:r>
      <w:r>
        <w:rPr>
          <w:spacing w:val="-4"/>
          <w:sz w:val="20"/>
        </w:rPr>
        <w:t xml:space="preserve"> </w:t>
      </w:r>
      <w:r>
        <w:rPr>
          <w:sz w:val="20"/>
        </w:rPr>
        <w:t>relative</w:t>
      </w:r>
      <w:r>
        <w:rPr>
          <w:spacing w:val="-4"/>
          <w:sz w:val="20"/>
        </w:rPr>
        <w:t xml:space="preserve"> </w:t>
      </w:r>
      <w:r>
        <w:rPr>
          <w:sz w:val="20"/>
        </w:rPr>
        <w:t>ranking</w:t>
      </w:r>
      <w:r>
        <w:rPr>
          <w:spacing w:val="-3"/>
          <w:sz w:val="20"/>
        </w:rPr>
        <w:t xml:space="preserve"> </w:t>
      </w:r>
      <w:r>
        <w:rPr>
          <w:sz w:val="20"/>
        </w:rPr>
        <w:t>of</w:t>
      </w:r>
      <w:r>
        <w:rPr>
          <w:spacing w:val="-4"/>
          <w:sz w:val="20"/>
        </w:rPr>
        <w:t xml:space="preserve"> </w:t>
      </w:r>
      <w:r>
        <w:rPr>
          <w:sz w:val="20"/>
        </w:rPr>
        <w:t xml:space="preserve">any </w:t>
      </w:r>
      <w:r>
        <w:rPr>
          <w:spacing w:val="-2"/>
          <w:sz w:val="20"/>
        </w:rPr>
        <w:t>Tenderer.</w:t>
      </w:r>
    </w:p>
    <w:p w14:paraId="4CDE5499" w14:textId="77777777" w:rsidR="002352E6" w:rsidRDefault="002352E6">
      <w:pPr>
        <w:pStyle w:val="BodyText"/>
        <w:spacing w:before="2"/>
      </w:pPr>
    </w:p>
    <w:p w14:paraId="08605983" w14:textId="77777777" w:rsidR="002352E6" w:rsidRDefault="006F45E1">
      <w:pPr>
        <w:pStyle w:val="ListParagraph"/>
        <w:numPr>
          <w:ilvl w:val="1"/>
          <w:numId w:val="43"/>
        </w:numPr>
        <w:tabs>
          <w:tab w:val="left" w:pos="956"/>
          <w:tab w:val="left" w:pos="959"/>
        </w:tabs>
        <w:spacing w:line="244" w:lineRule="auto"/>
        <w:ind w:left="959" w:right="354" w:hanging="600"/>
        <w:jc w:val="both"/>
        <w:rPr>
          <w:sz w:val="20"/>
        </w:rPr>
      </w:pPr>
      <w:r>
        <w:rPr>
          <w:sz w:val="20"/>
        </w:rPr>
        <w:t xml:space="preserve">Prior to the detailed evaluation, pursuant to ITB Clause 23, the Purchaser will determine the substantial </w:t>
      </w:r>
      <w:r>
        <w:rPr>
          <w:spacing w:val="-2"/>
          <w:sz w:val="20"/>
        </w:rPr>
        <w:t>responsiveness</w:t>
      </w:r>
      <w:r>
        <w:rPr>
          <w:spacing w:val="-5"/>
          <w:sz w:val="20"/>
        </w:rPr>
        <w:t xml:space="preserve"> </w:t>
      </w:r>
      <w:r>
        <w:rPr>
          <w:spacing w:val="-2"/>
          <w:sz w:val="20"/>
        </w:rPr>
        <w:t>of</w:t>
      </w:r>
      <w:r>
        <w:rPr>
          <w:spacing w:val="-4"/>
          <w:sz w:val="20"/>
        </w:rPr>
        <w:t xml:space="preserve"> </w:t>
      </w:r>
      <w:r>
        <w:rPr>
          <w:spacing w:val="-2"/>
          <w:sz w:val="20"/>
        </w:rPr>
        <w:t>each</w:t>
      </w:r>
      <w:r>
        <w:rPr>
          <w:spacing w:val="-4"/>
          <w:sz w:val="20"/>
        </w:rPr>
        <w:t xml:space="preserve"> </w:t>
      </w:r>
      <w:r>
        <w:rPr>
          <w:spacing w:val="-2"/>
          <w:sz w:val="20"/>
        </w:rPr>
        <w:t>tender</w:t>
      </w:r>
      <w:r>
        <w:rPr>
          <w:spacing w:val="-6"/>
          <w:sz w:val="20"/>
        </w:rPr>
        <w:t xml:space="preserve"> </w:t>
      </w:r>
      <w:r>
        <w:rPr>
          <w:spacing w:val="-2"/>
          <w:sz w:val="20"/>
        </w:rPr>
        <w:t>to</w:t>
      </w:r>
      <w:r>
        <w:rPr>
          <w:spacing w:val="-6"/>
          <w:sz w:val="20"/>
        </w:rPr>
        <w:t xml:space="preserve"> </w:t>
      </w:r>
      <w:r>
        <w:rPr>
          <w:spacing w:val="-2"/>
          <w:sz w:val="20"/>
        </w:rPr>
        <w:t>the</w:t>
      </w:r>
      <w:r>
        <w:rPr>
          <w:spacing w:val="-6"/>
          <w:sz w:val="20"/>
        </w:rPr>
        <w:t xml:space="preserve"> </w:t>
      </w:r>
      <w:r>
        <w:rPr>
          <w:spacing w:val="-2"/>
          <w:sz w:val="20"/>
        </w:rPr>
        <w:t>tender</w:t>
      </w:r>
      <w:r>
        <w:rPr>
          <w:spacing w:val="-6"/>
          <w:sz w:val="20"/>
        </w:rPr>
        <w:t xml:space="preserve"> </w:t>
      </w:r>
      <w:r>
        <w:rPr>
          <w:spacing w:val="-2"/>
          <w:sz w:val="20"/>
        </w:rPr>
        <w:t>documents.</w:t>
      </w:r>
      <w:r>
        <w:rPr>
          <w:spacing w:val="-6"/>
          <w:sz w:val="20"/>
        </w:rPr>
        <w:t xml:space="preserve"> </w:t>
      </w:r>
      <w:r>
        <w:rPr>
          <w:spacing w:val="-2"/>
          <w:sz w:val="20"/>
        </w:rPr>
        <w:t>For</w:t>
      </w:r>
      <w:r>
        <w:rPr>
          <w:spacing w:val="-6"/>
          <w:sz w:val="20"/>
        </w:rPr>
        <w:t xml:space="preserve"> </w:t>
      </w:r>
      <w:r>
        <w:rPr>
          <w:spacing w:val="-2"/>
          <w:sz w:val="20"/>
        </w:rPr>
        <w:t>purposes</w:t>
      </w:r>
      <w:r>
        <w:rPr>
          <w:spacing w:val="-6"/>
          <w:sz w:val="20"/>
        </w:rPr>
        <w:t xml:space="preserve"> </w:t>
      </w:r>
      <w:r>
        <w:rPr>
          <w:spacing w:val="-2"/>
          <w:sz w:val="20"/>
        </w:rPr>
        <w:t>of</w:t>
      </w:r>
      <w:r>
        <w:rPr>
          <w:spacing w:val="-6"/>
          <w:sz w:val="20"/>
        </w:rPr>
        <w:t xml:space="preserve"> </w:t>
      </w:r>
      <w:r>
        <w:rPr>
          <w:spacing w:val="-2"/>
          <w:sz w:val="20"/>
        </w:rPr>
        <w:t>these</w:t>
      </w:r>
      <w:r>
        <w:rPr>
          <w:spacing w:val="-6"/>
          <w:sz w:val="20"/>
        </w:rPr>
        <w:t xml:space="preserve"> </w:t>
      </w:r>
      <w:r>
        <w:rPr>
          <w:spacing w:val="-2"/>
          <w:sz w:val="20"/>
        </w:rPr>
        <w:t>Clauses,</w:t>
      </w:r>
      <w:r>
        <w:rPr>
          <w:spacing w:val="-6"/>
          <w:sz w:val="20"/>
        </w:rPr>
        <w:t xml:space="preserve"> </w:t>
      </w:r>
      <w:r>
        <w:rPr>
          <w:spacing w:val="-2"/>
          <w:sz w:val="20"/>
        </w:rPr>
        <w:t>a</w:t>
      </w:r>
      <w:r>
        <w:rPr>
          <w:spacing w:val="-6"/>
          <w:sz w:val="20"/>
        </w:rPr>
        <w:t xml:space="preserve"> </w:t>
      </w:r>
      <w:r>
        <w:rPr>
          <w:spacing w:val="-2"/>
          <w:sz w:val="20"/>
        </w:rPr>
        <w:t>substantially</w:t>
      </w:r>
      <w:r>
        <w:rPr>
          <w:spacing w:val="-6"/>
          <w:sz w:val="20"/>
        </w:rPr>
        <w:t xml:space="preserve"> </w:t>
      </w:r>
      <w:r>
        <w:rPr>
          <w:spacing w:val="-2"/>
          <w:sz w:val="20"/>
        </w:rPr>
        <w:t xml:space="preserve">responsive </w:t>
      </w:r>
      <w:r>
        <w:rPr>
          <w:sz w:val="20"/>
        </w:rPr>
        <w:t>tender is one which conforms to all the terms and conditions of the tender documents without material deviations. Deviations from or objections or reservatio</w:t>
      </w:r>
      <w:r>
        <w:rPr>
          <w:sz w:val="20"/>
        </w:rPr>
        <w:t>ns to critical provisions such as those concerning Performance Security (GCC Clause 6).</w:t>
      </w:r>
      <w:r>
        <w:rPr>
          <w:spacing w:val="40"/>
          <w:sz w:val="20"/>
        </w:rPr>
        <w:t xml:space="preserve"> </w:t>
      </w:r>
      <w:r>
        <w:rPr>
          <w:sz w:val="20"/>
        </w:rPr>
        <w:t>Warranty (GCC Clause 14), Force Majeure (GCC Clause 24), Limitation</w:t>
      </w:r>
      <w:r>
        <w:rPr>
          <w:spacing w:val="-4"/>
          <w:sz w:val="20"/>
        </w:rPr>
        <w:t xml:space="preserve"> </w:t>
      </w:r>
      <w:r>
        <w:rPr>
          <w:sz w:val="20"/>
        </w:rPr>
        <w:t>of</w:t>
      </w:r>
      <w:r>
        <w:rPr>
          <w:spacing w:val="-4"/>
          <w:sz w:val="20"/>
        </w:rPr>
        <w:t xml:space="preserve"> </w:t>
      </w:r>
      <w:r>
        <w:rPr>
          <w:sz w:val="20"/>
        </w:rPr>
        <w:t>liability</w:t>
      </w:r>
      <w:r>
        <w:rPr>
          <w:spacing w:val="40"/>
          <w:sz w:val="20"/>
        </w:rPr>
        <w:t xml:space="preserve"> </w:t>
      </w:r>
      <w:r>
        <w:rPr>
          <w:sz w:val="20"/>
        </w:rPr>
        <w:t>(GCC</w:t>
      </w:r>
      <w:r>
        <w:rPr>
          <w:spacing w:val="-4"/>
          <w:sz w:val="20"/>
        </w:rPr>
        <w:t xml:space="preserve"> </w:t>
      </w:r>
      <w:r>
        <w:rPr>
          <w:sz w:val="20"/>
        </w:rPr>
        <w:t>Clause</w:t>
      </w:r>
      <w:r>
        <w:rPr>
          <w:spacing w:val="-4"/>
          <w:sz w:val="20"/>
        </w:rPr>
        <w:t xml:space="preserve"> </w:t>
      </w:r>
      <w:r>
        <w:rPr>
          <w:sz w:val="20"/>
        </w:rPr>
        <w:t>28),</w:t>
      </w:r>
      <w:r>
        <w:rPr>
          <w:spacing w:val="-4"/>
          <w:sz w:val="20"/>
        </w:rPr>
        <w:t xml:space="preserve"> </w:t>
      </w:r>
      <w:r>
        <w:rPr>
          <w:sz w:val="20"/>
        </w:rPr>
        <w:t>Applicable</w:t>
      </w:r>
      <w:r>
        <w:rPr>
          <w:spacing w:val="-4"/>
          <w:sz w:val="20"/>
        </w:rPr>
        <w:t xml:space="preserve"> </w:t>
      </w:r>
      <w:r>
        <w:rPr>
          <w:sz w:val="20"/>
        </w:rPr>
        <w:t>law</w:t>
      </w:r>
      <w:r>
        <w:rPr>
          <w:spacing w:val="-4"/>
          <w:sz w:val="20"/>
        </w:rPr>
        <w:t xml:space="preserve"> </w:t>
      </w:r>
      <w:r>
        <w:rPr>
          <w:sz w:val="20"/>
        </w:rPr>
        <w:t>(GCC</w:t>
      </w:r>
      <w:r>
        <w:rPr>
          <w:spacing w:val="-4"/>
          <w:sz w:val="20"/>
        </w:rPr>
        <w:t xml:space="preserve"> </w:t>
      </w:r>
      <w:r>
        <w:rPr>
          <w:sz w:val="20"/>
        </w:rPr>
        <w:t>Clause</w:t>
      </w:r>
      <w:r>
        <w:rPr>
          <w:spacing w:val="-5"/>
          <w:sz w:val="20"/>
        </w:rPr>
        <w:t xml:space="preserve"> </w:t>
      </w:r>
      <w:r>
        <w:rPr>
          <w:sz w:val="20"/>
        </w:rPr>
        <w:t>30),</w:t>
      </w:r>
      <w:r>
        <w:rPr>
          <w:spacing w:val="-5"/>
          <w:sz w:val="20"/>
        </w:rPr>
        <w:t xml:space="preserve"> </w:t>
      </w:r>
      <w:r>
        <w:rPr>
          <w:sz w:val="20"/>
        </w:rPr>
        <w:t>and</w:t>
      </w:r>
      <w:r>
        <w:rPr>
          <w:spacing w:val="-4"/>
          <w:sz w:val="20"/>
        </w:rPr>
        <w:t xml:space="preserve"> </w:t>
      </w:r>
      <w:r>
        <w:rPr>
          <w:sz w:val="20"/>
        </w:rPr>
        <w:t>Taxes</w:t>
      </w:r>
      <w:r>
        <w:rPr>
          <w:spacing w:val="-5"/>
          <w:sz w:val="20"/>
        </w:rPr>
        <w:t xml:space="preserve"> </w:t>
      </w:r>
      <w:r>
        <w:rPr>
          <w:sz w:val="20"/>
        </w:rPr>
        <w:t>&amp;</w:t>
      </w:r>
      <w:r>
        <w:rPr>
          <w:spacing w:val="-5"/>
          <w:sz w:val="20"/>
        </w:rPr>
        <w:t xml:space="preserve"> </w:t>
      </w:r>
      <w:r>
        <w:rPr>
          <w:sz w:val="20"/>
        </w:rPr>
        <w:t>Duties</w:t>
      </w:r>
      <w:r>
        <w:rPr>
          <w:spacing w:val="-5"/>
          <w:sz w:val="20"/>
        </w:rPr>
        <w:t xml:space="preserve"> </w:t>
      </w:r>
      <w:r>
        <w:rPr>
          <w:sz w:val="20"/>
        </w:rPr>
        <w:t>(GCC</w:t>
      </w:r>
      <w:r>
        <w:rPr>
          <w:spacing w:val="-5"/>
          <w:sz w:val="20"/>
        </w:rPr>
        <w:t xml:space="preserve"> </w:t>
      </w:r>
      <w:r>
        <w:rPr>
          <w:sz w:val="20"/>
        </w:rPr>
        <w:t>Clause 32)</w:t>
      </w:r>
      <w:r>
        <w:rPr>
          <w:spacing w:val="-5"/>
          <w:sz w:val="20"/>
        </w:rPr>
        <w:t xml:space="preserve"> </w:t>
      </w:r>
      <w:r>
        <w:rPr>
          <w:sz w:val="20"/>
        </w:rPr>
        <w:t>will</w:t>
      </w:r>
      <w:r>
        <w:rPr>
          <w:spacing w:val="-5"/>
          <w:sz w:val="20"/>
        </w:rPr>
        <w:t xml:space="preserve"> </w:t>
      </w:r>
      <w:r>
        <w:rPr>
          <w:sz w:val="20"/>
        </w:rPr>
        <w:t>be</w:t>
      </w:r>
      <w:r>
        <w:rPr>
          <w:spacing w:val="-5"/>
          <w:sz w:val="20"/>
        </w:rPr>
        <w:t xml:space="preserve"> </w:t>
      </w:r>
      <w:r>
        <w:rPr>
          <w:sz w:val="20"/>
        </w:rPr>
        <w:t>deemed</w:t>
      </w:r>
      <w:r>
        <w:rPr>
          <w:spacing w:val="-5"/>
          <w:sz w:val="20"/>
        </w:rPr>
        <w:t xml:space="preserve"> </w:t>
      </w:r>
      <w:r>
        <w:rPr>
          <w:sz w:val="20"/>
        </w:rPr>
        <w:t>to</w:t>
      </w:r>
      <w:r>
        <w:rPr>
          <w:spacing w:val="-5"/>
          <w:sz w:val="20"/>
        </w:rPr>
        <w:t xml:space="preserve"> </w:t>
      </w:r>
      <w:r>
        <w:rPr>
          <w:sz w:val="20"/>
        </w:rPr>
        <w:t>be</w:t>
      </w:r>
      <w:r>
        <w:rPr>
          <w:spacing w:val="-5"/>
          <w:sz w:val="20"/>
        </w:rPr>
        <w:t xml:space="preserve"> </w:t>
      </w:r>
      <w:r>
        <w:rPr>
          <w:sz w:val="20"/>
        </w:rPr>
        <w:t>a</w:t>
      </w:r>
      <w:r>
        <w:rPr>
          <w:spacing w:val="-5"/>
          <w:sz w:val="20"/>
        </w:rPr>
        <w:t xml:space="preserve"> </w:t>
      </w:r>
      <w:r>
        <w:rPr>
          <w:sz w:val="20"/>
        </w:rPr>
        <w:t>material</w:t>
      </w:r>
      <w:r>
        <w:rPr>
          <w:spacing w:val="-5"/>
          <w:sz w:val="20"/>
        </w:rPr>
        <w:t xml:space="preserve"> </w:t>
      </w:r>
      <w:r>
        <w:rPr>
          <w:sz w:val="20"/>
        </w:rPr>
        <w:t>deviation.</w:t>
      </w:r>
      <w:r>
        <w:rPr>
          <w:spacing w:val="-5"/>
          <w:sz w:val="20"/>
        </w:rPr>
        <w:t xml:space="preserve"> </w:t>
      </w:r>
      <w:r>
        <w:rPr>
          <w:sz w:val="20"/>
        </w:rPr>
        <w:t>The</w:t>
      </w:r>
      <w:r>
        <w:rPr>
          <w:spacing w:val="-5"/>
          <w:sz w:val="20"/>
        </w:rPr>
        <w:t xml:space="preserve"> </w:t>
      </w:r>
      <w:r>
        <w:rPr>
          <w:sz w:val="20"/>
        </w:rPr>
        <w:t>Purchaser's</w:t>
      </w:r>
      <w:r>
        <w:rPr>
          <w:spacing w:val="-5"/>
          <w:sz w:val="20"/>
        </w:rPr>
        <w:t xml:space="preserve"> </w:t>
      </w:r>
      <w:r>
        <w:rPr>
          <w:sz w:val="20"/>
        </w:rPr>
        <w:t>determination</w:t>
      </w:r>
      <w:r>
        <w:rPr>
          <w:spacing w:val="-5"/>
          <w:sz w:val="20"/>
        </w:rPr>
        <w:t xml:space="preserve"> </w:t>
      </w:r>
      <w:r>
        <w:rPr>
          <w:sz w:val="20"/>
        </w:rPr>
        <w:t>of</w:t>
      </w:r>
      <w:r>
        <w:rPr>
          <w:spacing w:val="-5"/>
          <w:sz w:val="20"/>
        </w:rPr>
        <w:t xml:space="preserve"> </w:t>
      </w:r>
      <w:r>
        <w:rPr>
          <w:sz w:val="20"/>
        </w:rPr>
        <w:t>a</w:t>
      </w:r>
      <w:r>
        <w:rPr>
          <w:spacing w:val="-5"/>
          <w:sz w:val="20"/>
        </w:rPr>
        <w:t xml:space="preserve"> </w:t>
      </w:r>
      <w:r>
        <w:rPr>
          <w:sz w:val="20"/>
        </w:rPr>
        <w:t>tender's</w:t>
      </w:r>
      <w:r>
        <w:rPr>
          <w:spacing w:val="-5"/>
          <w:sz w:val="20"/>
        </w:rPr>
        <w:t xml:space="preserve"> </w:t>
      </w:r>
      <w:r>
        <w:rPr>
          <w:sz w:val="20"/>
        </w:rPr>
        <w:t>responsiveness</w:t>
      </w:r>
      <w:r>
        <w:rPr>
          <w:spacing w:val="-6"/>
          <w:sz w:val="20"/>
        </w:rPr>
        <w:t xml:space="preserve"> </w:t>
      </w:r>
      <w:r>
        <w:rPr>
          <w:sz w:val="20"/>
        </w:rPr>
        <w:t>is</w:t>
      </w:r>
      <w:r>
        <w:rPr>
          <w:spacing w:val="-6"/>
          <w:sz w:val="20"/>
        </w:rPr>
        <w:t xml:space="preserve"> </w:t>
      </w:r>
      <w:r>
        <w:rPr>
          <w:sz w:val="20"/>
        </w:rPr>
        <w:t>to be</w:t>
      </w:r>
      <w:r>
        <w:rPr>
          <w:spacing w:val="-6"/>
          <w:sz w:val="20"/>
        </w:rPr>
        <w:t xml:space="preserve"> </w:t>
      </w:r>
      <w:r>
        <w:rPr>
          <w:sz w:val="20"/>
        </w:rPr>
        <w:t>based</w:t>
      </w:r>
      <w:r>
        <w:rPr>
          <w:spacing w:val="-6"/>
          <w:sz w:val="20"/>
        </w:rPr>
        <w:t xml:space="preserve"> </w:t>
      </w:r>
      <w:r>
        <w:rPr>
          <w:sz w:val="20"/>
        </w:rPr>
        <w:t>on</w:t>
      </w:r>
      <w:r>
        <w:rPr>
          <w:spacing w:val="-6"/>
          <w:sz w:val="20"/>
        </w:rPr>
        <w:t xml:space="preserve"> </w:t>
      </w:r>
      <w:r>
        <w:rPr>
          <w:sz w:val="20"/>
        </w:rPr>
        <w:t>the</w:t>
      </w:r>
      <w:r>
        <w:rPr>
          <w:spacing w:val="-6"/>
          <w:sz w:val="20"/>
        </w:rPr>
        <w:t xml:space="preserve"> </w:t>
      </w:r>
      <w:r>
        <w:rPr>
          <w:sz w:val="20"/>
        </w:rPr>
        <w:t>contents</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tender</w:t>
      </w:r>
      <w:r>
        <w:rPr>
          <w:spacing w:val="-6"/>
          <w:sz w:val="20"/>
        </w:rPr>
        <w:t xml:space="preserve"> </w:t>
      </w:r>
      <w:r>
        <w:rPr>
          <w:sz w:val="20"/>
        </w:rPr>
        <w:t>itself</w:t>
      </w:r>
      <w:r>
        <w:rPr>
          <w:spacing w:val="-6"/>
          <w:sz w:val="20"/>
        </w:rPr>
        <w:t xml:space="preserve"> </w:t>
      </w:r>
      <w:r>
        <w:rPr>
          <w:sz w:val="20"/>
        </w:rPr>
        <w:t>without</w:t>
      </w:r>
      <w:r>
        <w:rPr>
          <w:spacing w:val="-6"/>
          <w:sz w:val="20"/>
        </w:rPr>
        <w:t xml:space="preserve"> </w:t>
      </w:r>
      <w:r>
        <w:rPr>
          <w:sz w:val="20"/>
        </w:rPr>
        <w:t>recourse</w:t>
      </w:r>
      <w:r>
        <w:rPr>
          <w:spacing w:val="-6"/>
          <w:sz w:val="20"/>
        </w:rPr>
        <w:t xml:space="preserve"> </w:t>
      </w:r>
      <w:r>
        <w:rPr>
          <w:sz w:val="20"/>
        </w:rPr>
        <w:t>to</w:t>
      </w:r>
      <w:r>
        <w:rPr>
          <w:spacing w:val="-5"/>
          <w:sz w:val="20"/>
        </w:rPr>
        <w:t xml:space="preserve"> </w:t>
      </w:r>
      <w:r>
        <w:rPr>
          <w:sz w:val="20"/>
        </w:rPr>
        <w:t>extrinsic</w:t>
      </w:r>
      <w:r>
        <w:rPr>
          <w:spacing w:val="-6"/>
          <w:sz w:val="20"/>
        </w:rPr>
        <w:t xml:space="preserve"> </w:t>
      </w:r>
      <w:r>
        <w:rPr>
          <w:sz w:val="20"/>
        </w:rPr>
        <w:t>evidence.</w:t>
      </w:r>
    </w:p>
    <w:p w14:paraId="7356A797" w14:textId="77777777" w:rsidR="002352E6" w:rsidRDefault="002352E6">
      <w:pPr>
        <w:pStyle w:val="BodyText"/>
      </w:pPr>
    </w:p>
    <w:p w14:paraId="5E68441D" w14:textId="77777777" w:rsidR="002352E6" w:rsidRDefault="006F45E1">
      <w:pPr>
        <w:pStyle w:val="ListParagraph"/>
        <w:numPr>
          <w:ilvl w:val="1"/>
          <w:numId w:val="43"/>
        </w:numPr>
        <w:tabs>
          <w:tab w:val="left" w:pos="954"/>
          <w:tab w:val="left" w:pos="959"/>
        </w:tabs>
        <w:spacing w:line="244" w:lineRule="auto"/>
        <w:ind w:left="959" w:right="358" w:hanging="600"/>
        <w:jc w:val="both"/>
        <w:rPr>
          <w:sz w:val="20"/>
        </w:rPr>
      </w:pPr>
      <w:r>
        <w:rPr>
          <w:sz w:val="20"/>
        </w:rPr>
        <w:t>If a tender is not substantially responsive, it will be rejec</w:t>
      </w:r>
      <w:r>
        <w:rPr>
          <w:sz w:val="20"/>
        </w:rPr>
        <w:t>ted by the Purchaser and may not subsequently be made</w:t>
      </w:r>
      <w:r>
        <w:rPr>
          <w:spacing w:val="-3"/>
          <w:sz w:val="20"/>
        </w:rPr>
        <w:t xml:space="preserve"> </w:t>
      </w:r>
      <w:r>
        <w:rPr>
          <w:sz w:val="20"/>
        </w:rPr>
        <w:t>responsive</w:t>
      </w:r>
      <w:r>
        <w:rPr>
          <w:spacing w:val="-3"/>
          <w:sz w:val="20"/>
        </w:rPr>
        <w:t xml:space="preserve"> </w:t>
      </w:r>
      <w:r>
        <w:rPr>
          <w:sz w:val="20"/>
        </w:rPr>
        <w:t>by</w:t>
      </w:r>
      <w:r>
        <w:rPr>
          <w:spacing w:val="-4"/>
          <w:sz w:val="20"/>
        </w:rPr>
        <w:t xml:space="preserve"> </w:t>
      </w:r>
      <w:r>
        <w:rPr>
          <w:sz w:val="20"/>
        </w:rPr>
        <w:t>the</w:t>
      </w:r>
      <w:r>
        <w:rPr>
          <w:spacing w:val="-3"/>
          <w:sz w:val="20"/>
        </w:rPr>
        <w:t xml:space="preserve"> </w:t>
      </w:r>
      <w:r>
        <w:rPr>
          <w:sz w:val="20"/>
        </w:rPr>
        <w:t>Tenderer</w:t>
      </w:r>
      <w:r>
        <w:rPr>
          <w:spacing w:val="-3"/>
          <w:sz w:val="20"/>
        </w:rPr>
        <w:t xml:space="preserve"> </w:t>
      </w:r>
      <w:r>
        <w:rPr>
          <w:sz w:val="20"/>
        </w:rPr>
        <w:t>by</w:t>
      </w:r>
      <w:r>
        <w:rPr>
          <w:spacing w:val="-4"/>
          <w:sz w:val="20"/>
        </w:rPr>
        <w:t xml:space="preserve"> </w:t>
      </w:r>
      <w:r>
        <w:rPr>
          <w:sz w:val="20"/>
        </w:rPr>
        <w:t>correction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non-conformity.</w:t>
      </w:r>
    </w:p>
    <w:p w14:paraId="6109FAE7" w14:textId="77777777" w:rsidR="002352E6" w:rsidRDefault="002352E6">
      <w:pPr>
        <w:pStyle w:val="BodyText"/>
        <w:spacing w:before="6"/>
      </w:pPr>
    </w:p>
    <w:p w14:paraId="56EB5F1C" w14:textId="77777777" w:rsidR="002352E6" w:rsidRDefault="006F45E1">
      <w:pPr>
        <w:pStyle w:val="Heading3"/>
        <w:numPr>
          <w:ilvl w:val="0"/>
          <w:numId w:val="43"/>
        </w:numPr>
        <w:tabs>
          <w:tab w:val="left" w:pos="959"/>
        </w:tabs>
        <w:ind w:left="959" w:hanging="600"/>
      </w:pPr>
      <w:bookmarkStart w:id="18" w:name="_TOC_250053"/>
      <w:r>
        <w:rPr>
          <w:spacing w:val="-2"/>
        </w:rPr>
        <w:t>Evaluation</w:t>
      </w:r>
      <w:r>
        <w:rPr>
          <w:spacing w:val="-9"/>
        </w:rPr>
        <w:t xml:space="preserve"> </w:t>
      </w:r>
      <w:r>
        <w:rPr>
          <w:spacing w:val="-2"/>
        </w:rPr>
        <w:t>and</w:t>
      </w:r>
      <w:r>
        <w:rPr>
          <w:spacing w:val="-8"/>
        </w:rPr>
        <w:t xml:space="preserve"> </w:t>
      </w:r>
      <w:r>
        <w:rPr>
          <w:spacing w:val="-2"/>
        </w:rPr>
        <w:t>Comparison</w:t>
      </w:r>
      <w:r>
        <w:rPr>
          <w:spacing w:val="-8"/>
        </w:rPr>
        <w:t xml:space="preserve"> </w:t>
      </w:r>
      <w:r>
        <w:rPr>
          <w:spacing w:val="-2"/>
        </w:rPr>
        <w:t>of</w:t>
      </w:r>
      <w:r>
        <w:rPr>
          <w:spacing w:val="-8"/>
        </w:rPr>
        <w:t xml:space="preserve"> </w:t>
      </w:r>
      <w:bookmarkEnd w:id="18"/>
      <w:r>
        <w:rPr>
          <w:spacing w:val="-2"/>
        </w:rPr>
        <w:t>Tenders</w:t>
      </w:r>
    </w:p>
    <w:p w14:paraId="1EACA44B" w14:textId="77777777" w:rsidR="002352E6" w:rsidRDefault="002352E6">
      <w:pPr>
        <w:pStyle w:val="BodyText"/>
        <w:spacing w:before="6"/>
        <w:rPr>
          <w:b/>
        </w:rPr>
      </w:pPr>
    </w:p>
    <w:p w14:paraId="60279308" w14:textId="77777777" w:rsidR="002352E6" w:rsidRDefault="006F45E1">
      <w:pPr>
        <w:pStyle w:val="ListParagraph"/>
        <w:numPr>
          <w:ilvl w:val="1"/>
          <w:numId w:val="43"/>
        </w:numPr>
        <w:tabs>
          <w:tab w:val="left" w:pos="956"/>
          <w:tab w:val="left" w:pos="959"/>
        </w:tabs>
        <w:spacing w:line="244" w:lineRule="auto"/>
        <w:ind w:left="959" w:right="353" w:hanging="600"/>
        <w:jc w:val="both"/>
        <w:rPr>
          <w:sz w:val="20"/>
        </w:rPr>
      </w:pPr>
      <w:r>
        <w:rPr>
          <w:sz w:val="20"/>
        </w:rPr>
        <w:t xml:space="preserve">The Purchaser will evaluate and compare the tenders which have been determined to be substantially </w:t>
      </w:r>
      <w:r>
        <w:rPr>
          <w:sz w:val="20"/>
        </w:rPr>
        <w:t>responsive, pursuant to ITT Clause 22 for each schedule separately.</w:t>
      </w:r>
      <w:r>
        <w:rPr>
          <w:spacing w:val="40"/>
          <w:sz w:val="20"/>
        </w:rPr>
        <w:t xml:space="preserve"> </w:t>
      </w:r>
      <w:r>
        <w:rPr>
          <w:sz w:val="20"/>
        </w:rPr>
        <w:t>No tender will be considered if the complete</w:t>
      </w:r>
      <w:r>
        <w:rPr>
          <w:spacing w:val="-8"/>
          <w:sz w:val="20"/>
        </w:rPr>
        <w:t xml:space="preserve"> </w:t>
      </w:r>
      <w:r>
        <w:rPr>
          <w:sz w:val="20"/>
        </w:rPr>
        <w:t>requirements</w:t>
      </w:r>
      <w:r>
        <w:rPr>
          <w:spacing w:val="-7"/>
          <w:sz w:val="20"/>
        </w:rPr>
        <w:t xml:space="preserve"> </w:t>
      </w:r>
      <w:r>
        <w:rPr>
          <w:sz w:val="20"/>
        </w:rPr>
        <w:t>covered</w:t>
      </w:r>
      <w:r>
        <w:rPr>
          <w:spacing w:val="-7"/>
          <w:sz w:val="20"/>
        </w:rPr>
        <w:t xml:space="preserve"> </w:t>
      </w:r>
      <w:r>
        <w:rPr>
          <w:sz w:val="20"/>
        </w:rPr>
        <w:t>in</w:t>
      </w:r>
      <w:r>
        <w:rPr>
          <w:spacing w:val="-8"/>
          <w:sz w:val="20"/>
        </w:rPr>
        <w:t xml:space="preserve"> </w:t>
      </w:r>
      <w:r>
        <w:rPr>
          <w:sz w:val="20"/>
        </w:rPr>
        <w:t>the</w:t>
      </w:r>
      <w:r>
        <w:rPr>
          <w:spacing w:val="-8"/>
          <w:sz w:val="20"/>
        </w:rPr>
        <w:t xml:space="preserve"> </w:t>
      </w:r>
      <w:r>
        <w:rPr>
          <w:sz w:val="20"/>
        </w:rPr>
        <w:t>schedule</w:t>
      </w:r>
      <w:r>
        <w:rPr>
          <w:spacing w:val="-8"/>
          <w:sz w:val="20"/>
        </w:rPr>
        <w:t xml:space="preserve"> </w:t>
      </w:r>
      <w:r>
        <w:rPr>
          <w:sz w:val="20"/>
        </w:rPr>
        <w:t>is</w:t>
      </w:r>
      <w:r>
        <w:rPr>
          <w:spacing w:val="-9"/>
          <w:sz w:val="20"/>
        </w:rPr>
        <w:t xml:space="preserve"> </w:t>
      </w:r>
      <w:r>
        <w:rPr>
          <w:sz w:val="20"/>
        </w:rPr>
        <w:t>not</w:t>
      </w:r>
      <w:r>
        <w:rPr>
          <w:spacing w:val="-9"/>
          <w:sz w:val="20"/>
        </w:rPr>
        <w:t xml:space="preserve"> </w:t>
      </w:r>
      <w:r>
        <w:rPr>
          <w:sz w:val="20"/>
        </w:rPr>
        <w:t>included</w:t>
      </w:r>
      <w:r>
        <w:rPr>
          <w:spacing w:val="-9"/>
          <w:sz w:val="20"/>
        </w:rPr>
        <w:t xml:space="preserve"> </w:t>
      </w:r>
      <w:r>
        <w:rPr>
          <w:sz w:val="20"/>
        </w:rPr>
        <w:t>in</w:t>
      </w:r>
      <w:r>
        <w:rPr>
          <w:spacing w:val="-9"/>
          <w:sz w:val="20"/>
        </w:rPr>
        <w:t xml:space="preserve"> </w:t>
      </w:r>
      <w:r>
        <w:rPr>
          <w:sz w:val="20"/>
        </w:rPr>
        <w:t>the</w:t>
      </w:r>
      <w:r>
        <w:rPr>
          <w:spacing w:val="-9"/>
          <w:sz w:val="20"/>
        </w:rPr>
        <w:t xml:space="preserve"> </w:t>
      </w:r>
      <w:r>
        <w:rPr>
          <w:sz w:val="20"/>
        </w:rPr>
        <w:t>tender.</w:t>
      </w:r>
      <w:r>
        <w:rPr>
          <w:spacing w:val="37"/>
          <w:sz w:val="20"/>
        </w:rPr>
        <w:t xml:space="preserve"> </w:t>
      </w:r>
      <w:r>
        <w:rPr>
          <w:sz w:val="20"/>
        </w:rPr>
        <w:t>However,</w:t>
      </w:r>
      <w:r>
        <w:rPr>
          <w:spacing w:val="-9"/>
          <w:sz w:val="20"/>
        </w:rPr>
        <w:t xml:space="preserve"> </w:t>
      </w:r>
      <w:r>
        <w:rPr>
          <w:sz w:val="20"/>
        </w:rPr>
        <w:t>as</w:t>
      </w:r>
      <w:r>
        <w:rPr>
          <w:spacing w:val="-9"/>
          <w:sz w:val="20"/>
        </w:rPr>
        <w:t xml:space="preserve"> </w:t>
      </w:r>
      <w:r>
        <w:rPr>
          <w:sz w:val="20"/>
        </w:rPr>
        <w:t>stated</w:t>
      </w:r>
      <w:r>
        <w:rPr>
          <w:spacing w:val="-9"/>
          <w:sz w:val="20"/>
        </w:rPr>
        <w:t xml:space="preserve"> </w:t>
      </w:r>
      <w:r>
        <w:rPr>
          <w:sz w:val="20"/>
        </w:rPr>
        <w:t>in</w:t>
      </w:r>
      <w:r>
        <w:rPr>
          <w:spacing w:val="-9"/>
          <w:sz w:val="20"/>
        </w:rPr>
        <w:t xml:space="preserve"> </w:t>
      </w:r>
      <w:r>
        <w:rPr>
          <w:sz w:val="20"/>
        </w:rPr>
        <w:t>ITT</w:t>
      </w:r>
      <w:r>
        <w:rPr>
          <w:spacing w:val="-9"/>
          <w:sz w:val="20"/>
        </w:rPr>
        <w:t xml:space="preserve"> </w:t>
      </w:r>
      <w:r>
        <w:rPr>
          <w:sz w:val="20"/>
        </w:rPr>
        <w:t>Clause 9,</w:t>
      </w:r>
      <w:r>
        <w:rPr>
          <w:spacing w:val="-13"/>
          <w:sz w:val="20"/>
        </w:rPr>
        <w:t xml:space="preserve"> </w:t>
      </w:r>
      <w:r>
        <w:rPr>
          <w:sz w:val="20"/>
        </w:rPr>
        <w:t>Tenderers</w:t>
      </w:r>
      <w:r>
        <w:rPr>
          <w:spacing w:val="-12"/>
          <w:sz w:val="20"/>
        </w:rPr>
        <w:t xml:space="preserve"> </w:t>
      </w:r>
      <w:r>
        <w:rPr>
          <w:sz w:val="20"/>
        </w:rPr>
        <w:t>are</w:t>
      </w:r>
      <w:r>
        <w:rPr>
          <w:spacing w:val="-13"/>
          <w:sz w:val="20"/>
        </w:rPr>
        <w:t xml:space="preserve"> </w:t>
      </w:r>
      <w:r>
        <w:rPr>
          <w:sz w:val="20"/>
        </w:rPr>
        <w:t>allowed</w:t>
      </w:r>
      <w:r>
        <w:rPr>
          <w:spacing w:val="-12"/>
          <w:sz w:val="20"/>
        </w:rPr>
        <w:t xml:space="preserve"> </w:t>
      </w:r>
      <w:r>
        <w:rPr>
          <w:sz w:val="20"/>
        </w:rPr>
        <w:t>the</w:t>
      </w:r>
      <w:r>
        <w:rPr>
          <w:spacing w:val="-13"/>
          <w:sz w:val="20"/>
        </w:rPr>
        <w:t xml:space="preserve"> </w:t>
      </w:r>
      <w:r>
        <w:rPr>
          <w:sz w:val="20"/>
        </w:rPr>
        <w:t>option</w:t>
      </w:r>
      <w:r>
        <w:rPr>
          <w:spacing w:val="-12"/>
          <w:sz w:val="20"/>
        </w:rPr>
        <w:t xml:space="preserve"> </w:t>
      </w:r>
      <w:r>
        <w:rPr>
          <w:sz w:val="20"/>
        </w:rPr>
        <w:t>to</w:t>
      </w:r>
      <w:r>
        <w:rPr>
          <w:spacing w:val="-13"/>
          <w:sz w:val="20"/>
        </w:rPr>
        <w:t xml:space="preserve"> </w:t>
      </w:r>
      <w:r>
        <w:rPr>
          <w:sz w:val="20"/>
        </w:rPr>
        <w:t>ten</w:t>
      </w:r>
      <w:r>
        <w:rPr>
          <w:sz w:val="20"/>
        </w:rPr>
        <w:t>der</w:t>
      </w:r>
      <w:r>
        <w:rPr>
          <w:spacing w:val="-12"/>
          <w:sz w:val="20"/>
        </w:rPr>
        <w:t xml:space="preserve"> </w:t>
      </w:r>
      <w:r>
        <w:rPr>
          <w:sz w:val="20"/>
        </w:rPr>
        <w:t>for</w:t>
      </w:r>
      <w:r>
        <w:rPr>
          <w:spacing w:val="-13"/>
          <w:sz w:val="20"/>
        </w:rPr>
        <w:t xml:space="preserve"> </w:t>
      </w:r>
      <w:r>
        <w:rPr>
          <w:sz w:val="20"/>
        </w:rPr>
        <w:t>any</w:t>
      </w:r>
      <w:r>
        <w:rPr>
          <w:spacing w:val="-12"/>
          <w:sz w:val="20"/>
        </w:rPr>
        <w:t xml:space="preserve"> </w:t>
      </w:r>
      <w:r>
        <w:rPr>
          <w:sz w:val="20"/>
        </w:rPr>
        <w:t>one</w:t>
      </w:r>
      <w:r>
        <w:rPr>
          <w:spacing w:val="-13"/>
          <w:sz w:val="20"/>
        </w:rPr>
        <w:t xml:space="preserve"> </w:t>
      </w:r>
      <w:r>
        <w:rPr>
          <w:sz w:val="20"/>
        </w:rPr>
        <w:t>or</w:t>
      </w:r>
      <w:r>
        <w:rPr>
          <w:spacing w:val="-12"/>
          <w:sz w:val="20"/>
        </w:rPr>
        <w:t xml:space="preserve"> </w:t>
      </w:r>
      <w:r>
        <w:rPr>
          <w:sz w:val="20"/>
        </w:rPr>
        <w:t>more</w:t>
      </w:r>
      <w:r>
        <w:rPr>
          <w:spacing w:val="-13"/>
          <w:sz w:val="20"/>
        </w:rPr>
        <w:t xml:space="preserve"> </w:t>
      </w:r>
      <w:r>
        <w:rPr>
          <w:sz w:val="20"/>
        </w:rPr>
        <w:t>schedules</w:t>
      </w:r>
      <w:r>
        <w:rPr>
          <w:spacing w:val="-12"/>
          <w:sz w:val="20"/>
        </w:rPr>
        <w:t xml:space="preserve"> </w:t>
      </w:r>
      <w:r>
        <w:rPr>
          <w:sz w:val="20"/>
        </w:rPr>
        <w:t>and</w:t>
      </w:r>
      <w:r>
        <w:rPr>
          <w:spacing w:val="-12"/>
          <w:sz w:val="20"/>
        </w:rPr>
        <w:t xml:space="preserve"> </w:t>
      </w:r>
      <w:r>
        <w:rPr>
          <w:sz w:val="20"/>
        </w:rPr>
        <w:t>to</w:t>
      </w:r>
      <w:r>
        <w:rPr>
          <w:spacing w:val="-13"/>
          <w:sz w:val="20"/>
        </w:rPr>
        <w:t xml:space="preserve"> </w:t>
      </w:r>
      <w:r>
        <w:rPr>
          <w:sz w:val="20"/>
        </w:rPr>
        <w:t>offer</w:t>
      </w:r>
      <w:r>
        <w:rPr>
          <w:spacing w:val="-12"/>
          <w:sz w:val="20"/>
        </w:rPr>
        <w:t xml:space="preserve"> </w:t>
      </w:r>
      <w:r>
        <w:rPr>
          <w:sz w:val="20"/>
        </w:rPr>
        <w:t>discounts</w:t>
      </w:r>
      <w:r>
        <w:rPr>
          <w:spacing w:val="-13"/>
          <w:sz w:val="20"/>
        </w:rPr>
        <w:t xml:space="preserve"> </w:t>
      </w:r>
      <w:r>
        <w:rPr>
          <w:sz w:val="20"/>
        </w:rPr>
        <w:t>for</w:t>
      </w:r>
      <w:r>
        <w:rPr>
          <w:spacing w:val="-12"/>
          <w:sz w:val="20"/>
        </w:rPr>
        <w:t xml:space="preserve"> </w:t>
      </w:r>
      <w:r>
        <w:rPr>
          <w:sz w:val="20"/>
        </w:rPr>
        <w:t>combined schedules.</w:t>
      </w:r>
      <w:r>
        <w:rPr>
          <w:spacing w:val="40"/>
          <w:sz w:val="20"/>
        </w:rPr>
        <w:t xml:space="preserve"> </w:t>
      </w:r>
      <w:r>
        <w:rPr>
          <w:sz w:val="20"/>
        </w:rPr>
        <w:t>These discounts will be taken into account in the evaluation of the tenders so as to determine the tender</w:t>
      </w:r>
      <w:r>
        <w:rPr>
          <w:spacing w:val="-1"/>
          <w:sz w:val="20"/>
        </w:rPr>
        <w:t xml:space="preserve"> </w:t>
      </w:r>
      <w:r>
        <w:rPr>
          <w:sz w:val="20"/>
        </w:rPr>
        <w:t>or</w:t>
      </w:r>
      <w:r>
        <w:rPr>
          <w:spacing w:val="-1"/>
          <w:sz w:val="20"/>
        </w:rPr>
        <w:t xml:space="preserve"> </w:t>
      </w:r>
      <w:r>
        <w:rPr>
          <w:sz w:val="20"/>
        </w:rPr>
        <w:t>combination</w:t>
      </w:r>
      <w:r>
        <w:rPr>
          <w:spacing w:val="-1"/>
          <w:sz w:val="20"/>
        </w:rPr>
        <w:t xml:space="preserve"> </w:t>
      </w:r>
      <w:r>
        <w:rPr>
          <w:sz w:val="20"/>
        </w:rPr>
        <w:t>of</w:t>
      </w:r>
      <w:r>
        <w:rPr>
          <w:spacing w:val="-1"/>
          <w:sz w:val="20"/>
        </w:rPr>
        <w:t xml:space="preserve"> </w:t>
      </w:r>
      <w:r>
        <w:rPr>
          <w:sz w:val="20"/>
        </w:rPr>
        <w:t>tenders</w:t>
      </w:r>
      <w:r>
        <w:rPr>
          <w:spacing w:val="-2"/>
          <w:sz w:val="20"/>
        </w:rPr>
        <w:t xml:space="preserve"> </w:t>
      </w:r>
      <w:r>
        <w:rPr>
          <w:sz w:val="20"/>
        </w:rPr>
        <w:t>offering</w:t>
      </w:r>
      <w:r>
        <w:rPr>
          <w:spacing w:val="-2"/>
          <w:sz w:val="20"/>
        </w:rPr>
        <w:t xml:space="preserve"> </w:t>
      </w:r>
      <w:r>
        <w:rPr>
          <w:sz w:val="20"/>
        </w:rPr>
        <w:t>the</w:t>
      </w:r>
      <w:r>
        <w:rPr>
          <w:spacing w:val="-2"/>
          <w:sz w:val="20"/>
        </w:rPr>
        <w:t xml:space="preserve"> </w:t>
      </w:r>
      <w:r>
        <w:rPr>
          <w:sz w:val="20"/>
        </w:rPr>
        <w:t>lowest</w:t>
      </w:r>
      <w:r>
        <w:rPr>
          <w:spacing w:val="-3"/>
          <w:sz w:val="20"/>
        </w:rPr>
        <w:t xml:space="preserve"> </w:t>
      </w:r>
      <w:r>
        <w:rPr>
          <w:sz w:val="20"/>
        </w:rPr>
        <w:t>evaluated</w:t>
      </w:r>
      <w:r>
        <w:rPr>
          <w:spacing w:val="-2"/>
          <w:sz w:val="20"/>
        </w:rPr>
        <w:t xml:space="preserve"> </w:t>
      </w:r>
      <w:r>
        <w:rPr>
          <w:sz w:val="20"/>
        </w:rPr>
        <w:t>cost</w:t>
      </w:r>
      <w:r>
        <w:rPr>
          <w:spacing w:val="-3"/>
          <w:sz w:val="20"/>
        </w:rPr>
        <w:t xml:space="preserve"> </w:t>
      </w:r>
      <w:r>
        <w:rPr>
          <w:sz w:val="20"/>
        </w:rPr>
        <w:t>for</w:t>
      </w:r>
      <w:r>
        <w:rPr>
          <w:spacing w:val="-2"/>
          <w:sz w:val="20"/>
        </w:rPr>
        <w:t xml:space="preserve"> </w:t>
      </w:r>
      <w:r>
        <w:rPr>
          <w:sz w:val="20"/>
        </w:rPr>
        <w:t>the</w:t>
      </w:r>
      <w:r>
        <w:rPr>
          <w:spacing w:val="-2"/>
          <w:sz w:val="20"/>
        </w:rPr>
        <w:t xml:space="preserve"> </w:t>
      </w:r>
      <w:r>
        <w:rPr>
          <w:sz w:val="20"/>
        </w:rPr>
        <w:t>Purchaser</w:t>
      </w:r>
      <w:r>
        <w:rPr>
          <w:spacing w:val="-2"/>
          <w:sz w:val="20"/>
        </w:rPr>
        <w:t xml:space="preserve"> </w:t>
      </w:r>
      <w:r>
        <w:rPr>
          <w:sz w:val="20"/>
        </w:rPr>
        <w:t>in</w:t>
      </w:r>
      <w:r>
        <w:rPr>
          <w:spacing w:val="-2"/>
          <w:sz w:val="20"/>
        </w:rPr>
        <w:t xml:space="preserve"> </w:t>
      </w:r>
      <w:r>
        <w:rPr>
          <w:sz w:val="20"/>
        </w:rPr>
        <w:t>deciding</w:t>
      </w:r>
      <w:r>
        <w:rPr>
          <w:spacing w:val="-2"/>
          <w:sz w:val="20"/>
        </w:rPr>
        <w:t xml:space="preserve"> </w:t>
      </w:r>
      <w:r>
        <w:rPr>
          <w:sz w:val="20"/>
        </w:rPr>
        <w:t>award(s)</w:t>
      </w:r>
      <w:r>
        <w:rPr>
          <w:spacing w:val="-2"/>
          <w:sz w:val="20"/>
        </w:rPr>
        <w:t xml:space="preserve"> </w:t>
      </w:r>
      <w:r>
        <w:rPr>
          <w:sz w:val="20"/>
        </w:rPr>
        <w:t>for each</w:t>
      </w:r>
      <w:r>
        <w:rPr>
          <w:spacing w:val="-1"/>
          <w:sz w:val="20"/>
        </w:rPr>
        <w:t xml:space="preserve"> </w:t>
      </w:r>
      <w:r>
        <w:rPr>
          <w:sz w:val="20"/>
        </w:rPr>
        <w:t>schedule.</w:t>
      </w:r>
    </w:p>
    <w:p w14:paraId="1E220FDD" w14:textId="77777777" w:rsidR="002352E6" w:rsidRDefault="002352E6">
      <w:pPr>
        <w:pStyle w:val="ListParagraph"/>
        <w:spacing w:line="244" w:lineRule="auto"/>
        <w:jc w:val="both"/>
        <w:rPr>
          <w:sz w:val="20"/>
        </w:rPr>
      </w:pPr>
    </w:p>
    <w:p w14:paraId="4A5A53D5" w14:textId="77777777" w:rsidR="00280796" w:rsidRDefault="00280796">
      <w:pPr>
        <w:pStyle w:val="ListParagraph"/>
        <w:spacing w:line="244" w:lineRule="auto"/>
        <w:jc w:val="both"/>
        <w:rPr>
          <w:sz w:val="20"/>
        </w:rPr>
      </w:pPr>
    </w:p>
    <w:p w14:paraId="6B68583E" w14:textId="77777777" w:rsidR="002352E6" w:rsidRDefault="006F45E1">
      <w:pPr>
        <w:pStyle w:val="ListParagraph"/>
        <w:numPr>
          <w:ilvl w:val="1"/>
          <w:numId w:val="43"/>
        </w:numPr>
        <w:tabs>
          <w:tab w:val="left" w:pos="958"/>
          <w:tab w:val="left" w:pos="5160"/>
        </w:tabs>
        <w:spacing w:line="225" w:lineRule="exact"/>
        <w:ind w:left="958" w:hanging="599"/>
        <w:rPr>
          <w:sz w:val="20"/>
        </w:rPr>
      </w:pPr>
      <w:r>
        <w:rPr>
          <w:sz w:val="20"/>
        </w:rPr>
        <w:lastRenderedPageBreak/>
        <w:t>The</w:t>
      </w:r>
      <w:r>
        <w:rPr>
          <w:spacing w:val="63"/>
          <w:w w:val="150"/>
          <w:sz w:val="20"/>
        </w:rPr>
        <w:t xml:space="preserve"> </w:t>
      </w:r>
      <w:r>
        <w:rPr>
          <w:sz w:val="20"/>
        </w:rPr>
        <w:t>Purchaser's</w:t>
      </w:r>
      <w:r>
        <w:rPr>
          <w:spacing w:val="63"/>
          <w:w w:val="150"/>
          <w:sz w:val="20"/>
        </w:rPr>
        <w:t xml:space="preserve"> </w:t>
      </w:r>
      <w:r>
        <w:rPr>
          <w:sz w:val="20"/>
        </w:rPr>
        <w:t>evaluation</w:t>
      </w:r>
      <w:r>
        <w:rPr>
          <w:spacing w:val="63"/>
          <w:w w:val="150"/>
          <w:sz w:val="20"/>
        </w:rPr>
        <w:t xml:space="preserve"> </w:t>
      </w:r>
      <w:r>
        <w:rPr>
          <w:sz w:val="20"/>
        </w:rPr>
        <w:t>of</w:t>
      </w:r>
      <w:r>
        <w:rPr>
          <w:spacing w:val="64"/>
          <w:w w:val="150"/>
          <w:sz w:val="20"/>
        </w:rPr>
        <w:t xml:space="preserve"> </w:t>
      </w:r>
      <w:r>
        <w:rPr>
          <w:sz w:val="20"/>
        </w:rPr>
        <w:t>a</w:t>
      </w:r>
      <w:r>
        <w:rPr>
          <w:spacing w:val="63"/>
          <w:w w:val="150"/>
          <w:sz w:val="20"/>
        </w:rPr>
        <w:t xml:space="preserve"> </w:t>
      </w:r>
      <w:r>
        <w:rPr>
          <w:sz w:val="20"/>
        </w:rPr>
        <w:t>tender</w:t>
      </w:r>
      <w:r>
        <w:rPr>
          <w:spacing w:val="63"/>
          <w:w w:val="150"/>
          <w:sz w:val="20"/>
        </w:rPr>
        <w:t xml:space="preserve"> </w:t>
      </w:r>
      <w:r>
        <w:rPr>
          <w:spacing w:val="-4"/>
          <w:sz w:val="20"/>
        </w:rPr>
        <w:t>will</w:t>
      </w:r>
      <w:r>
        <w:rPr>
          <w:sz w:val="20"/>
        </w:rPr>
        <w:tab/>
      </w:r>
      <w:r>
        <w:rPr>
          <w:spacing w:val="-2"/>
          <w:sz w:val="20"/>
        </w:rPr>
        <w:t>exclude</w:t>
      </w:r>
      <w:r>
        <w:rPr>
          <w:spacing w:val="-9"/>
          <w:sz w:val="20"/>
        </w:rPr>
        <w:t xml:space="preserve"> </w:t>
      </w:r>
      <w:r>
        <w:rPr>
          <w:spacing w:val="-2"/>
          <w:sz w:val="20"/>
        </w:rPr>
        <w:t>and</w:t>
      </w:r>
      <w:r>
        <w:rPr>
          <w:spacing w:val="-6"/>
          <w:sz w:val="20"/>
        </w:rPr>
        <w:t xml:space="preserve"> </w:t>
      </w:r>
      <w:r>
        <w:rPr>
          <w:spacing w:val="-2"/>
          <w:sz w:val="20"/>
        </w:rPr>
        <w:t>not</w:t>
      </w:r>
      <w:r>
        <w:rPr>
          <w:spacing w:val="-6"/>
          <w:sz w:val="20"/>
        </w:rPr>
        <w:t xml:space="preserve"> </w:t>
      </w:r>
      <w:r>
        <w:rPr>
          <w:spacing w:val="-2"/>
          <w:sz w:val="20"/>
        </w:rPr>
        <w:t>take</w:t>
      </w:r>
      <w:r>
        <w:rPr>
          <w:spacing w:val="-6"/>
          <w:sz w:val="20"/>
        </w:rPr>
        <w:t xml:space="preserve"> </w:t>
      </w:r>
      <w:r>
        <w:rPr>
          <w:spacing w:val="-2"/>
          <w:sz w:val="20"/>
        </w:rPr>
        <w:t>into</w:t>
      </w:r>
      <w:r>
        <w:rPr>
          <w:spacing w:val="-6"/>
          <w:sz w:val="20"/>
        </w:rPr>
        <w:t xml:space="preserve"> </w:t>
      </w:r>
      <w:r>
        <w:rPr>
          <w:spacing w:val="-2"/>
          <w:sz w:val="20"/>
        </w:rPr>
        <w:t>account:</w:t>
      </w:r>
    </w:p>
    <w:p w14:paraId="1D0E31F2" w14:textId="77777777" w:rsidR="002352E6" w:rsidRDefault="002352E6">
      <w:pPr>
        <w:pStyle w:val="BodyText"/>
        <w:spacing w:before="8"/>
      </w:pPr>
    </w:p>
    <w:p w14:paraId="449EC849" w14:textId="77777777" w:rsidR="002352E6" w:rsidRDefault="006F45E1">
      <w:pPr>
        <w:pStyle w:val="ListParagraph"/>
        <w:numPr>
          <w:ilvl w:val="0"/>
          <w:numId w:val="34"/>
        </w:numPr>
        <w:tabs>
          <w:tab w:val="left" w:pos="1520"/>
        </w:tabs>
        <w:spacing w:line="244" w:lineRule="auto"/>
        <w:ind w:right="359"/>
        <w:rPr>
          <w:sz w:val="20"/>
        </w:rPr>
      </w:pPr>
      <w:r>
        <w:rPr>
          <w:sz w:val="20"/>
        </w:rPr>
        <w:t>In</w:t>
      </w:r>
      <w:r>
        <w:rPr>
          <w:spacing w:val="-7"/>
          <w:sz w:val="20"/>
        </w:rPr>
        <w:t xml:space="preserve"> </w:t>
      </w:r>
      <w:r>
        <w:rPr>
          <w:sz w:val="20"/>
        </w:rPr>
        <w:t>the</w:t>
      </w:r>
      <w:r>
        <w:rPr>
          <w:spacing w:val="-7"/>
          <w:sz w:val="20"/>
        </w:rPr>
        <w:t xml:space="preserve"> </w:t>
      </w:r>
      <w:r>
        <w:rPr>
          <w:sz w:val="20"/>
        </w:rPr>
        <w:t>case</w:t>
      </w:r>
      <w:r>
        <w:rPr>
          <w:spacing w:val="-7"/>
          <w:sz w:val="20"/>
        </w:rPr>
        <w:t xml:space="preserve"> </w:t>
      </w:r>
      <w:r>
        <w:rPr>
          <w:sz w:val="20"/>
        </w:rPr>
        <w:t>of</w:t>
      </w:r>
      <w:r>
        <w:rPr>
          <w:spacing w:val="-7"/>
          <w:sz w:val="20"/>
        </w:rPr>
        <w:t xml:space="preserve"> </w:t>
      </w:r>
      <w:r>
        <w:rPr>
          <w:sz w:val="20"/>
        </w:rPr>
        <w:t>goods</w:t>
      </w:r>
      <w:r>
        <w:rPr>
          <w:spacing w:val="-7"/>
          <w:sz w:val="20"/>
        </w:rPr>
        <w:t xml:space="preserve"> </w:t>
      </w:r>
      <w:r>
        <w:rPr>
          <w:sz w:val="20"/>
        </w:rPr>
        <w:t>manufactured</w:t>
      </w:r>
      <w:r>
        <w:rPr>
          <w:spacing w:val="-7"/>
          <w:sz w:val="20"/>
        </w:rPr>
        <w:t xml:space="preserve"> </w:t>
      </w:r>
      <w:r>
        <w:rPr>
          <w:sz w:val="20"/>
        </w:rPr>
        <w:t>in</w:t>
      </w:r>
      <w:r>
        <w:rPr>
          <w:spacing w:val="-7"/>
          <w:sz w:val="20"/>
        </w:rPr>
        <w:t xml:space="preserve"> </w:t>
      </w:r>
      <w:r>
        <w:rPr>
          <w:sz w:val="20"/>
        </w:rPr>
        <w:t>India</w:t>
      </w:r>
      <w:r>
        <w:rPr>
          <w:spacing w:val="-7"/>
          <w:sz w:val="20"/>
        </w:rPr>
        <w:t xml:space="preserve"> </w:t>
      </w:r>
      <w:r>
        <w:rPr>
          <w:sz w:val="20"/>
        </w:rPr>
        <w:t>or</w:t>
      </w:r>
      <w:r>
        <w:rPr>
          <w:spacing w:val="-7"/>
          <w:sz w:val="20"/>
        </w:rPr>
        <w:t xml:space="preserve"> </w:t>
      </w:r>
      <w:r>
        <w:rPr>
          <w:sz w:val="20"/>
        </w:rPr>
        <w:t>goods</w:t>
      </w:r>
      <w:r>
        <w:rPr>
          <w:spacing w:val="-7"/>
          <w:sz w:val="20"/>
        </w:rPr>
        <w:t xml:space="preserve"> </w:t>
      </w:r>
      <w:r>
        <w:rPr>
          <w:sz w:val="20"/>
        </w:rPr>
        <w:t>of</w:t>
      </w:r>
      <w:r>
        <w:rPr>
          <w:spacing w:val="-7"/>
          <w:sz w:val="20"/>
        </w:rPr>
        <w:t xml:space="preserve"> </w:t>
      </w:r>
      <w:r>
        <w:rPr>
          <w:sz w:val="20"/>
        </w:rPr>
        <w:t>foreign</w:t>
      </w:r>
      <w:r>
        <w:rPr>
          <w:spacing w:val="-7"/>
          <w:sz w:val="20"/>
        </w:rPr>
        <w:t xml:space="preserve"> </w:t>
      </w:r>
      <w:r>
        <w:rPr>
          <w:sz w:val="20"/>
        </w:rPr>
        <w:t>origin</w:t>
      </w:r>
      <w:r>
        <w:rPr>
          <w:spacing w:val="-7"/>
          <w:sz w:val="20"/>
        </w:rPr>
        <w:t xml:space="preserve"> </w:t>
      </w:r>
      <w:r>
        <w:rPr>
          <w:sz w:val="20"/>
        </w:rPr>
        <w:t>already</w:t>
      </w:r>
      <w:r>
        <w:rPr>
          <w:spacing w:val="-10"/>
          <w:sz w:val="20"/>
        </w:rPr>
        <w:t xml:space="preserve"> </w:t>
      </w:r>
      <w:r>
        <w:rPr>
          <w:sz w:val="20"/>
        </w:rPr>
        <w:t>located</w:t>
      </w:r>
      <w:r>
        <w:rPr>
          <w:spacing w:val="-9"/>
          <w:sz w:val="20"/>
        </w:rPr>
        <w:t xml:space="preserve"> </w:t>
      </w:r>
      <w:r>
        <w:rPr>
          <w:sz w:val="20"/>
        </w:rPr>
        <w:t>in</w:t>
      </w:r>
      <w:r>
        <w:rPr>
          <w:spacing w:val="-8"/>
          <w:sz w:val="20"/>
        </w:rPr>
        <w:t xml:space="preserve"> </w:t>
      </w:r>
      <w:r>
        <w:rPr>
          <w:sz w:val="20"/>
        </w:rPr>
        <w:t>India,</w:t>
      </w:r>
      <w:r>
        <w:rPr>
          <w:spacing w:val="-9"/>
          <w:sz w:val="20"/>
        </w:rPr>
        <w:t xml:space="preserve"> </w:t>
      </w:r>
      <w:r>
        <w:rPr>
          <w:sz w:val="20"/>
        </w:rPr>
        <w:t>sales</w:t>
      </w:r>
      <w:r>
        <w:rPr>
          <w:spacing w:val="-9"/>
          <w:sz w:val="20"/>
        </w:rPr>
        <w:t xml:space="preserve"> </w:t>
      </w:r>
      <w:r>
        <w:rPr>
          <w:sz w:val="20"/>
        </w:rPr>
        <w:t>and other</w:t>
      </w:r>
      <w:r>
        <w:rPr>
          <w:spacing w:val="-7"/>
          <w:sz w:val="20"/>
        </w:rPr>
        <w:t xml:space="preserve"> </w:t>
      </w:r>
      <w:r>
        <w:rPr>
          <w:sz w:val="20"/>
        </w:rPr>
        <w:t>similar</w:t>
      </w:r>
      <w:r>
        <w:rPr>
          <w:spacing w:val="-7"/>
          <w:sz w:val="20"/>
        </w:rPr>
        <w:t xml:space="preserve"> </w:t>
      </w:r>
      <w:r>
        <w:rPr>
          <w:sz w:val="20"/>
        </w:rPr>
        <w:t>taxes,</w:t>
      </w:r>
      <w:r>
        <w:rPr>
          <w:spacing w:val="-7"/>
          <w:sz w:val="20"/>
        </w:rPr>
        <w:t xml:space="preserve"> </w:t>
      </w:r>
      <w:r>
        <w:rPr>
          <w:sz w:val="20"/>
        </w:rPr>
        <w:t>which</w:t>
      </w:r>
      <w:r>
        <w:rPr>
          <w:spacing w:val="-7"/>
          <w:sz w:val="20"/>
        </w:rPr>
        <w:t xml:space="preserve"> </w:t>
      </w:r>
      <w:r>
        <w:rPr>
          <w:sz w:val="20"/>
        </w:rPr>
        <w:t>will</w:t>
      </w:r>
      <w:r>
        <w:rPr>
          <w:spacing w:val="-7"/>
          <w:sz w:val="20"/>
        </w:rPr>
        <w:t xml:space="preserve"> </w:t>
      </w:r>
      <w:r>
        <w:rPr>
          <w:sz w:val="20"/>
        </w:rPr>
        <w:t>be</w:t>
      </w:r>
      <w:r>
        <w:rPr>
          <w:spacing w:val="-7"/>
          <w:sz w:val="20"/>
        </w:rPr>
        <w:t xml:space="preserve"> </w:t>
      </w:r>
      <w:r>
        <w:rPr>
          <w:sz w:val="20"/>
        </w:rPr>
        <w:t>payable</w:t>
      </w:r>
      <w:r>
        <w:rPr>
          <w:spacing w:val="-7"/>
          <w:sz w:val="20"/>
        </w:rPr>
        <w:t xml:space="preserve"> </w:t>
      </w:r>
      <w:r>
        <w:rPr>
          <w:sz w:val="20"/>
        </w:rPr>
        <w:t>on</w:t>
      </w:r>
      <w:r>
        <w:rPr>
          <w:spacing w:val="-7"/>
          <w:sz w:val="20"/>
        </w:rPr>
        <w:t xml:space="preserve"> </w:t>
      </w:r>
      <w:r>
        <w:rPr>
          <w:sz w:val="20"/>
        </w:rPr>
        <w:t>the</w:t>
      </w:r>
      <w:r>
        <w:rPr>
          <w:spacing w:val="-8"/>
          <w:sz w:val="20"/>
        </w:rPr>
        <w:t xml:space="preserve"> </w:t>
      </w:r>
      <w:r>
        <w:rPr>
          <w:sz w:val="20"/>
        </w:rPr>
        <w:t>goods</w:t>
      </w:r>
      <w:r>
        <w:rPr>
          <w:spacing w:val="-7"/>
          <w:sz w:val="20"/>
        </w:rPr>
        <w:t xml:space="preserve"> </w:t>
      </w:r>
      <w:r>
        <w:rPr>
          <w:sz w:val="20"/>
        </w:rPr>
        <w:t>if</w:t>
      </w:r>
      <w:r>
        <w:rPr>
          <w:spacing w:val="-7"/>
          <w:sz w:val="20"/>
        </w:rPr>
        <w:t xml:space="preserve"> </w:t>
      </w:r>
      <w:r>
        <w:rPr>
          <w:sz w:val="20"/>
        </w:rPr>
        <w:t>a</w:t>
      </w:r>
      <w:r>
        <w:rPr>
          <w:spacing w:val="-7"/>
          <w:sz w:val="20"/>
        </w:rPr>
        <w:t xml:space="preserve"> </w:t>
      </w:r>
      <w:r>
        <w:rPr>
          <w:sz w:val="20"/>
        </w:rPr>
        <w:t>contract</w:t>
      </w:r>
      <w:r>
        <w:rPr>
          <w:spacing w:val="-7"/>
          <w:sz w:val="20"/>
        </w:rPr>
        <w:t xml:space="preserve"> </w:t>
      </w:r>
      <w:r>
        <w:rPr>
          <w:sz w:val="20"/>
        </w:rPr>
        <w:t>is</w:t>
      </w:r>
      <w:r>
        <w:rPr>
          <w:spacing w:val="-7"/>
          <w:sz w:val="20"/>
        </w:rPr>
        <w:t xml:space="preserve"> </w:t>
      </w:r>
      <w:r>
        <w:rPr>
          <w:sz w:val="20"/>
        </w:rPr>
        <w:t>awarded</w:t>
      </w:r>
      <w:r>
        <w:rPr>
          <w:spacing w:val="-7"/>
          <w:sz w:val="20"/>
        </w:rPr>
        <w:t xml:space="preserve"> </w:t>
      </w:r>
      <w:r>
        <w:rPr>
          <w:sz w:val="20"/>
        </w:rPr>
        <w:t>to</w:t>
      </w:r>
      <w:r>
        <w:rPr>
          <w:spacing w:val="-7"/>
          <w:sz w:val="20"/>
        </w:rPr>
        <w:t xml:space="preserve"> </w:t>
      </w:r>
      <w:r>
        <w:rPr>
          <w:sz w:val="20"/>
        </w:rPr>
        <w:t>the</w:t>
      </w:r>
      <w:r>
        <w:rPr>
          <w:spacing w:val="-7"/>
          <w:sz w:val="20"/>
        </w:rPr>
        <w:t xml:space="preserve"> </w:t>
      </w:r>
      <w:r>
        <w:rPr>
          <w:sz w:val="20"/>
        </w:rPr>
        <w:t>Tenderer;</w:t>
      </w:r>
    </w:p>
    <w:p w14:paraId="1A767B47" w14:textId="77777777" w:rsidR="002352E6" w:rsidRDefault="002352E6">
      <w:pPr>
        <w:pStyle w:val="BodyText"/>
        <w:spacing w:before="2"/>
      </w:pPr>
    </w:p>
    <w:p w14:paraId="4E6415B4" w14:textId="77777777" w:rsidR="002352E6" w:rsidRDefault="006F45E1">
      <w:pPr>
        <w:pStyle w:val="ListParagraph"/>
        <w:numPr>
          <w:ilvl w:val="0"/>
          <w:numId w:val="34"/>
        </w:numPr>
        <w:tabs>
          <w:tab w:val="left" w:pos="1520"/>
        </w:tabs>
        <w:spacing w:before="1" w:line="244" w:lineRule="auto"/>
        <w:ind w:right="355"/>
        <w:rPr>
          <w:sz w:val="20"/>
        </w:rPr>
      </w:pPr>
      <w:r>
        <w:rPr>
          <w:sz w:val="20"/>
        </w:rPr>
        <w:t xml:space="preserve">Any allowance for price adjustment during the period of execution of the Contract, if provided in the </w:t>
      </w:r>
      <w:r>
        <w:rPr>
          <w:spacing w:val="-2"/>
          <w:sz w:val="20"/>
        </w:rPr>
        <w:t>tender.</w:t>
      </w:r>
    </w:p>
    <w:p w14:paraId="70A17C18" w14:textId="77777777" w:rsidR="002352E6" w:rsidRDefault="002352E6">
      <w:pPr>
        <w:pStyle w:val="BodyText"/>
        <w:spacing w:before="2"/>
      </w:pPr>
    </w:p>
    <w:p w14:paraId="7E229F86" w14:textId="77777777" w:rsidR="002352E6" w:rsidRDefault="006F45E1">
      <w:pPr>
        <w:pStyle w:val="ListParagraph"/>
        <w:numPr>
          <w:ilvl w:val="1"/>
          <w:numId w:val="43"/>
        </w:numPr>
        <w:tabs>
          <w:tab w:val="left" w:pos="954"/>
          <w:tab w:val="left" w:pos="959"/>
        </w:tabs>
        <w:spacing w:before="1" w:line="244" w:lineRule="auto"/>
        <w:ind w:left="959" w:right="356" w:hanging="600"/>
        <w:jc w:val="both"/>
        <w:rPr>
          <w:sz w:val="20"/>
        </w:rPr>
      </w:pPr>
      <w:r>
        <w:rPr>
          <w:sz w:val="20"/>
        </w:rPr>
        <w:t xml:space="preserve">The Purchaser's evaluation of a tender will take into </w:t>
      </w:r>
      <w:r>
        <w:rPr>
          <w:sz w:val="20"/>
        </w:rPr>
        <w:t>account, in addition to the tender price (Ex-factory/ex-warehouse/off-the-shelf</w:t>
      </w:r>
      <w:r>
        <w:rPr>
          <w:spacing w:val="-3"/>
          <w:sz w:val="20"/>
        </w:rPr>
        <w:t xml:space="preserve"> </w:t>
      </w:r>
      <w:r>
        <w:rPr>
          <w:sz w:val="20"/>
        </w:rPr>
        <w:t>price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goods</w:t>
      </w:r>
      <w:r>
        <w:rPr>
          <w:spacing w:val="-3"/>
          <w:sz w:val="20"/>
        </w:rPr>
        <w:t xml:space="preserve"> </w:t>
      </w:r>
      <w:r>
        <w:rPr>
          <w:sz w:val="20"/>
        </w:rPr>
        <w:t>offered</w:t>
      </w:r>
      <w:r>
        <w:rPr>
          <w:spacing w:val="-3"/>
          <w:sz w:val="20"/>
        </w:rPr>
        <w:t xml:space="preserve"> </w:t>
      </w:r>
      <w:r>
        <w:rPr>
          <w:sz w:val="20"/>
        </w:rPr>
        <w:t>from</w:t>
      </w:r>
      <w:r>
        <w:rPr>
          <w:spacing w:val="-5"/>
          <w:sz w:val="20"/>
        </w:rPr>
        <w:t xml:space="preserve"> </w:t>
      </w:r>
      <w:r>
        <w:rPr>
          <w:sz w:val="20"/>
        </w:rPr>
        <w:t>within</w:t>
      </w:r>
      <w:r>
        <w:rPr>
          <w:spacing w:val="-3"/>
          <w:sz w:val="20"/>
        </w:rPr>
        <w:t xml:space="preserve"> </w:t>
      </w:r>
      <w:r>
        <w:rPr>
          <w:sz w:val="20"/>
        </w:rPr>
        <w:t>India,</w:t>
      </w:r>
      <w:r>
        <w:rPr>
          <w:spacing w:val="-4"/>
          <w:sz w:val="20"/>
        </w:rPr>
        <w:t xml:space="preserve"> </w:t>
      </w:r>
      <w:r>
        <w:rPr>
          <w:sz w:val="20"/>
        </w:rPr>
        <w:t>such</w:t>
      </w:r>
      <w:r>
        <w:rPr>
          <w:spacing w:val="-4"/>
          <w:sz w:val="20"/>
        </w:rPr>
        <w:t xml:space="preserve"> </w:t>
      </w:r>
      <w:r>
        <w:rPr>
          <w:sz w:val="20"/>
        </w:rPr>
        <w:t>price</w:t>
      </w:r>
      <w:r>
        <w:rPr>
          <w:spacing w:val="-4"/>
          <w:sz w:val="20"/>
        </w:rPr>
        <w:t xml:space="preserve"> </w:t>
      </w:r>
      <w:r>
        <w:rPr>
          <w:sz w:val="20"/>
        </w:rPr>
        <w:t>to</w:t>
      </w:r>
      <w:r>
        <w:rPr>
          <w:spacing w:val="-3"/>
          <w:sz w:val="20"/>
        </w:rPr>
        <w:t xml:space="preserve"> </w:t>
      </w:r>
      <w:r>
        <w:rPr>
          <w:sz w:val="20"/>
        </w:rPr>
        <w:t>include</w:t>
      </w:r>
      <w:r>
        <w:rPr>
          <w:spacing w:val="-4"/>
          <w:sz w:val="20"/>
        </w:rPr>
        <w:t xml:space="preserve"> </w:t>
      </w:r>
      <w:r>
        <w:rPr>
          <w:sz w:val="20"/>
        </w:rPr>
        <w:t>all</w:t>
      </w:r>
      <w:r>
        <w:rPr>
          <w:spacing w:val="-4"/>
          <w:sz w:val="20"/>
        </w:rPr>
        <w:t xml:space="preserve"> </w:t>
      </w:r>
      <w:r>
        <w:rPr>
          <w:sz w:val="20"/>
        </w:rPr>
        <w:t>costs</w:t>
      </w:r>
      <w:r>
        <w:rPr>
          <w:spacing w:val="-4"/>
          <w:sz w:val="20"/>
        </w:rPr>
        <w:t xml:space="preserve"> </w:t>
      </w:r>
      <w:r>
        <w:rPr>
          <w:sz w:val="20"/>
        </w:rPr>
        <w:t>as</w:t>
      </w:r>
      <w:r>
        <w:rPr>
          <w:spacing w:val="-4"/>
          <w:sz w:val="20"/>
        </w:rPr>
        <w:t xml:space="preserve"> </w:t>
      </w:r>
      <w:r>
        <w:rPr>
          <w:sz w:val="20"/>
        </w:rPr>
        <w:t>well</w:t>
      </w:r>
      <w:r>
        <w:rPr>
          <w:spacing w:val="-4"/>
          <w:sz w:val="20"/>
        </w:rPr>
        <w:t xml:space="preserve"> </w:t>
      </w:r>
      <w:r>
        <w:rPr>
          <w:sz w:val="20"/>
        </w:rPr>
        <w:t>as duties and taxes paid or payable on components and raw material incorporated or to be i</w:t>
      </w:r>
      <w:r>
        <w:rPr>
          <w:sz w:val="20"/>
        </w:rPr>
        <w:t>ncorporated in the goods,</w:t>
      </w:r>
      <w:r>
        <w:rPr>
          <w:spacing w:val="-13"/>
          <w:sz w:val="20"/>
        </w:rPr>
        <w:t xml:space="preserve"> </w:t>
      </w:r>
      <w:r>
        <w:rPr>
          <w:sz w:val="20"/>
        </w:rPr>
        <w:t>and</w:t>
      </w:r>
      <w:r>
        <w:rPr>
          <w:spacing w:val="-12"/>
          <w:sz w:val="20"/>
        </w:rPr>
        <w:t xml:space="preserve"> </w:t>
      </w:r>
      <w:r>
        <w:rPr>
          <w:sz w:val="20"/>
        </w:rPr>
        <w:t>Excise</w:t>
      </w:r>
      <w:r>
        <w:rPr>
          <w:spacing w:val="-13"/>
          <w:sz w:val="20"/>
        </w:rPr>
        <w:t xml:space="preserve"> </w:t>
      </w:r>
      <w:r>
        <w:rPr>
          <w:sz w:val="20"/>
        </w:rPr>
        <w:t>duty</w:t>
      </w:r>
      <w:r>
        <w:rPr>
          <w:spacing w:val="-12"/>
          <w:sz w:val="20"/>
        </w:rPr>
        <w:t xml:space="preserve"> </w:t>
      </w:r>
      <w:r>
        <w:rPr>
          <w:sz w:val="20"/>
        </w:rPr>
        <w:t>on</w:t>
      </w:r>
      <w:r>
        <w:rPr>
          <w:spacing w:val="-13"/>
          <w:sz w:val="20"/>
        </w:rPr>
        <w:t xml:space="preserve"> </w:t>
      </w:r>
      <w:r>
        <w:rPr>
          <w:sz w:val="20"/>
        </w:rPr>
        <w:t>the</w:t>
      </w:r>
      <w:r>
        <w:rPr>
          <w:spacing w:val="-12"/>
          <w:sz w:val="20"/>
        </w:rPr>
        <w:t xml:space="preserve"> </w:t>
      </w:r>
      <w:r>
        <w:rPr>
          <w:sz w:val="20"/>
        </w:rPr>
        <w:t>finished</w:t>
      </w:r>
      <w:r>
        <w:rPr>
          <w:spacing w:val="-13"/>
          <w:sz w:val="20"/>
        </w:rPr>
        <w:t xml:space="preserve"> </w:t>
      </w:r>
      <w:r>
        <w:rPr>
          <w:sz w:val="20"/>
        </w:rPr>
        <w:t>goods,</w:t>
      </w:r>
      <w:r>
        <w:rPr>
          <w:spacing w:val="-12"/>
          <w:sz w:val="20"/>
        </w:rPr>
        <w:t xml:space="preserve"> </w:t>
      </w:r>
      <w:r>
        <w:rPr>
          <w:sz w:val="20"/>
        </w:rPr>
        <w:t>if</w:t>
      </w:r>
      <w:r>
        <w:rPr>
          <w:spacing w:val="-13"/>
          <w:sz w:val="20"/>
        </w:rPr>
        <w:t xml:space="preserve"> </w:t>
      </w:r>
      <w:r>
        <w:rPr>
          <w:sz w:val="20"/>
        </w:rPr>
        <w:t>payable)</w:t>
      </w:r>
      <w:r>
        <w:rPr>
          <w:spacing w:val="-12"/>
          <w:sz w:val="20"/>
        </w:rPr>
        <w:t xml:space="preserve"> </w:t>
      </w:r>
      <w:r>
        <w:rPr>
          <w:sz w:val="20"/>
        </w:rPr>
        <w:t>and</w:t>
      </w:r>
      <w:r>
        <w:rPr>
          <w:spacing w:val="-13"/>
          <w:sz w:val="20"/>
        </w:rPr>
        <w:t xml:space="preserve"> </w:t>
      </w:r>
      <w:r>
        <w:rPr>
          <w:sz w:val="20"/>
        </w:rPr>
        <w:t>price</w:t>
      </w:r>
      <w:r>
        <w:rPr>
          <w:spacing w:val="-12"/>
          <w:sz w:val="20"/>
        </w:rPr>
        <w:t xml:space="preserve"> </w:t>
      </w:r>
      <w:r>
        <w:rPr>
          <w:sz w:val="20"/>
        </w:rPr>
        <w:t>of</w:t>
      </w:r>
      <w:r>
        <w:rPr>
          <w:spacing w:val="-13"/>
          <w:sz w:val="20"/>
        </w:rPr>
        <w:t xml:space="preserve"> </w:t>
      </w:r>
      <w:r>
        <w:rPr>
          <w:sz w:val="20"/>
        </w:rPr>
        <w:t>incidental</w:t>
      </w:r>
      <w:r>
        <w:rPr>
          <w:spacing w:val="-12"/>
          <w:sz w:val="20"/>
        </w:rPr>
        <w:t xml:space="preserve"> </w:t>
      </w:r>
      <w:r>
        <w:rPr>
          <w:sz w:val="20"/>
        </w:rPr>
        <w:t>services,</w:t>
      </w:r>
      <w:r>
        <w:rPr>
          <w:spacing w:val="-12"/>
          <w:sz w:val="20"/>
        </w:rPr>
        <w:t xml:space="preserve"> </w:t>
      </w:r>
      <w:r>
        <w:rPr>
          <w:sz w:val="20"/>
        </w:rPr>
        <w:t>the</w:t>
      </w:r>
      <w:r>
        <w:rPr>
          <w:spacing w:val="-13"/>
          <w:sz w:val="20"/>
        </w:rPr>
        <w:t xml:space="preserve"> </w:t>
      </w:r>
      <w:r>
        <w:rPr>
          <w:sz w:val="20"/>
        </w:rPr>
        <w:t>following</w:t>
      </w:r>
      <w:r>
        <w:rPr>
          <w:spacing w:val="-12"/>
          <w:sz w:val="20"/>
        </w:rPr>
        <w:t xml:space="preserve"> </w:t>
      </w:r>
      <w:r>
        <w:rPr>
          <w:sz w:val="20"/>
        </w:rPr>
        <w:t>factors, in</w:t>
      </w:r>
      <w:r>
        <w:rPr>
          <w:spacing w:val="-5"/>
          <w:sz w:val="20"/>
        </w:rPr>
        <w:t xml:space="preserve"> </w:t>
      </w:r>
      <w:r>
        <w:rPr>
          <w:sz w:val="20"/>
        </w:rPr>
        <w:t>the</w:t>
      </w:r>
      <w:r>
        <w:rPr>
          <w:spacing w:val="-6"/>
          <w:sz w:val="20"/>
        </w:rPr>
        <w:t xml:space="preserve"> </w:t>
      </w:r>
      <w:r>
        <w:rPr>
          <w:sz w:val="20"/>
        </w:rPr>
        <w:t>manner</w:t>
      </w:r>
      <w:r>
        <w:rPr>
          <w:spacing w:val="-6"/>
          <w:sz w:val="20"/>
        </w:rPr>
        <w:t xml:space="preserve"> </w:t>
      </w:r>
      <w:r>
        <w:rPr>
          <w:sz w:val="20"/>
        </w:rPr>
        <w:t>and</w:t>
      </w:r>
      <w:r>
        <w:rPr>
          <w:spacing w:val="-5"/>
          <w:sz w:val="20"/>
        </w:rPr>
        <w:t xml:space="preserve"> </w:t>
      </w:r>
      <w:r>
        <w:rPr>
          <w:sz w:val="20"/>
        </w:rPr>
        <w:t>to</w:t>
      </w:r>
      <w:r>
        <w:rPr>
          <w:spacing w:val="-5"/>
          <w:sz w:val="20"/>
        </w:rPr>
        <w:t xml:space="preserve"> </w:t>
      </w:r>
      <w:r>
        <w:rPr>
          <w:sz w:val="20"/>
        </w:rPr>
        <w:t>the</w:t>
      </w:r>
      <w:r>
        <w:rPr>
          <w:spacing w:val="-6"/>
          <w:sz w:val="20"/>
        </w:rPr>
        <w:t xml:space="preserve"> </w:t>
      </w:r>
      <w:r>
        <w:rPr>
          <w:sz w:val="20"/>
        </w:rPr>
        <w:t>extent</w:t>
      </w:r>
      <w:r>
        <w:rPr>
          <w:spacing w:val="-6"/>
          <w:sz w:val="20"/>
        </w:rPr>
        <w:t xml:space="preserve"> </w:t>
      </w:r>
      <w:r>
        <w:rPr>
          <w:sz w:val="20"/>
        </w:rPr>
        <w:t>indicated</w:t>
      </w:r>
      <w:r>
        <w:rPr>
          <w:spacing w:val="-5"/>
          <w:sz w:val="20"/>
        </w:rPr>
        <w:t xml:space="preserve"> </w:t>
      </w:r>
      <w:r>
        <w:rPr>
          <w:sz w:val="20"/>
        </w:rPr>
        <w:t>in</w:t>
      </w:r>
      <w:r>
        <w:rPr>
          <w:spacing w:val="-5"/>
          <w:sz w:val="20"/>
        </w:rPr>
        <w:t xml:space="preserve"> </w:t>
      </w:r>
      <w:r>
        <w:rPr>
          <w:sz w:val="20"/>
        </w:rPr>
        <w:t>ITT</w:t>
      </w:r>
      <w:r>
        <w:rPr>
          <w:spacing w:val="-6"/>
          <w:sz w:val="20"/>
        </w:rPr>
        <w:t xml:space="preserve"> </w:t>
      </w:r>
      <w:r>
        <w:rPr>
          <w:sz w:val="20"/>
        </w:rPr>
        <w:t>Clause</w:t>
      </w:r>
      <w:r>
        <w:rPr>
          <w:spacing w:val="-6"/>
          <w:sz w:val="20"/>
        </w:rPr>
        <w:t xml:space="preserve"> </w:t>
      </w:r>
      <w:r>
        <w:rPr>
          <w:sz w:val="20"/>
        </w:rPr>
        <w:t>23.4</w:t>
      </w:r>
      <w:r>
        <w:rPr>
          <w:spacing w:val="-6"/>
          <w:sz w:val="20"/>
        </w:rPr>
        <w:t xml:space="preserve"> </w:t>
      </w:r>
      <w:r>
        <w:rPr>
          <w:sz w:val="20"/>
        </w:rPr>
        <w:t>and</w:t>
      </w:r>
      <w:r>
        <w:rPr>
          <w:spacing w:val="-6"/>
          <w:sz w:val="20"/>
        </w:rPr>
        <w:t xml:space="preserve"> </w:t>
      </w:r>
      <w:r>
        <w:rPr>
          <w:sz w:val="20"/>
        </w:rPr>
        <w:t>in</w:t>
      </w:r>
      <w:r>
        <w:rPr>
          <w:spacing w:val="-5"/>
          <w:sz w:val="20"/>
        </w:rPr>
        <w:t xml:space="preserve"> </w:t>
      </w:r>
      <w:r>
        <w:rPr>
          <w:sz w:val="20"/>
        </w:rPr>
        <w:t>the</w:t>
      </w:r>
      <w:r>
        <w:rPr>
          <w:spacing w:val="-6"/>
          <w:sz w:val="20"/>
        </w:rPr>
        <w:t xml:space="preserve"> </w:t>
      </w:r>
      <w:r>
        <w:rPr>
          <w:sz w:val="20"/>
        </w:rPr>
        <w:t>Technical</w:t>
      </w:r>
      <w:r>
        <w:rPr>
          <w:spacing w:val="-6"/>
          <w:sz w:val="20"/>
        </w:rPr>
        <w:t xml:space="preserve"> </w:t>
      </w:r>
      <w:r>
        <w:rPr>
          <w:sz w:val="20"/>
        </w:rPr>
        <w:t>Specifications:</w:t>
      </w:r>
    </w:p>
    <w:p w14:paraId="114ECCCC" w14:textId="77777777" w:rsidR="002352E6" w:rsidRDefault="002352E6">
      <w:pPr>
        <w:pStyle w:val="BodyText"/>
      </w:pPr>
    </w:p>
    <w:p w14:paraId="17135DFE" w14:textId="77777777" w:rsidR="002352E6" w:rsidRDefault="006F45E1">
      <w:pPr>
        <w:pStyle w:val="ListParagraph"/>
        <w:numPr>
          <w:ilvl w:val="0"/>
          <w:numId w:val="33"/>
        </w:numPr>
        <w:tabs>
          <w:tab w:val="left" w:pos="1520"/>
        </w:tabs>
        <w:spacing w:before="1" w:line="244" w:lineRule="auto"/>
        <w:ind w:right="356"/>
        <w:rPr>
          <w:sz w:val="20"/>
        </w:rPr>
      </w:pPr>
      <w:r>
        <w:rPr>
          <w:sz w:val="20"/>
        </w:rPr>
        <w:t xml:space="preserve">Cost of inland </w:t>
      </w:r>
      <w:r>
        <w:rPr>
          <w:sz w:val="20"/>
        </w:rPr>
        <w:t>transportation, insurance and other costs within India incidental to the delivery of the goods to their final destination;</w:t>
      </w:r>
    </w:p>
    <w:p w14:paraId="5D098F5F" w14:textId="77777777" w:rsidR="002352E6" w:rsidRDefault="002352E6">
      <w:pPr>
        <w:pStyle w:val="BodyText"/>
        <w:spacing w:before="2"/>
      </w:pPr>
    </w:p>
    <w:p w14:paraId="52CE0EE5" w14:textId="77777777" w:rsidR="002352E6" w:rsidRDefault="006F45E1">
      <w:pPr>
        <w:pStyle w:val="ListParagraph"/>
        <w:numPr>
          <w:ilvl w:val="0"/>
          <w:numId w:val="33"/>
        </w:numPr>
        <w:tabs>
          <w:tab w:val="left" w:pos="1519"/>
        </w:tabs>
        <w:spacing w:before="1"/>
        <w:ind w:left="1519" w:hanging="560"/>
        <w:rPr>
          <w:sz w:val="20"/>
        </w:rPr>
      </w:pPr>
      <w:r>
        <w:rPr>
          <w:spacing w:val="-2"/>
          <w:sz w:val="20"/>
        </w:rPr>
        <w:t>Delivery</w:t>
      </w:r>
      <w:r>
        <w:rPr>
          <w:spacing w:val="-8"/>
          <w:sz w:val="20"/>
        </w:rPr>
        <w:t xml:space="preserve"> </w:t>
      </w:r>
      <w:r>
        <w:rPr>
          <w:spacing w:val="-2"/>
          <w:sz w:val="20"/>
        </w:rPr>
        <w:t>schedule</w:t>
      </w:r>
      <w:r>
        <w:rPr>
          <w:spacing w:val="-7"/>
          <w:sz w:val="20"/>
        </w:rPr>
        <w:t xml:space="preserve"> </w:t>
      </w:r>
      <w:r>
        <w:rPr>
          <w:spacing w:val="-2"/>
          <w:sz w:val="20"/>
        </w:rPr>
        <w:t>offered</w:t>
      </w:r>
      <w:r>
        <w:rPr>
          <w:spacing w:val="-7"/>
          <w:sz w:val="20"/>
        </w:rPr>
        <w:t xml:space="preserve"> </w:t>
      </w:r>
      <w:r>
        <w:rPr>
          <w:spacing w:val="-2"/>
          <w:sz w:val="20"/>
        </w:rPr>
        <w:t>in</w:t>
      </w:r>
      <w:r>
        <w:rPr>
          <w:spacing w:val="-6"/>
          <w:sz w:val="20"/>
        </w:rPr>
        <w:t xml:space="preserve"> </w:t>
      </w:r>
      <w:r>
        <w:rPr>
          <w:spacing w:val="-2"/>
          <w:sz w:val="20"/>
        </w:rPr>
        <w:t>the</w:t>
      </w:r>
      <w:r>
        <w:rPr>
          <w:spacing w:val="-7"/>
          <w:sz w:val="20"/>
        </w:rPr>
        <w:t xml:space="preserve"> </w:t>
      </w:r>
      <w:r>
        <w:rPr>
          <w:spacing w:val="-2"/>
          <w:sz w:val="20"/>
        </w:rPr>
        <w:t>tender;</w:t>
      </w:r>
    </w:p>
    <w:p w14:paraId="461E49CC" w14:textId="77777777" w:rsidR="002352E6" w:rsidRDefault="002352E6">
      <w:pPr>
        <w:pStyle w:val="BodyText"/>
        <w:spacing w:before="7"/>
      </w:pPr>
    </w:p>
    <w:p w14:paraId="1301F273" w14:textId="77777777" w:rsidR="002352E6" w:rsidRDefault="006F45E1">
      <w:pPr>
        <w:pStyle w:val="ListParagraph"/>
        <w:numPr>
          <w:ilvl w:val="0"/>
          <w:numId w:val="33"/>
        </w:numPr>
        <w:tabs>
          <w:tab w:val="left" w:pos="1520"/>
        </w:tabs>
        <w:spacing w:before="1"/>
        <w:rPr>
          <w:sz w:val="20"/>
        </w:rPr>
      </w:pPr>
      <w:r>
        <w:rPr>
          <w:spacing w:val="-2"/>
          <w:sz w:val="20"/>
        </w:rPr>
        <w:t>Deviations</w:t>
      </w:r>
      <w:r>
        <w:rPr>
          <w:spacing w:val="-10"/>
          <w:sz w:val="20"/>
        </w:rPr>
        <w:t xml:space="preserve"> </w:t>
      </w:r>
      <w:r>
        <w:rPr>
          <w:spacing w:val="-2"/>
          <w:sz w:val="20"/>
        </w:rPr>
        <w:t>in</w:t>
      </w:r>
      <w:r>
        <w:rPr>
          <w:spacing w:val="-7"/>
          <w:sz w:val="20"/>
        </w:rPr>
        <w:t xml:space="preserve"> </w:t>
      </w:r>
      <w:r>
        <w:rPr>
          <w:spacing w:val="-2"/>
          <w:sz w:val="20"/>
        </w:rPr>
        <w:t>payment</w:t>
      </w:r>
      <w:r>
        <w:rPr>
          <w:spacing w:val="-8"/>
          <w:sz w:val="20"/>
        </w:rPr>
        <w:t xml:space="preserve"> </w:t>
      </w:r>
      <w:r>
        <w:rPr>
          <w:spacing w:val="-2"/>
          <w:sz w:val="20"/>
        </w:rPr>
        <w:t>schedule</w:t>
      </w:r>
      <w:r>
        <w:rPr>
          <w:spacing w:val="-7"/>
          <w:sz w:val="20"/>
        </w:rPr>
        <w:t xml:space="preserve"> </w:t>
      </w:r>
      <w:r>
        <w:rPr>
          <w:spacing w:val="-2"/>
          <w:sz w:val="20"/>
        </w:rPr>
        <w:t>from</w:t>
      </w:r>
      <w:r>
        <w:rPr>
          <w:spacing w:val="-10"/>
          <w:sz w:val="20"/>
        </w:rPr>
        <w:t xml:space="preserve"> </w:t>
      </w:r>
      <w:r>
        <w:rPr>
          <w:spacing w:val="-2"/>
          <w:sz w:val="20"/>
        </w:rPr>
        <w:t>that</w:t>
      </w:r>
      <w:r>
        <w:rPr>
          <w:spacing w:val="-7"/>
          <w:sz w:val="20"/>
        </w:rPr>
        <w:t xml:space="preserve"> </w:t>
      </w:r>
      <w:r>
        <w:rPr>
          <w:spacing w:val="-2"/>
          <w:sz w:val="20"/>
        </w:rPr>
        <w:t>specified</w:t>
      </w:r>
      <w:r>
        <w:rPr>
          <w:spacing w:val="-8"/>
          <w:sz w:val="20"/>
        </w:rPr>
        <w:t xml:space="preserve"> </w:t>
      </w:r>
      <w:r>
        <w:rPr>
          <w:spacing w:val="-2"/>
          <w:sz w:val="20"/>
        </w:rPr>
        <w:t>in</w:t>
      </w:r>
      <w:r>
        <w:rPr>
          <w:spacing w:val="-7"/>
          <w:sz w:val="20"/>
        </w:rPr>
        <w:t xml:space="preserve"> </w:t>
      </w:r>
      <w:r>
        <w:rPr>
          <w:spacing w:val="-2"/>
          <w:sz w:val="20"/>
        </w:rPr>
        <w:t>the</w:t>
      </w:r>
      <w:r>
        <w:rPr>
          <w:spacing w:val="-7"/>
          <w:sz w:val="20"/>
        </w:rPr>
        <w:t xml:space="preserve"> </w:t>
      </w:r>
      <w:r>
        <w:rPr>
          <w:spacing w:val="-2"/>
          <w:sz w:val="20"/>
        </w:rPr>
        <w:t>Special</w:t>
      </w:r>
      <w:r>
        <w:rPr>
          <w:spacing w:val="-8"/>
          <w:sz w:val="20"/>
        </w:rPr>
        <w:t xml:space="preserve"> </w:t>
      </w:r>
      <w:r>
        <w:rPr>
          <w:spacing w:val="-2"/>
          <w:sz w:val="20"/>
        </w:rPr>
        <w:t>Conditions</w:t>
      </w:r>
      <w:r>
        <w:rPr>
          <w:spacing w:val="-8"/>
          <w:sz w:val="20"/>
        </w:rPr>
        <w:t xml:space="preserve"> </w:t>
      </w:r>
      <w:r>
        <w:rPr>
          <w:spacing w:val="-2"/>
          <w:sz w:val="20"/>
        </w:rPr>
        <w:t>of</w:t>
      </w:r>
      <w:r>
        <w:rPr>
          <w:spacing w:val="-7"/>
          <w:sz w:val="20"/>
        </w:rPr>
        <w:t xml:space="preserve"> </w:t>
      </w:r>
      <w:r>
        <w:rPr>
          <w:spacing w:val="-2"/>
          <w:sz w:val="20"/>
        </w:rPr>
        <w:t>Contract;</w:t>
      </w:r>
    </w:p>
    <w:p w14:paraId="4CBEE95D" w14:textId="77777777" w:rsidR="002352E6" w:rsidRDefault="002352E6">
      <w:pPr>
        <w:pStyle w:val="BodyText"/>
        <w:spacing w:before="7"/>
      </w:pPr>
    </w:p>
    <w:p w14:paraId="530B687B" w14:textId="77777777" w:rsidR="002352E6" w:rsidRDefault="006F45E1">
      <w:pPr>
        <w:pStyle w:val="ListParagraph"/>
        <w:numPr>
          <w:ilvl w:val="0"/>
          <w:numId w:val="33"/>
        </w:numPr>
        <w:tabs>
          <w:tab w:val="left" w:pos="1518"/>
          <w:tab w:val="left" w:pos="1520"/>
        </w:tabs>
        <w:spacing w:before="1" w:line="244" w:lineRule="auto"/>
        <w:ind w:right="358"/>
        <w:rPr>
          <w:sz w:val="20"/>
        </w:rPr>
      </w:pPr>
      <w:r>
        <w:rPr>
          <w:sz w:val="20"/>
        </w:rPr>
        <w:t>The</w:t>
      </w:r>
      <w:r>
        <w:rPr>
          <w:spacing w:val="-1"/>
          <w:sz w:val="20"/>
        </w:rPr>
        <w:t xml:space="preserve"> </w:t>
      </w:r>
      <w:r>
        <w:rPr>
          <w:sz w:val="20"/>
        </w:rPr>
        <w:t>availability</w:t>
      </w:r>
      <w:r>
        <w:rPr>
          <w:spacing w:val="-1"/>
          <w:sz w:val="20"/>
        </w:rPr>
        <w:t xml:space="preserve"> </w:t>
      </w:r>
      <w:r>
        <w:rPr>
          <w:sz w:val="20"/>
        </w:rPr>
        <w:t>in</w:t>
      </w:r>
      <w:r>
        <w:rPr>
          <w:spacing w:val="-1"/>
          <w:sz w:val="20"/>
        </w:rPr>
        <w:t xml:space="preserve"> </w:t>
      </w:r>
      <w:r>
        <w:rPr>
          <w:sz w:val="20"/>
        </w:rPr>
        <w:t>India</w:t>
      </w:r>
      <w:r>
        <w:rPr>
          <w:spacing w:val="-1"/>
          <w:sz w:val="20"/>
        </w:rPr>
        <w:t xml:space="preserve"> </w:t>
      </w:r>
      <w:r>
        <w:rPr>
          <w:sz w:val="20"/>
        </w:rPr>
        <w:t>of</w:t>
      </w:r>
      <w:r>
        <w:rPr>
          <w:spacing w:val="-1"/>
          <w:sz w:val="20"/>
        </w:rPr>
        <w:t xml:space="preserve"> </w:t>
      </w:r>
      <w:r>
        <w:rPr>
          <w:sz w:val="20"/>
        </w:rPr>
        <w:t>spare</w:t>
      </w:r>
      <w:r>
        <w:rPr>
          <w:spacing w:val="-1"/>
          <w:sz w:val="20"/>
        </w:rPr>
        <w:t xml:space="preserve"> </w:t>
      </w:r>
      <w:r>
        <w:rPr>
          <w:sz w:val="20"/>
        </w:rPr>
        <w:t>parts</w:t>
      </w:r>
      <w:r>
        <w:rPr>
          <w:spacing w:val="-1"/>
          <w:sz w:val="20"/>
        </w:rPr>
        <w:t xml:space="preserve"> </w:t>
      </w:r>
      <w:r>
        <w:rPr>
          <w:sz w:val="20"/>
        </w:rPr>
        <w:t>and</w:t>
      </w:r>
      <w:r>
        <w:rPr>
          <w:spacing w:val="-1"/>
          <w:sz w:val="20"/>
        </w:rPr>
        <w:t xml:space="preserve"> </w:t>
      </w:r>
      <w:r>
        <w:rPr>
          <w:sz w:val="20"/>
        </w:rPr>
        <w:t>after-sales</w:t>
      </w:r>
      <w:r>
        <w:rPr>
          <w:spacing w:val="-3"/>
          <w:sz w:val="20"/>
        </w:rPr>
        <w:t xml:space="preserve"> </w:t>
      </w:r>
      <w:r>
        <w:rPr>
          <w:sz w:val="20"/>
        </w:rPr>
        <w:t>services</w:t>
      </w:r>
      <w:r>
        <w:rPr>
          <w:spacing w:val="-3"/>
          <w:sz w:val="20"/>
        </w:rPr>
        <w:t xml:space="preserve"> </w:t>
      </w:r>
      <w:r>
        <w:rPr>
          <w:sz w:val="20"/>
        </w:rPr>
        <w:t>for</w:t>
      </w:r>
      <w:r>
        <w:rPr>
          <w:spacing w:val="-3"/>
          <w:sz w:val="20"/>
        </w:rPr>
        <w:t xml:space="preserve"> </w:t>
      </w:r>
      <w:r>
        <w:rPr>
          <w:sz w:val="20"/>
        </w:rPr>
        <w:t>the</w:t>
      </w:r>
      <w:r>
        <w:rPr>
          <w:spacing w:val="-2"/>
          <w:sz w:val="20"/>
        </w:rPr>
        <w:t xml:space="preserve"> </w:t>
      </w:r>
      <w:r>
        <w:rPr>
          <w:sz w:val="20"/>
        </w:rPr>
        <w:t>goods</w:t>
      </w:r>
      <w:r>
        <w:rPr>
          <w:spacing w:val="-3"/>
          <w:sz w:val="20"/>
        </w:rPr>
        <w:t xml:space="preserve"> </w:t>
      </w:r>
      <w:r>
        <w:rPr>
          <w:sz w:val="20"/>
        </w:rPr>
        <w:t>/</w:t>
      </w:r>
      <w:r>
        <w:rPr>
          <w:spacing w:val="-2"/>
          <w:sz w:val="20"/>
        </w:rPr>
        <w:t xml:space="preserve"> </w:t>
      </w:r>
      <w:r>
        <w:rPr>
          <w:sz w:val="20"/>
        </w:rPr>
        <w:t>equipment</w:t>
      </w:r>
      <w:r>
        <w:rPr>
          <w:spacing w:val="-2"/>
          <w:sz w:val="20"/>
        </w:rPr>
        <w:t xml:space="preserve"> </w:t>
      </w:r>
      <w:r>
        <w:rPr>
          <w:sz w:val="20"/>
        </w:rPr>
        <w:t>offered</w:t>
      </w:r>
      <w:r>
        <w:rPr>
          <w:spacing w:val="-3"/>
          <w:sz w:val="20"/>
        </w:rPr>
        <w:t xml:space="preserve"> </w:t>
      </w:r>
      <w:r>
        <w:rPr>
          <w:sz w:val="20"/>
        </w:rPr>
        <w:t>in</w:t>
      </w:r>
      <w:r>
        <w:rPr>
          <w:spacing w:val="-3"/>
          <w:sz w:val="20"/>
        </w:rPr>
        <w:t xml:space="preserve"> </w:t>
      </w:r>
      <w:r>
        <w:rPr>
          <w:sz w:val="20"/>
        </w:rPr>
        <w:t xml:space="preserve">the </w:t>
      </w:r>
      <w:r>
        <w:rPr>
          <w:spacing w:val="-2"/>
          <w:sz w:val="20"/>
        </w:rPr>
        <w:t>tender;</w:t>
      </w:r>
    </w:p>
    <w:p w14:paraId="77B40C66" w14:textId="77777777" w:rsidR="002352E6" w:rsidRDefault="002352E6">
      <w:pPr>
        <w:pStyle w:val="BodyText"/>
        <w:spacing w:before="2"/>
      </w:pPr>
    </w:p>
    <w:p w14:paraId="514C9D77" w14:textId="77777777" w:rsidR="002352E6" w:rsidRDefault="006F45E1">
      <w:pPr>
        <w:pStyle w:val="ListParagraph"/>
        <w:numPr>
          <w:ilvl w:val="1"/>
          <w:numId w:val="43"/>
        </w:numPr>
        <w:tabs>
          <w:tab w:val="left" w:pos="958"/>
        </w:tabs>
        <w:spacing w:before="1"/>
        <w:ind w:left="958" w:hanging="599"/>
        <w:rPr>
          <w:sz w:val="20"/>
        </w:rPr>
      </w:pPr>
      <w:r>
        <w:rPr>
          <w:spacing w:val="-2"/>
          <w:sz w:val="20"/>
        </w:rPr>
        <w:t>Pursuant</w:t>
      </w:r>
      <w:r>
        <w:rPr>
          <w:spacing w:val="-7"/>
          <w:sz w:val="20"/>
        </w:rPr>
        <w:t xml:space="preserve"> </w:t>
      </w:r>
      <w:r>
        <w:rPr>
          <w:spacing w:val="-2"/>
          <w:sz w:val="20"/>
        </w:rPr>
        <w:t>to</w:t>
      </w:r>
      <w:r>
        <w:rPr>
          <w:spacing w:val="-7"/>
          <w:sz w:val="20"/>
        </w:rPr>
        <w:t xml:space="preserve"> </w:t>
      </w:r>
      <w:r>
        <w:rPr>
          <w:spacing w:val="-2"/>
          <w:sz w:val="20"/>
        </w:rPr>
        <w:t>ITT</w:t>
      </w:r>
      <w:r>
        <w:rPr>
          <w:spacing w:val="-7"/>
          <w:sz w:val="20"/>
        </w:rPr>
        <w:t xml:space="preserve"> </w:t>
      </w:r>
      <w:r>
        <w:rPr>
          <w:spacing w:val="-2"/>
          <w:sz w:val="20"/>
        </w:rPr>
        <w:t>Clause</w:t>
      </w:r>
      <w:r>
        <w:rPr>
          <w:spacing w:val="-7"/>
          <w:sz w:val="20"/>
        </w:rPr>
        <w:t xml:space="preserve"> </w:t>
      </w:r>
      <w:r>
        <w:rPr>
          <w:spacing w:val="-2"/>
          <w:sz w:val="20"/>
        </w:rPr>
        <w:t>23.3,</w:t>
      </w:r>
      <w:r>
        <w:rPr>
          <w:spacing w:val="-7"/>
          <w:sz w:val="20"/>
        </w:rPr>
        <w:t xml:space="preserve"> </w:t>
      </w:r>
      <w:r>
        <w:rPr>
          <w:spacing w:val="-2"/>
          <w:sz w:val="20"/>
        </w:rPr>
        <w:t>one</w:t>
      </w:r>
      <w:r>
        <w:rPr>
          <w:spacing w:val="-7"/>
          <w:sz w:val="20"/>
        </w:rPr>
        <w:t xml:space="preserve"> </w:t>
      </w:r>
      <w:r>
        <w:rPr>
          <w:spacing w:val="-2"/>
          <w:sz w:val="20"/>
        </w:rPr>
        <w:t>or</w:t>
      </w:r>
      <w:r>
        <w:rPr>
          <w:spacing w:val="-7"/>
          <w:sz w:val="20"/>
        </w:rPr>
        <w:t xml:space="preserve"> </w:t>
      </w:r>
      <w:r>
        <w:rPr>
          <w:spacing w:val="-2"/>
          <w:sz w:val="20"/>
        </w:rPr>
        <w:t>more</w:t>
      </w:r>
      <w:r>
        <w:rPr>
          <w:spacing w:val="-6"/>
          <w:sz w:val="20"/>
        </w:rPr>
        <w:t xml:space="preserve"> </w:t>
      </w:r>
      <w:r>
        <w:rPr>
          <w:spacing w:val="-2"/>
          <w:sz w:val="20"/>
        </w:rPr>
        <w:t>of</w:t>
      </w:r>
      <w:r>
        <w:rPr>
          <w:spacing w:val="-8"/>
          <w:sz w:val="20"/>
        </w:rPr>
        <w:t xml:space="preserve"> </w:t>
      </w:r>
      <w:r>
        <w:rPr>
          <w:spacing w:val="-2"/>
          <w:sz w:val="20"/>
        </w:rPr>
        <w:t>the</w:t>
      </w:r>
      <w:r>
        <w:rPr>
          <w:spacing w:val="-7"/>
          <w:sz w:val="20"/>
        </w:rPr>
        <w:t xml:space="preserve"> </w:t>
      </w:r>
      <w:r>
        <w:rPr>
          <w:spacing w:val="-2"/>
          <w:sz w:val="20"/>
        </w:rPr>
        <w:t>following</w:t>
      </w:r>
      <w:r>
        <w:rPr>
          <w:spacing w:val="-7"/>
          <w:sz w:val="20"/>
        </w:rPr>
        <w:t xml:space="preserve"> </w:t>
      </w:r>
      <w:r>
        <w:rPr>
          <w:spacing w:val="-2"/>
          <w:sz w:val="20"/>
        </w:rPr>
        <w:t>evaluation</w:t>
      </w:r>
      <w:r>
        <w:rPr>
          <w:spacing w:val="-7"/>
          <w:sz w:val="20"/>
        </w:rPr>
        <w:t xml:space="preserve"> </w:t>
      </w:r>
      <w:r>
        <w:rPr>
          <w:spacing w:val="-2"/>
          <w:sz w:val="20"/>
        </w:rPr>
        <w:t>methods</w:t>
      </w:r>
      <w:r>
        <w:rPr>
          <w:spacing w:val="-7"/>
          <w:sz w:val="20"/>
        </w:rPr>
        <w:t xml:space="preserve"> </w:t>
      </w:r>
      <w:r>
        <w:rPr>
          <w:spacing w:val="-2"/>
          <w:sz w:val="20"/>
        </w:rPr>
        <w:t>will</w:t>
      </w:r>
      <w:r>
        <w:rPr>
          <w:spacing w:val="-7"/>
          <w:sz w:val="20"/>
        </w:rPr>
        <w:t xml:space="preserve"> </w:t>
      </w:r>
      <w:r>
        <w:rPr>
          <w:spacing w:val="-2"/>
          <w:sz w:val="20"/>
        </w:rPr>
        <w:t>be</w:t>
      </w:r>
      <w:r>
        <w:rPr>
          <w:spacing w:val="-6"/>
          <w:sz w:val="20"/>
        </w:rPr>
        <w:t xml:space="preserve"> </w:t>
      </w:r>
      <w:r>
        <w:rPr>
          <w:spacing w:val="-2"/>
          <w:sz w:val="20"/>
        </w:rPr>
        <w:t>applied:</w:t>
      </w:r>
    </w:p>
    <w:p w14:paraId="0341B42D" w14:textId="77777777" w:rsidR="002352E6" w:rsidRDefault="002352E6">
      <w:pPr>
        <w:pStyle w:val="BodyText"/>
        <w:spacing w:before="7"/>
      </w:pPr>
    </w:p>
    <w:p w14:paraId="0AA9E2F0" w14:textId="77777777" w:rsidR="002352E6" w:rsidRDefault="006F45E1">
      <w:pPr>
        <w:pStyle w:val="ListParagraph"/>
        <w:numPr>
          <w:ilvl w:val="0"/>
          <w:numId w:val="32"/>
        </w:numPr>
        <w:tabs>
          <w:tab w:val="left" w:pos="1520"/>
        </w:tabs>
        <w:spacing w:before="1"/>
        <w:rPr>
          <w:sz w:val="20"/>
        </w:rPr>
      </w:pPr>
      <w:r>
        <w:rPr>
          <w:i/>
          <w:spacing w:val="-2"/>
          <w:sz w:val="20"/>
        </w:rPr>
        <w:t>Inland</w:t>
      </w:r>
      <w:r>
        <w:rPr>
          <w:i/>
          <w:spacing w:val="-3"/>
          <w:sz w:val="20"/>
        </w:rPr>
        <w:t xml:space="preserve"> </w:t>
      </w:r>
      <w:r>
        <w:rPr>
          <w:i/>
          <w:spacing w:val="-2"/>
          <w:sz w:val="20"/>
        </w:rPr>
        <w:t>Transportation,</w:t>
      </w:r>
      <w:r>
        <w:rPr>
          <w:i/>
          <w:spacing w:val="-3"/>
          <w:sz w:val="20"/>
        </w:rPr>
        <w:t xml:space="preserve"> </w:t>
      </w:r>
      <w:r>
        <w:rPr>
          <w:i/>
          <w:spacing w:val="-2"/>
          <w:sz w:val="20"/>
        </w:rPr>
        <w:t>Insurance</w:t>
      </w:r>
      <w:r>
        <w:rPr>
          <w:i/>
          <w:spacing w:val="-3"/>
          <w:sz w:val="20"/>
        </w:rPr>
        <w:t xml:space="preserve"> </w:t>
      </w:r>
      <w:r>
        <w:rPr>
          <w:i/>
          <w:spacing w:val="-2"/>
          <w:sz w:val="20"/>
        </w:rPr>
        <w:t>and</w:t>
      </w:r>
      <w:r>
        <w:rPr>
          <w:i/>
          <w:spacing w:val="-3"/>
          <w:sz w:val="20"/>
        </w:rPr>
        <w:t xml:space="preserve"> </w:t>
      </w:r>
      <w:r>
        <w:rPr>
          <w:i/>
          <w:spacing w:val="-2"/>
          <w:sz w:val="20"/>
        </w:rPr>
        <w:t>Incidentals</w:t>
      </w:r>
      <w:r>
        <w:rPr>
          <w:spacing w:val="-2"/>
          <w:sz w:val="20"/>
        </w:rPr>
        <w:t>:</w:t>
      </w:r>
    </w:p>
    <w:p w14:paraId="3273DAB2" w14:textId="77777777" w:rsidR="002352E6" w:rsidRDefault="002352E6">
      <w:pPr>
        <w:pStyle w:val="BodyText"/>
        <w:spacing w:before="7"/>
      </w:pPr>
    </w:p>
    <w:p w14:paraId="2199B067" w14:textId="77777777" w:rsidR="002352E6" w:rsidRDefault="006F45E1">
      <w:pPr>
        <w:pStyle w:val="ListParagraph"/>
        <w:numPr>
          <w:ilvl w:val="1"/>
          <w:numId w:val="32"/>
        </w:numPr>
        <w:tabs>
          <w:tab w:val="left" w:pos="1998"/>
          <w:tab w:val="left" w:pos="2000"/>
        </w:tabs>
        <w:spacing w:before="1" w:line="244" w:lineRule="auto"/>
        <w:ind w:right="358"/>
        <w:jc w:val="both"/>
        <w:rPr>
          <w:sz w:val="20"/>
        </w:rPr>
      </w:pPr>
      <w:r>
        <w:rPr>
          <w:sz w:val="20"/>
        </w:rPr>
        <w:t>Inland</w:t>
      </w:r>
      <w:r>
        <w:rPr>
          <w:spacing w:val="-11"/>
          <w:sz w:val="20"/>
        </w:rPr>
        <w:t xml:space="preserve"> </w:t>
      </w:r>
      <w:r>
        <w:rPr>
          <w:sz w:val="20"/>
        </w:rPr>
        <w:t>transportation,</w:t>
      </w:r>
      <w:r>
        <w:rPr>
          <w:spacing w:val="-11"/>
          <w:sz w:val="20"/>
        </w:rPr>
        <w:t xml:space="preserve"> </w:t>
      </w:r>
      <w:r>
        <w:rPr>
          <w:sz w:val="20"/>
        </w:rPr>
        <w:t>insurance</w:t>
      </w:r>
      <w:r>
        <w:rPr>
          <w:spacing w:val="-11"/>
          <w:sz w:val="20"/>
        </w:rPr>
        <w:t xml:space="preserve"> </w:t>
      </w:r>
      <w:r>
        <w:rPr>
          <w:sz w:val="20"/>
        </w:rPr>
        <w:t>and</w:t>
      </w:r>
      <w:r>
        <w:rPr>
          <w:spacing w:val="-11"/>
          <w:sz w:val="20"/>
        </w:rPr>
        <w:t xml:space="preserve"> </w:t>
      </w:r>
      <w:r>
        <w:rPr>
          <w:sz w:val="20"/>
        </w:rPr>
        <w:t>other</w:t>
      </w:r>
      <w:r>
        <w:rPr>
          <w:spacing w:val="-11"/>
          <w:sz w:val="20"/>
        </w:rPr>
        <w:t xml:space="preserve"> </w:t>
      </w:r>
      <w:r>
        <w:rPr>
          <w:sz w:val="20"/>
        </w:rPr>
        <w:t>incidentals</w:t>
      </w:r>
      <w:r>
        <w:rPr>
          <w:spacing w:val="-12"/>
          <w:sz w:val="20"/>
        </w:rPr>
        <w:t xml:space="preserve"> </w:t>
      </w:r>
      <w:r>
        <w:rPr>
          <w:sz w:val="20"/>
        </w:rPr>
        <w:t>for</w:t>
      </w:r>
      <w:r>
        <w:rPr>
          <w:spacing w:val="-12"/>
          <w:sz w:val="20"/>
        </w:rPr>
        <w:t xml:space="preserve"> </w:t>
      </w:r>
      <w:r>
        <w:rPr>
          <w:sz w:val="20"/>
        </w:rPr>
        <w:t>delivery</w:t>
      </w:r>
      <w:r>
        <w:rPr>
          <w:spacing w:val="-13"/>
          <w:sz w:val="20"/>
        </w:rPr>
        <w:t xml:space="preserve"> </w:t>
      </w:r>
      <w:r>
        <w:rPr>
          <w:sz w:val="20"/>
        </w:rPr>
        <w:t>of</w:t>
      </w:r>
      <w:r>
        <w:rPr>
          <w:spacing w:val="-11"/>
          <w:sz w:val="20"/>
        </w:rPr>
        <w:t xml:space="preserve"> </w:t>
      </w:r>
      <w:r>
        <w:rPr>
          <w:sz w:val="20"/>
        </w:rPr>
        <w:t>goods</w:t>
      </w:r>
      <w:r>
        <w:rPr>
          <w:spacing w:val="-12"/>
          <w:sz w:val="20"/>
        </w:rPr>
        <w:t xml:space="preserve"> </w:t>
      </w:r>
      <w:r>
        <w:rPr>
          <w:sz w:val="20"/>
        </w:rPr>
        <w:t>to</w:t>
      </w:r>
      <w:r>
        <w:rPr>
          <w:spacing w:val="-12"/>
          <w:sz w:val="20"/>
        </w:rPr>
        <w:t xml:space="preserve"> </w:t>
      </w:r>
      <w:r>
        <w:rPr>
          <w:sz w:val="20"/>
        </w:rPr>
        <w:t>the</w:t>
      </w:r>
      <w:r>
        <w:rPr>
          <w:spacing w:val="-12"/>
          <w:sz w:val="20"/>
        </w:rPr>
        <w:t xml:space="preserve"> </w:t>
      </w:r>
      <w:r>
        <w:rPr>
          <w:sz w:val="20"/>
        </w:rPr>
        <w:t>final</w:t>
      </w:r>
      <w:r>
        <w:rPr>
          <w:spacing w:val="-13"/>
          <w:sz w:val="20"/>
        </w:rPr>
        <w:t xml:space="preserve"> </w:t>
      </w:r>
      <w:r>
        <w:rPr>
          <w:sz w:val="20"/>
        </w:rPr>
        <w:t>destination as stated in ITT Clause 9.2 (iii).</w:t>
      </w:r>
    </w:p>
    <w:p w14:paraId="20113088" w14:textId="77777777" w:rsidR="002352E6" w:rsidRDefault="002352E6">
      <w:pPr>
        <w:pStyle w:val="BodyText"/>
        <w:spacing w:before="2"/>
      </w:pPr>
    </w:p>
    <w:p w14:paraId="4E7F89B7" w14:textId="77777777" w:rsidR="002352E6" w:rsidRDefault="006F45E1">
      <w:pPr>
        <w:pStyle w:val="BodyText"/>
        <w:ind w:left="1520"/>
        <w:jc w:val="both"/>
      </w:pPr>
      <w:r>
        <w:rPr>
          <w:spacing w:val="-2"/>
        </w:rPr>
        <w:t>The</w:t>
      </w:r>
      <w:r>
        <w:rPr>
          <w:spacing w:val="-8"/>
        </w:rPr>
        <w:t xml:space="preserve"> </w:t>
      </w:r>
      <w:r>
        <w:rPr>
          <w:spacing w:val="-2"/>
        </w:rPr>
        <w:t>above</w:t>
      </w:r>
      <w:r>
        <w:rPr>
          <w:spacing w:val="-6"/>
        </w:rPr>
        <w:t xml:space="preserve"> </w:t>
      </w:r>
      <w:r>
        <w:rPr>
          <w:spacing w:val="-2"/>
        </w:rPr>
        <w:t>costs</w:t>
      </w:r>
      <w:r>
        <w:rPr>
          <w:spacing w:val="-6"/>
        </w:rPr>
        <w:t xml:space="preserve"> </w:t>
      </w:r>
      <w:r>
        <w:rPr>
          <w:spacing w:val="-2"/>
        </w:rPr>
        <w:t>will</w:t>
      </w:r>
      <w:r>
        <w:rPr>
          <w:spacing w:val="-6"/>
        </w:rPr>
        <w:t xml:space="preserve"> </w:t>
      </w:r>
      <w:r>
        <w:rPr>
          <w:spacing w:val="-2"/>
        </w:rPr>
        <w:t>be</w:t>
      </w:r>
      <w:r>
        <w:rPr>
          <w:spacing w:val="-6"/>
        </w:rPr>
        <w:t xml:space="preserve"> </w:t>
      </w:r>
      <w:r>
        <w:rPr>
          <w:spacing w:val="-2"/>
        </w:rPr>
        <w:t>added</w:t>
      </w:r>
      <w:r>
        <w:rPr>
          <w:spacing w:val="-6"/>
        </w:rPr>
        <w:t xml:space="preserve"> </w:t>
      </w:r>
      <w:r>
        <w:rPr>
          <w:spacing w:val="-2"/>
        </w:rPr>
        <w:t>to</w:t>
      </w:r>
      <w:r>
        <w:rPr>
          <w:spacing w:val="-6"/>
        </w:rPr>
        <w:t xml:space="preserve"> </w:t>
      </w:r>
      <w:r>
        <w:rPr>
          <w:spacing w:val="-2"/>
        </w:rPr>
        <w:t>the</w:t>
      </w:r>
      <w:r>
        <w:rPr>
          <w:spacing w:val="-6"/>
        </w:rPr>
        <w:t xml:space="preserve"> </w:t>
      </w:r>
      <w:r>
        <w:rPr>
          <w:spacing w:val="-2"/>
        </w:rPr>
        <w:t>tender</w:t>
      </w:r>
      <w:r>
        <w:rPr>
          <w:spacing w:val="-5"/>
        </w:rPr>
        <w:t xml:space="preserve"> </w:t>
      </w:r>
      <w:r>
        <w:rPr>
          <w:spacing w:val="-2"/>
        </w:rPr>
        <w:t>price.</w:t>
      </w:r>
    </w:p>
    <w:p w14:paraId="0DD30B6F" w14:textId="77777777" w:rsidR="002352E6" w:rsidRDefault="002352E6">
      <w:pPr>
        <w:pStyle w:val="BodyText"/>
        <w:spacing w:before="8"/>
      </w:pPr>
    </w:p>
    <w:p w14:paraId="746A6A4D" w14:textId="77777777" w:rsidR="002352E6" w:rsidRDefault="006F45E1">
      <w:pPr>
        <w:pStyle w:val="ListParagraph"/>
        <w:numPr>
          <w:ilvl w:val="0"/>
          <w:numId w:val="32"/>
        </w:numPr>
        <w:tabs>
          <w:tab w:val="left" w:pos="1520"/>
        </w:tabs>
        <w:spacing w:before="1"/>
        <w:rPr>
          <w:sz w:val="20"/>
        </w:rPr>
      </w:pPr>
      <w:r>
        <w:rPr>
          <w:i/>
          <w:spacing w:val="-2"/>
          <w:sz w:val="20"/>
        </w:rPr>
        <w:t>Delivery</w:t>
      </w:r>
      <w:r>
        <w:rPr>
          <w:i/>
          <w:spacing w:val="-10"/>
          <w:sz w:val="20"/>
        </w:rPr>
        <w:t xml:space="preserve"> </w:t>
      </w:r>
      <w:r>
        <w:rPr>
          <w:i/>
          <w:spacing w:val="-2"/>
          <w:sz w:val="20"/>
        </w:rPr>
        <w:t>Schedule</w:t>
      </w:r>
      <w:r>
        <w:rPr>
          <w:spacing w:val="-2"/>
          <w:sz w:val="20"/>
        </w:rPr>
        <w:t>:</w:t>
      </w:r>
    </w:p>
    <w:p w14:paraId="317D0907" w14:textId="77777777" w:rsidR="002352E6" w:rsidRDefault="002352E6">
      <w:pPr>
        <w:pStyle w:val="BodyText"/>
        <w:spacing w:before="7"/>
      </w:pPr>
    </w:p>
    <w:p w14:paraId="24D03187" w14:textId="77777777" w:rsidR="002352E6" w:rsidRDefault="006F45E1">
      <w:pPr>
        <w:pStyle w:val="ListParagraph"/>
        <w:numPr>
          <w:ilvl w:val="1"/>
          <w:numId w:val="32"/>
        </w:numPr>
        <w:tabs>
          <w:tab w:val="left" w:pos="1978"/>
          <w:tab w:val="left" w:pos="2000"/>
        </w:tabs>
        <w:spacing w:before="1" w:line="244" w:lineRule="auto"/>
        <w:ind w:right="354"/>
        <w:jc w:val="both"/>
        <w:rPr>
          <w:sz w:val="20"/>
        </w:rPr>
      </w:pPr>
      <w:r>
        <w:rPr>
          <w:sz w:val="20"/>
        </w:rPr>
        <w:t xml:space="preserve">The Purchaser requires that the </w:t>
      </w:r>
      <w:r>
        <w:rPr>
          <w:sz w:val="20"/>
        </w:rPr>
        <w:t>goods under the Invitation for Tenders shall be delivered at the time</w:t>
      </w:r>
      <w:r>
        <w:rPr>
          <w:spacing w:val="-6"/>
          <w:sz w:val="20"/>
        </w:rPr>
        <w:t xml:space="preserve"> </w:t>
      </w:r>
      <w:r>
        <w:rPr>
          <w:sz w:val="20"/>
        </w:rPr>
        <w:t>specified</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Schedule</w:t>
      </w:r>
      <w:r>
        <w:rPr>
          <w:spacing w:val="-6"/>
          <w:sz w:val="20"/>
        </w:rPr>
        <w:t xml:space="preserve"> </w:t>
      </w:r>
      <w:r>
        <w:rPr>
          <w:sz w:val="20"/>
        </w:rPr>
        <w:t>of</w:t>
      </w:r>
      <w:r>
        <w:rPr>
          <w:spacing w:val="-6"/>
          <w:sz w:val="20"/>
        </w:rPr>
        <w:t xml:space="preserve"> </w:t>
      </w:r>
      <w:r>
        <w:rPr>
          <w:sz w:val="20"/>
        </w:rPr>
        <w:t>Requirements.</w:t>
      </w:r>
      <w:r>
        <w:rPr>
          <w:spacing w:val="40"/>
          <w:sz w:val="20"/>
        </w:rPr>
        <w:t xml:space="preserve"> </w:t>
      </w:r>
      <w:r>
        <w:rPr>
          <w:sz w:val="20"/>
        </w:rPr>
        <w:t>The</w:t>
      </w:r>
      <w:r>
        <w:rPr>
          <w:spacing w:val="-7"/>
          <w:sz w:val="20"/>
        </w:rPr>
        <w:t xml:space="preserve"> </w:t>
      </w:r>
      <w:r>
        <w:rPr>
          <w:sz w:val="20"/>
        </w:rPr>
        <w:t>estimated</w:t>
      </w:r>
      <w:r>
        <w:rPr>
          <w:spacing w:val="-7"/>
          <w:sz w:val="20"/>
        </w:rPr>
        <w:t xml:space="preserve"> </w:t>
      </w:r>
      <w:r>
        <w:rPr>
          <w:sz w:val="20"/>
        </w:rPr>
        <w:t>time</w:t>
      </w:r>
      <w:r>
        <w:rPr>
          <w:spacing w:val="-7"/>
          <w:sz w:val="20"/>
        </w:rPr>
        <w:t xml:space="preserve"> </w:t>
      </w:r>
      <w:r>
        <w:rPr>
          <w:sz w:val="20"/>
        </w:rPr>
        <w:t>of</w:t>
      </w:r>
      <w:r>
        <w:rPr>
          <w:spacing w:val="-7"/>
          <w:sz w:val="20"/>
        </w:rPr>
        <w:t xml:space="preserve"> </w:t>
      </w:r>
      <w:r>
        <w:rPr>
          <w:sz w:val="20"/>
        </w:rPr>
        <w:t>arrival</w:t>
      </w:r>
      <w:r>
        <w:rPr>
          <w:spacing w:val="-8"/>
          <w:sz w:val="20"/>
        </w:rPr>
        <w:t xml:space="preserve"> </w:t>
      </w:r>
      <w:r>
        <w:rPr>
          <w:sz w:val="20"/>
        </w:rPr>
        <w:t>of</w:t>
      </w:r>
      <w:r>
        <w:rPr>
          <w:spacing w:val="-7"/>
          <w:sz w:val="20"/>
        </w:rPr>
        <w:t xml:space="preserve"> </w:t>
      </w:r>
      <w:r>
        <w:rPr>
          <w:sz w:val="20"/>
        </w:rPr>
        <w:t>the</w:t>
      </w:r>
      <w:r>
        <w:rPr>
          <w:spacing w:val="-7"/>
          <w:sz w:val="20"/>
        </w:rPr>
        <w:t xml:space="preserve"> </w:t>
      </w:r>
      <w:r>
        <w:rPr>
          <w:sz w:val="20"/>
        </w:rPr>
        <w:t>goods</w:t>
      </w:r>
      <w:r>
        <w:rPr>
          <w:spacing w:val="-7"/>
          <w:sz w:val="20"/>
        </w:rPr>
        <w:t xml:space="preserve"> </w:t>
      </w:r>
      <w:r>
        <w:rPr>
          <w:sz w:val="20"/>
        </w:rPr>
        <w:t>at</w:t>
      </w:r>
      <w:r>
        <w:rPr>
          <w:spacing w:val="-8"/>
          <w:sz w:val="20"/>
        </w:rPr>
        <w:t xml:space="preserve"> </w:t>
      </w:r>
      <w:r>
        <w:rPr>
          <w:sz w:val="20"/>
        </w:rPr>
        <w:t>the project</w:t>
      </w:r>
      <w:r>
        <w:rPr>
          <w:spacing w:val="-8"/>
          <w:sz w:val="20"/>
        </w:rPr>
        <w:t xml:space="preserve"> </w:t>
      </w:r>
      <w:r>
        <w:rPr>
          <w:sz w:val="20"/>
        </w:rPr>
        <w:t>site</w:t>
      </w:r>
      <w:r>
        <w:rPr>
          <w:spacing w:val="-8"/>
          <w:sz w:val="20"/>
        </w:rPr>
        <w:t xml:space="preserve"> </w:t>
      </w:r>
      <w:r>
        <w:rPr>
          <w:sz w:val="20"/>
        </w:rPr>
        <w:t>should</w:t>
      </w:r>
      <w:r>
        <w:rPr>
          <w:spacing w:val="-8"/>
          <w:sz w:val="20"/>
        </w:rPr>
        <w:t xml:space="preserve"> </w:t>
      </w:r>
      <w:r>
        <w:rPr>
          <w:sz w:val="20"/>
        </w:rPr>
        <w:t>be</w:t>
      </w:r>
      <w:r>
        <w:rPr>
          <w:spacing w:val="-8"/>
          <w:sz w:val="20"/>
        </w:rPr>
        <w:t xml:space="preserve"> </w:t>
      </w:r>
      <w:r>
        <w:rPr>
          <w:sz w:val="20"/>
        </w:rPr>
        <w:t>calculated</w:t>
      </w:r>
      <w:r>
        <w:rPr>
          <w:spacing w:val="-8"/>
          <w:sz w:val="20"/>
        </w:rPr>
        <w:t xml:space="preserve"> </w:t>
      </w:r>
      <w:r>
        <w:rPr>
          <w:sz w:val="20"/>
        </w:rPr>
        <w:t>for</w:t>
      </w:r>
      <w:r>
        <w:rPr>
          <w:spacing w:val="-8"/>
          <w:sz w:val="20"/>
        </w:rPr>
        <w:t xml:space="preserve"> </w:t>
      </w:r>
      <w:r>
        <w:rPr>
          <w:sz w:val="20"/>
        </w:rPr>
        <w:t>each</w:t>
      </w:r>
      <w:r>
        <w:rPr>
          <w:spacing w:val="-8"/>
          <w:sz w:val="20"/>
        </w:rPr>
        <w:t xml:space="preserve"> </w:t>
      </w:r>
      <w:r>
        <w:rPr>
          <w:sz w:val="20"/>
        </w:rPr>
        <w:t>tender</w:t>
      </w:r>
      <w:r>
        <w:rPr>
          <w:spacing w:val="-10"/>
          <w:sz w:val="20"/>
        </w:rPr>
        <w:t xml:space="preserve"> </w:t>
      </w:r>
      <w:r>
        <w:rPr>
          <w:sz w:val="20"/>
        </w:rPr>
        <w:t>after</w:t>
      </w:r>
      <w:r>
        <w:rPr>
          <w:spacing w:val="-8"/>
          <w:sz w:val="20"/>
        </w:rPr>
        <w:t xml:space="preserve"> </w:t>
      </w:r>
      <w:r>
        <w:rPr>
          <w:sz w:val="20"/>
        </w:rPr>
        <w:t>allowing</w:t>
      </w:r>
      <w:r>
        <w:rPr>
          <w:spacing w:val="-8"/>
          <w:sz w:val="20"/>
        </w:rPr>
        <w:t xml:space="preserve"> </w:t>
      </w:r>
      <w:r>
        <w:rPr>
          <w:sz w:val="20"/>
        </w:rPr>
        <w:t>for</w:t>
      </w:r>
      <w:r>
        <w:rPr>
          <w:spacing w:val="-8"/>
          <w:sz w:val="20"/>
        </w:rPr>
        <w:t xml:space="preserve"> </w:t>
      </w:r>
      <w:r>
        <w:rPr>
          <w:sz w:val="20"/>
        </w:rPr>
        <w:t>reasonable</w:t>
      </w:r>
      <w:r>
        <w:rPr>
          <w:spacing w:val="-8"/>
          <w:sz w:val="20"/>
        </w:rPr>
        <w:t xml:space="preserve"> </w:t>
      </w:r>
      <w:r>
        <w:rPr>
          <w:sz w:val="20"/>
        </w:rPr>
        <w:t>transportation</w:t>
      </w:r>
      <w:r>
        <w:rPr>
          <w:spacing w:val="-8"/>
          <w:sz w:val="20"/>
        </w:rPr>
        <w:t xml:space="preserve"> </w:t>
      </w:r>
      <w:r>
        <w:rPr>
          <w:sz w:val="20"/>
        </w:rPr>
        <w:t>time. Treating the date as per schedule of requirements as the base, a delivery "adjustment" will be calculated</w:t>
      </w:r>
      <w:r>
        <w:rPr>
          <w:spacing w:val="-5"/>
          <w:sz w:val="20"/>
        </w:rPr>
        <w:t xml:space="preserve"> </w:t>
      </w:r>
      <w:r>
        <w:rPr>
          <w:sz w:val="20"/>
        </w:rPr>
        <w:t>for</w:t>
      </w:r>
      <w:r>
        <w:rPr>
          <w:spacing w:val="-5"/>
          <w:sz w:val="20"/>
        </w:rPr>
        <w:t xml:space="preserve"> </w:t>
      </w:r>
      <w:r>
        <w:rPr>
          <w:sz w:val="20"/>
        </w:rPr>
        <w:t>other</w:t>
      </w:r>
      <w:r>
        <w:rPr>
          <w:spacing w:val="-5"/>
          <w:sz w:val="20"/>
        </w:rPr>
        <w:t xml:space="preserve"> </w:t>
      </w:r>
      <w:r>
        <w:rPr>
          <w:sz w:val="20"/>
        </w:rPr>
        <w:t>tenders</w:t>
      </w:r>
      <w:r>
        <w:rPr>
          <w:spacing w:val="-5"/>
          <w:sz w:val="20"/>
        </w:rPr>
        <w:t xml:space="preserve"> </w:t>
      </w:r>
      <w:r>
        <w:rPr>
          <w:sz w:val="20"/>
        </w:rPr>
        <w:t>at</w:t>
      </w:r>
      <w:r>
        <w:rPr>
          <w:spacing w:val="-5"/>
          <w:sz w:val="20"/>
        </w:rPr>
        <w:t xml:space="preserve"> </w:t>
      </w:r>
      <w:r>
        <w:rPr>
          <w:sz w:val="20"/>
        </w:rPr>
        <w:t>2%</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ex-factory</w:t>
      </w:r>
      <w:r>
        <w:rPr>
          <w:spacing w:val="-6"/>
          <w:sz w:val="20"/>
        </w:rPr>
        <w:t xml:space="preserve"> </w:t>
      </w:r>
      <w:r>
        <w:rPr>
          <w:sz w:val="20"/>
        </w:rPr>
        <w:t>price</w:t>
      </w:r>
      <w:r>
        <w:rPr>
          <w:spacing w:val="-6"/>
          <w:sz w:val="20"/>
        </w:rPr>
        <w:t xml:space="preserve"> </w:t>
      </w:r>
      <w:r>
        <w:rPr>
          <w:sz w:val="20"/>
        </w:rPr>
        <w:t>including</w:t>
      </w:r>
      <w:r>
        <w:rPr>
          <w:spacing w:val="-6"/>
          <w:sz w:val="20"/>
        </w:rPr>
        <w:t xml:space="preserve"> </w:t>
      </w:r>
      <w:r>
        <w:rPr>
          <w:sz w:val="20"/>
        </w:rPr>
        <w:t>excise</w:t>
      </w:r>
      <w:r>
        <w:rPr>
          <w:spacing w:val="-6"/>
          <w:sz w:val="20"/>
        </w:rPr>
        <w:t xml:space="preserve"> </w:t>
      </w:r>
      <w:r>
        <w:rPr>
          <w:sz w:val="20"/>
        </w:rPr>
        <w:t>duty</w:t>
      </w:r>
      <w:r>
        <w:rPr>
          <w:spacing w:val="-6"/>
          <w:sz w:val="20"/>
        </w:rPr>
        <w:t xml:space="preserve"> </w:t>
      </w:r>
      <w:r>
        <w:rPr>
          <w:sz w:val="20"/>
        </w:rPr>
        <w:t>for</w:t>
      </w:r>
      <w:r>
        <w:rPr>
          <w:spacing w:val="-6"/>
          <w:sz w:val="20"/>
        </w:rPr>
        <w:t xml:space="preserve"> </w:t>
      </w:r>
      <w:r>
        <w:rPr>
          <w:sz w:val="20"/>
        </w:rPr>
        <w:t>each</w:t>
      </w:r>
      <w:r>
        <w:rPr>
          <w:spacing w:val="-6"/>
          <w:sz w:val="20"/>
        </w:rPr>
        <w:t xml:space="preserve"> </w:t>
      </w:r>
      <w:r>
        <w:rPr>
          <w:sz w:val="20"/>
        </w:rPr>
        <w:t>month</w:t>
      </w:r>
      <w:r>
        <w:rPr>
          <w:spacing w:val="-6"/>
          <w:sz w:val="20"/>
        </w:rPr>
        <w:t xml:space="preserve"> </w:t>
      </w:r>
      <w:r>
        <w:rPr>
          <w:sz w:val="20"/>
        </w:rPr>
        <w:t>of delay</w:t>
      </w:r>
      <w:r>
        <w:rPr>
          <w:spacing w:val="-3"/>
          <w:sz w:val="20"/>
        </w:rPr>
        <w:t xml:space="preserve"> </w:t>
      </w:r>
      <w:r>
        <w:rPr>
          <w:sz w:val="20"/>
        </w:rPr>
        <w:t>beyond</w:t>
      </w:r>
      <w:r>
        <w:rPr>
          <w:spacing w:val="-3"/>
          <w:sz w:val="20"/>
        </w:rPr>
        <w:t xml:space="preserve"> </w:t>
      </w:r>
      <w:r>
        <w:rPr>
          <w:sz w:val="20"/>
        </w:rPr>
        <w:t>the</w:t>
      </w:r>
      <w:r>
        <w:rPr>
          <w:spacing w:val="-3"/>
          <w:sz w:val="20"/>
        </w:rPr>
        <w:t xml:space="preserve"> </w:t>
      </w:r>
      <w:r>
        <w:rPr>
          <w:sz w:val="20"/>
        </w:rPr>
        <w:t>base</w:t>
      </w:r>
      <w:r>
        <w:rPr>
          <w:spacing w:val="-3"/>
          <w:sz w:val="20"/>
        </w:rPr>
        <w:t xml:space="preserve"> </w:t>
      </w:r>
      <w:r>
        <w:rPr>
          <w:sz w:val="20"/>
        </w:rPr>
        <w:t>and</w:t>
      </w:r>
      <w:r>
        <w:rPr>
          <w:spacing w:val="-4"/>
          <w:sz w:val="20"/>
        </w:rPr>
        <w:t xml:space="preserve"> </w:t>
      </w:r>
      <w:r>
        <w:rPr>
          <w:sz w:val="20"/>
        </w:rPr>
        <w:t>this</w:t>
      </w:r>
      <w:r>
        <w:rPr>
          <w:spacing w:val="-4"/>
          <w:sz w:val="20"/>
        </w:rPr>
        <w:t xml:space="preserve"> </w:t>
      </w:r>
      <w:r>
        <w:rPr>
          <w:sz w:val="20"/>
        </w:rPr>
        <w:t>will</w:t>
      </w:r>
      <w:r>
        <w:rPr>
          <w:spacing w:val="-4"/>
          <w:sz w:val="20"/>
        </w:rPr>
        <w:t xml:space="preserve"> </w:t>
      </w:r>
      <w:r>
        <w:rPr>
          <w:sz w:val="20"/>
        </w:rPr>
        <w:t>be</w:t>
      </w:r>
      <w:r>
        <w:rPr>
          <w:spacing w:val="-4"/>
          <w:sz w:val="20"/>
        </w:rPr>
        <w:t xml:space="preserve"> </w:t>
      </w:r>
      <w:r>
        <w:rPr>
          <w:sz w:val="20"/>
        </w:rPr>
        <w:t>ad</w:t>
      </w:r>
      <w:r>
        <w:rPr>
          <w:sz w:val="20"/>
        </w:rPr>
        <w:t>ded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tender</w:t>
      </w:r>
      <w:r>
        <w:rPr>
          <w:spacing w:val="-4"/>
          <w:sz w:val="20"/>
        </w:rPr>
        <w:t xml:space="preserve"> </w:t>
      </w:r>
      <w:r>
        <w:rPr>
          <w:sz w:val="20"/>
        </w:rPr>
        <w:t>price</w:t>
      </w:r>
      <w:r>
        <w:rPr>
          <w:spacing w:val="-4"/>
          <w:sz w:val="20"/>
        </w:rPr>
        <w:t xml:space="preserve"> </w:t>
      </w:r>
      <w:r>
        <w:rPr>
          <w:sz w:val="20"/>
        </w:rPr>
        <w:t>for</w:t>
      </w:r>
      <w:r>
        <w:rPr>
          <w:spacing w:val="-4"/>
          <w:sz w:val="20"/>
        </w:rPr>
        <w:t xml:space="preserve"> </w:t>
      </w:r>
      <w:r>
        <w:rPr>
          <w:sz w:val="20"/>
        </w:rPr>
        <w:t>evaluation.</w:t>
      </w:r>
      <w:r>
        <w:rPr>
          <w:spacing w:val="40"/>
          <w:sz w:val="20"/>
        </w:rPr>
        <w:t xml:space="preserve"> </w:t>
      </w:r>
      <w:r>
        <w:rPr>
          <w:sz w:val="20"/>
        </w:rPr>
        <w:t>No</w:t>
      </w:r>
      <w:r>
        <w:rPr>
          <w:spacing w:val="-4"/>
          <w:sz w:val="20"/>
        </w:rPr>
        <w:t xml:space="preserve"> </w:t>
      </w:r>
      <w:r>
        <w:rPr>
          <w:sz w:val="20"/>
        </w:rPr>
        <w:t>credit</w:t>
      </w:r>
      <w:r>
        <w:rPr>
          <w:spacing w:val="-4"/>
          <w:sz w:val="20"/>
        </w:rPr>
        <w:t xml:space="preserve"> </w:t>
      </w:r>
      <w:r>
        <w:rPr>
          <w:sz w:val="20"/>
        </w:rPr>
        <w:t>will</w:t>
      </w:r>
      <w:r>
        <w:rPr>
          <w:spacing w:val="-4"/>
          <w:sz w:val="20"/>
        </w:rPr>
        <w:t xml:space="preserve"> </w:t>
      </w:r>
      <w:r>
        <w:rPr>
          <w:sz w:val="20"/>
        </w:rPr>
        <w:t>be given</w:t>
      </w:r>
      <w:r>
        <w:rPr>
          <w:spacing w:val="-5"/>
          <w:sz w:val="20"/>
        </w:rPr>
        <w:t xml:space="preserve"> </w:t>
      </w:r>
      <w:r>
        <w:rPr>
          <w:sz w:val="20"/>
        </w:rPr>
        <w:t>to</w:t>
      </w:r>
      <w:r>
        <w:rPr>
          <w:spacing w:val="-5"/>
          <w:sz w:val="20"/>
        </w:rPr>
        <w:t xml:space="preserve"> </w:t>
      </w:r>
      <w:r>
        <w:rPr>
          <w:sz w:val="20"/>
        </w:rPr>
        <w:t>earlier</w:t>
      </w:r>
      <w:r>
        <w:rPr>
          <w:spacing w:val="-5"/>
          <w:sz w:val="20"/>
        </w:rPr>
        <w:t xml:space="preserve"> </w:t>
      </w:r>
      <w:r>
        <w:rPr>
          <w:sz w:val="20"/>
        </w:rPr>
        <w:t>deliveries</w:t>
      </w:r>
      <w:r>
        <w:rPr>
          <w:spacing w:val="-5"/>
          <w:sz w:val="20"/>
        </w:rPr>
        <w:t xml:space="preserve"> </w:t>
      </w:r>
      <w:r>
        <w:rPr>
          <w:sz w:val="20"/>
        </w:rPr>
        <w:t>and</w:t>
      </w:r>
      <w:r>
        <w:rPr>
          <w:spacing w:val="-5"/>
          <w:sz w:val="20"/>
        </w:rPr>
        <w:t xml:space="preserve"> </w:t>
      </w:r>
      <w:r>
        <w:rPr>
          <w:sz w:val="20"/>
        </w:rPr>
        <w:t>tenders</w:t>
      </w:r>
      <w:r>
        <w:rPr>
          <w:spacing w:val="-5"/>
          <w:sz w:val="20"/>
        </w:rPr>
        <w:t xml:space="preserve"> </w:t>
      </w:r>
      <w:r>
        <w:rPr>
          <w:sz w:val="20"/>
        </w:rPr>
        <w:t>offering</w:t>
      </w:r>
      <w:r>
        <w:rPr>
          <w:spacing w:val="-5"/>
          <w:sz w:val="20"/>
        </w:rPr>
        <w:t xml:space="preserve"> </w:t>
      </w:r>
      <w:r>
        <w:rPr>
          <w:sz w:val="20"/>
        </w:rPr>
        <w:t>delivery</w:t>
      </w:r>
      <w:r>
        <w:rPr>
          <w:spacing w:val="-6"/>
          <w:sz w:val="20"/>
        </w:rPr>
        <w:t xml:space="preserve"> </w:t>
      </w:r>
      <w:r>
        <w:rPr>
          <w:sz w:val="20"/>
        </w:rPr>
        <w:t>beyond</w:t>
      </w:r>
      <w:r>
        <w:rPr>
          <w:spacing w:val="80"/>
          <w:sz w:val="20"/>
        </w:rPr>
        <w:t xml:space="preserve">  </w:t>
      </w:r>
      <w:hyperlink w:anchor="_bookmark1" w:history="1">
        <w:r w:rsidR="002352E6">
          <w:rPr>
            <w:sz w:val="20"/>
            <w:vertAlign w:val="superscript"/>
          </w:rPr>
          <w:t>2</w:t>
        </w:r>
      </w:hyperlink>
      <w:r>
        <w:rPr>
          <w:sz w:val="20"/>
        </w:rPr>
        <w:t>months</w:t>
      </w:r>
      <w:r>
        <w:rPr>
          <w:spacing w:val="-6"/>
          <w:sz w:val="20"/>
        </w:rPr>
        <w:t xml:space="preserve"> </w:t>
      </w:r>
      <w:r>
        <w:rPr>
          <w:sz w:val="20"/>
        </w:rPr>
        <w:t>of</w:t>
      </w:r>
      <w:r>
        <w:rPr>
          <w:spacing w:val="-6"/>
          <w:sz w:val="20"/>
        </w:rPr>
        <w:t xml:space="preserve"> </w:t>
      </w:r>
      <w:r>
        <w:rPr>
          <w:sz w:val="20"/>
        </w:rPr>
        <w:t>stipulated</w:t>
      </w:r>
      <w:r>
        <w:rPr>
          <w:spacing w:val="-6"/>
          <w:sz w:val="20"/>
        </w:rPr>
        <w:t xml:space="preserve"> </w:t>
      </w:r>
      <w:r>
        <w:rPr>
          <w:sz w:val="20"/>
        </w:rPr>
        <w:t>delivery</w:t>
      </w:r>
    </w:p>
    <w:p w14:paraId="6208D5AB" w14:textId="77777777" w:rsidR="002352E6" w:rsidRDefault="006F45E1">
      <w:pPr>
        <w:pStyle w:val="BodyText"/>
        <w:spacing w:line="226" w:lineRule="exact"/>
        <w:ind w:left="2000"/>
        <w:jc w:val="both"/>
      </w:pPr>
      <w:r>
        <w:rPr>
          <w:spacing w:val="-2"/>
        </w:rPr>
        <w:t>period</w:t>
      </w:r>
      <w:r>
        <w:rPr>
          <w:spacing w:val="-9"/>
        </w:rPr>
        <w:t xml:space="preserve"> </w:t>
      </w:r>
      <w:r>
        <w:rPr>
          <w:spacing w:val="-2"/>
        </w:rPr>
        <w:t>will</w:t>
      </w:r>
      <w:r>
        <w:rPr>
          <w:spacing w:val="-6"/>
        </w:rPr>
        <w:t xml:space="preserve"> </w:t>
      </w:r>
      <w:r>
        <w:rPr>
          <w:spacing w:val="-2"/>
        </w:rPr>
        <w:t>be</w:t>
      </w:r>
      <w:r>
        <w:rPr>
          <w:spacing w:val="-6"/>
        </w:rPr>
        <w:t xml:space="preserve"> </w:t>
      </w:r>
      <w:r>
        <w:rPr>
          <w:spacing w:val="-2"/>
        </w:rPr>
        <w:t>treated</w:t>
      </w:r>
      <w:r>
        <w:rPr>
          <w:spacing w:val="-6"/>
        </w:rPr>
        <w:t xml:space="preserve"> </w:t>
      </w:r>
      <w:r>
        <w:rPr>
          <w:spacing w:val="-2"/>
        </w:rPr>
        <w:t>as</w:t>
      </w:r>
      <w:r>
        <w:rPr>
          <w:spacing w:val="-6"/>
        </w:rPr>
        <w:t xml:space="preserve"> </w:t>
      </w:r>
      <w:r>
        <w:rPr>
          <w:spacing w:val="-2"/>
        </w:rPr>
        <w:t>unresponsive.</w:t>
      </w:r>
    </w:p>
    <w:p w14:paraId="07F9E1DB" w14:textId="77777777" w:rsidR="002352E6" w:rsidRDefault="002352E6">
      <w:pPr>
        <w:pStyle w:val="BodyText"/>
        <w:spacing w:before="7"/>
      </w:pPr>
    </w:p>
    <w:p w14:paraId="185A5525" w14:textId="77777777" w:rsidR="002352E6" w:rsidRDefault="006F45E1">
      <w:pPr>
        <w:pStyle w:val="ListParagraph"/>
        <w:numPr>
          <w:ilvl w:val="0"/>
          <w:numId w:val="32"/>
        </w:numPr>
        <w:tabs>
          <w:tab w:val="left" w:pos="1520"/>
        </w:tabs>
        <w:spacing w:before="1"/>
        <w:ind w:hanging="560"/>
        <w:rPr>
          <w:sz w:val="20"/>
        </w:rPr>
      </w:pPr>
      <w:r>
        <w:rPr>
          <w:i/>
          <w:spacing w:val="-2"/>
          <w:sz w:val="20"/>
        </w:rPr>
        <w:t>Deviation</w:t>
      </w:r>
      <w:r>
        <w:rPr>
          <w:i/>
          <w:spacing w:val="-8"/>
          <w:sz w:val="20"/>
        </w:rPr>
        <w:t xml:space="preserve"> </w:t>
      </w:r>
      <w:r>
        <w:rPr>
          <w:i/>
          <w:spacing w:val="-2"/>
          <w:sz w:val="20"/>
        </w:rPr>
        <w:t>in</w:t>
      </w:r>
      <w:r>
        <w:rPr>
          <w:i/>
          <w:spacing w:val="-8"/>
          <w:sz w:val="20"/>
        </w:rPr>
        <w:t xml:space="preserve"> </w:t>
      </w:r>
      <w:r>
        <w:rPr>
          <w:i/>
          <w:spacing w:val="-2"/>
          <w:sz w:val="20"/>
        </w:rPr>
        <w:t>Payment</w:t>
      </w:r>
      <w:r>
        <w:rPr>
          <w:i/>
          <w:spacing w:val="-7"/>
          <w:sz w:val="20"/>
        </w:rPr>
        <w:t xml:space="preserve"> </w:t>
      </w:r>
      <w:r>
        <w:rPr>
          <w:i/>
          <w:spacing w:val="-2"/>
          <w:sz w:val="20"/>
        </w:rPr>
        <w:t>Schedule</w:t>
      </w:r>
      <w:r>
        <w:rPr>
          <w:spacing w:val="-2"/>
          <w:sz w:val="20"/>
        </w:rPr>
        <w:t>:</w:t>
      </w:r>
    </w:p>
    <w:p w14:paraId="5C8123F6" w14:textId="77777777" w:rsidR="002352E6" w:rsidRDefault="002352E6">
      <w:pPr>
        <w:pStyle w:val="BodyText"/>
        <w:spacing w:before="8"/>
      </w:pPr>
    </w:p>
    <w:p w14:paraId="614D850F" w14:textId="77777777" w:rsidR="002352E6" w:rsidRDefault="006F45E1">
      <w:pPr>
        <w:pStyle w:val="BodyText"/>
        <w:spacing w:line="244" w:lineRule="auto"/>
        <w:ind w:left="1520" w:right="357" w:hanging="1"/>
        <w:jc w:val="both"/>
      </w:pPr>
      <w:r>
        <w:t>The</w:t>
      </w:r>
      <w:r>
        <w:rPr>
          <w:spacing w:val="-9"/>
        </w:rPr>
        <w:t xml:space="preserve"> </w:t>
      </w:r>
      <w:r>
        <w:t>Special</w:t>
      </w:r>
      <w:r>
        <w:rPr>
          <w:spacing w:val="-11"/>
        </w:rPr>
        <w:t xml:space="preserve"> </w:t>
      </w:r>
      <w:r>
        <w:t>Conditions</w:t>
      </w:r>
      <w:r>
        <w:rPr>
          <w:spacing w:val="-11"/>
        </w:rPr>
        <w:t xml:space="preserve"> </w:t>
      </w:r>
      <w:r>
        <w:t>of</w:t>
      </w:r>
      <w:r>
        <w:rPr>
          <w:spacing w:val="-11"/>
        </w:rPr>
        <w:t xml:space="preserve"> </w:t>
      </w:r>
      <w:r>
        <w:t>Contract</w:t>
      </w:r>
      <w:r>
        <w:rPr>
          <w:spacing w:val="-11"/>
        </w:rPr>
        <w:t xml:space="preserve"> </w:t>
      </w:r>
      <w:r>
        <w:t>stipulate</w:t>
      </w:r>
      <w:r>
        <w:rPr>
          <w:spacing w:val="-11"/>
        </w:rPr>
        <w:t xml:space="preserve"> </w:t>
      </w:r>
      <w:r>
        <w:t>the</w:t>
      </w:r>
      <w:r>
        <w:rPr>
          <w:spacing w:val="-11"/>
        </w:rPr>
        <w:t xml:space="preserve"> </w:t>
      </w:r>
      <w:r>
        <w:t>payment</w:t>
      </w:r>
      <w:r>
        <w:rPr>
          <w:spacing w:val="-11"/>
        </w:rPr>
        <w:t xml:space="preserve"> </w:t>
      </w:r>
      <w:r>
        <w:t>schedule</w:t>
      </w:r>
      <w:r>
        <w:rPr>
          <w:spacing w:val="-11"/>
        </w:rPr>
        <w:t xml:space="preserve"> </w:t>
      </w:r>
      <w:r>
        <w:t>offered</w:t>
      </w:r>
      <w:r>
        <w:rPr>
          <w:spacing w:val="-11"/>
        </w:rPr>
        <w:t xml:space="preserve"> </w:t>
      </w:r>
      <w:r>
        <w:t>by</w:t>
      </w:r>
      <w:r>
        <w:rPr>
          <w:spacing w:val="-11"/>
        </w:rPr>
        <w:t xml:space="preserve"> </w:t>
      </w:r>
      <w:r>
        <w:t>the</w:t>
      </w:r>
      <w:r>
        <w:rPr>
          <w:spacing w:val="-11"/>
        </w:rPr>
        <w:t xml:space="preserve"> </w:t>
      </w:r>
      <w:r>
        <w:t>Purchaser.</w:t>
      </w:r>
      <w:r>
        <w:rPr>
          <w:spacing w:val="31"/>
        </w:rPr>
        <w:t xml:space="preserve"> </w:t>
      </w:r>
      <w:r>
        <w:t>If</w:t>
      </w:r>
      <w:r>
        <w:rPr>
          <w:spacing w:val="-11"/>
        </w:rPr>
        <w:t xml:space="preserve"> </w:t>
      </w:r>
      <w:r>
        <w:t>a</w:t>
      </w:r>
      <w:r>
        <w:rPr>
          <w:spacing w:val="-11"/>
        </w:rPr>
        <w:t xml:space="preserve"> </w:t>
      </w:r>
      <w:r>
        <w:t xml:space="preserve">tender deviates from the schedule and if such deviation is considered acceptable to the Purchaser, the tender </w:t>
      </w:r>
      <w:r>
        <w:rPr>
          <w:spacing w:val="-2"/>
        </w:rPr>
        <w:t>will</w:t>
      </w:r>
      <w:r>
        <w:rPr>
          <w:spacing w:val="-5"/>
        </w:rPr>
        <w:t xml:space="preserve"> </w:t>
      </w:r>
      <w:r>
        <w:rPr>
          <w:spacing w:val="-2"/>
        </w:rPr>
        <w:t>be</w:t>
      </w:r>
      <w:r>
        <w:rPr>
          <w:spacing w:val="-5"/>
        </w:rPr>
        <w:t xml:space="preserve"> </w:t>
      </w:r>
      <w:r>
        <w:rPr>
          <w:spacing w:val="-2"/>
        </w:rPr>
        <w:t>evaluated</w:t>
      </w:r>
      <w:r>
        <w:rPr>
          <w:spacing w:val="-5"/>
        </w:rPr>
        <w:t xml:space="preserve"> </w:t>
      </w:r>
      <w:r>
        <w:rPr>
          <w:spacing w:val="-2"/>
        </w:rPr>
        <w:t>by</w:t>
      </w:r>
      <w:r>
        <w:rPr>
          <w:spacing w:val="-5"/>
        </w:rPr>
        <w:t xml:space="preserve"> </w:t>
      </w:r>
      <w:r>
        <w:rPr>
          <w:spacing w:val="-2"/>
        </w:rPr>
        <w:t>calculating</w:t>
      </w:r>
      <w:r>
        <w:rPr>
          <w:spacing w:val="-5"/>
        </w:rPr>
        <w:t xml:space="preserve"> </w:t>
      </w:r>
      <w:r>
        <w:rPr>
          <w:spacing w:val="-2"/>
        </w:rPr>
        <w:t>interest</w:t>
      </w:r>
      <w:r>
        <w:rPr>
          <w:spacing w:val="-5"/>
        </w:rPr>
        <w:t xml:space="preserve"> </w:t>
      </w:r>
      <w:r>
        <w:rPr>
          <w:spacing w:val="-2"/>
        </w:rPr>
        <w:t>earned</w:t>
      </w:r>
      <w:r>
        <w:rPr>
          <w:spacing w:val="-5"/>
        </w:rPr>
        <w:t xml:space="preserve"> </w:t>
      </w:r>
      <w:r>
        <w:rPr>
          <w:spacing w:val="-2"/>
        </w:rPr>
        <w:t>for</w:t>
      </w:r>
      <w:r>
        <w:rPr>
          <w:spacing w:val="-5"/>
        </w:rPr>
        <w:t xml:space="preserve"> </w:t>
      </w:r>
      <w:r>
        <w:rPr>
          <w:spacing w:val="-2"/>
        </w:rPr>
        <w:t>any</w:t>
      </w:r>
      <w:r>
        <w:rPr>
          <w:spacing w:val="-5"/>
        </w:rPr>
        <w:t xml:space="preserve"> </w:t>
      </w:r>
      <w:r>
        <w:rPr>
          <w:spacing w:val="-2"/>
        </w:rPr>
        <w:t>earlier</w:t>
      </w:r>
      <w:r>
        <w:rPr>
          <w:spacing w:val="-5"/>
        </w:rPr>
        <w:t xml:space="preserve"> </w:t>
      </w:r>
      <w:r>
        <w:rPr>
          <w:spacing w:val="-2"/>
        </w:rPr>
        <w:t>payments</w:t>
      </w:r>
      <w:r>
        <w:rPr>
          <w:spacing w:val="-5"/>
        </w:rPr>
        <w:t xml:space="preserve"> </w:t>
      </w:r>
      <w:r>
        <w:rPr>
          <w:spacing w:val="-2"/>
        </w:rPr>
        <w:t>involved</w:t>
      </w:r>
      <w:r>
        <w:rPr>
          <w:spacing w:val="-5"/>
        </w:rPr>
        <w:t xml:space="preserve"> </w:t>
      </w:r>
      <w:r>
        <w:rPr>
          <w:spacing w:val="-2"/>
        </w:rPr>
        <w:t>in</w:t>
      </w:r>
      <w:r>
        <w:rPr>
          <w:spacing w:val="-5"/>
        </w:rPr>
        <w:t xml:space="preserve"> </w:t>
      </w:r>
      <w:r>
        <w:rPr>
          <w:spacing w:val="-2"/>
        </w:rPr>
        <w:t>the</w:t>
      </w:r>
      <w:r>
        <w:rPr>
          <w:spacing w:val="-5"/>
        </w:rPr>
        <w:t xml:space="preserve"> </w:t>
      </w:r>
      <w:r>
        <w:rPr>
          <w:spacing w:val="-2"/>
        </w:rPr>
        <w:t>terms</w:t>
      </w:r>
      <w:r>
        <w:rPr>
          <w:spacing w:val="-6"/>
        </w:rPr>
        <w:t xml:space="preserve"> </w:t>
      </w:r>
      <w:r>
        <w:rPr>
          <w:spacing w:val="-2"/>
        </w:rPr>
        <w:t>outlined</w:t>
      </w:r>
      <w:r>
        <w:rPr>
          <w:spacing w:val="-6"/>
        </w:rPr>
        <w:t xml:space="preserve"> </w:t>
      </w:r>
      <w:r>
        <w:rPr>
          <w:spacing w:val="-2"/>
        </w:rPr>
        <w:t xml:space="preserve">in </w:t>
      </w:r>
      <w:r>
        <w:t>the</w:t>
      </w:r>
      <w:r>
        <w:rPr>
          <w:spacing w:val="-6"/>
        </w:rPr>
        <w:t xml:space="preserve"> </w:t>
      </w:r>
      <w:r>
        <w:t>tender</w:t>
      </w:r>
      <w:r>
        <w:rPr>
          <w:spacing w:val="-6"/>
        </w:rPr>
        <w:t xml:space="preserve"> </w:t>
      </w:r>
      <w:r>
        <w:t>as</w:t>
      </w:r>
      <w:r>
        <w:rPr>
          <w:spacing w:val="-6"/>
        </w:rPr>
        <w:t xml:space="preserve"> </w:t>
      </w:r>
      <w:r>
        <w:t>compared</w:t>
      </w:r>
      <w:r>
        <w:rPr>
          <w:spacing w:val="-6"/>
        </w:rPr>
        <w:t xml:space="preserve"> </w:t>
      </w:r>
      <w:r>
        <w:t>to</w:t>
      </w:r>
      <w:r>
        <w:rPr>
          <w:spacing w:val="-6"/>
        </w:rPr>
        <w:t xml:space="preserve"> </w:t>
      </w:r>
      <w:r>
        <w:t>those</w:t>
      </w:r>
      <w:r>
        <w:rPr>
          <w:spacing w:val="-6"/>
        </w:rPr>
        <w:t xml:space="preserve"> </w:t>
      </w:r>
      <w:r>
        <w:t>stipulated</w:t>
      </w:r>
      <w:r>
        <w:rPr>
          <w:spacing w:val="-6"/>
        </w:rPr>
        <w:t xml:space="preserve"> </w:t>
      </w:r>
      <w:r>
        <w:t>in</w:t>
      </w:r>
      <w:r>
        <w:rPr>
          <w:spacing w:val="-6"/>
        </w:rPr>
        <w:t xml:space="preserve"> </w:t>
      </w:r>
      <w:r>
        <w:t>this</w:t>
      </w:r>
      <w:r>
        <w:rPr>
          <w:spacing w:val="-6"/>
        </w:rPr>
        <w:t xml:space="preserve"> </w:t>
      </w:r>
      <w:r>
        <w:t>invitation,</w:t>
      </w:r>
      <w:r>
        <w:rPr>
          <w:spacing w:val="-6"/>
        </w:rPr>
        <w:t xml:space="preserve"> </w:t>
      </w:r>
      <w:r>
        <w:t>at</w:t>
      </w:r>
      <w:r>
        <w:rPr>
          <w:spacing w:val="-6"/>
        </w:rPr>
        <w:t xml:space="preserve"> </w:t>
      </w:r>
      <w:r>
        <w:t>a</w:t>
      </w:r>
      <w:r>
        <w:rPr>
          <w:spacing w:val="-6"/>
        </w:rPr>
        <w:t xml:space="preserve"> </w:t>
      </w:r>
      <w:r>
        <w:t>rate</w:t>
      </w:r>
      <w:r>
        <w:rPr>
          <w:spacing w:val="-6"/>
        </w:rPr>
        <w:t xml:space="preserve"> </w:t>
      </w:r>
      <w:r>
        <w:t>of</w:t>
      </w:r>
      <w:r>
        <w:rPr>
          <w:spacing w:val="80"/>
        </w:rPr>
        <w:t xml:space="preserve">   </w:t>
      </w:r>
      <w:hyperlink w:anchor="_bookmark2" w:history="1">
        <w:r w:rsidR="002352E6">
          <w:rPr>
            <w:vertAlign w:val="superscript"/>
          </w:rPr>
          <w:t>3</w:t>
        </w:r>
      </w:hyperlink>
      <w:r>
        <w:t>percent</w:t>
      </w:r>
      <w:r>
        <w:rPr>
          <w:spacing w:val="-6"/>
        </w:rPr>
        <w:t xml:space="preserve"> </w:t>
      </w:r>
      <w:r>
        <w:t>per</w:t>
      </w:r>
      <w:r>
        <w:rPr>
          <w:spacing w:val="-6"/>
        </w:rPr>
        <w:t xml:space="preserve"> </w:t>
      </w:r>
      <w:r>
        <w:t>annum.</w:t>
      </w:r>
    </w:p>
    <w:p w14:paraId="75F6717A" w14:textId="77777777" w:rsidR="002352E6" w:rsidRDefault="002352E6">
      <w:pPr>
        <w:pStyle w:val="BodyText"/>
      </w:pPr>
    </w:p>
    <w:p w14:paraId="0A6C5E25" w14:textId="77777777" w:rsidR="002352E6" w:rsidRDefault="002352E6">
      <w:pPr>
        <w:pStyle w:val="BodyText"/>
      </w:pPr>
    </w:p>
    <w:p w14:paraId="7A6458A0" w14:textId="77777777" w:rsidR="002352E6" w:rsidRDefault="002352E6">
      <w:pPr>
        <w:pStyle w:val="BodyText"/>
        <w:spacing w:before="9"/>
      </w:pPr>
    </w:p>
    <w:p w14:paraId="4A627277" w14:textId="77777777" w:rsidR="002352E6" w:rsidRDefault="002352E6">
      <w:pPr>
        <w:pStyle w:val="BodyText"/>
      </w:pPr>
    </w:p>
    <w:p w14:paraId="3DCE2AC1" w14:textId="77777777" w:rsidR="002352E6" w:rsidRDefault="006F45E1">
      <w:pPr>
        <w:pStyle w:val="BodyText"/>
        <w:spacing w:before="189"/>
      </w:pPr>
      <w:r>
        <w:rPr>
          <w:noProof/>
        </w:rPr>
        <mc:AlternateContent>
          <mc:Choice Requires="wps">
            <w:drawing>
              <wp:anchor distT="0" distB="0" distL="0" distR="0" simplePos="0" relativeHeight="487588352" behindDoc="1" locked="0" layoutInCell="1" allowOverlap="1" wp14:anchorId="40A327D5" wp14:editId="4E3BFD54">
                <wp:simplePos x="0" y="0"/>
                <wp:positionH relativeFrom="page">
                  <wp:posOffset>914400</wp:posOffset>
                </wp:positionH>
                <wp:positionV relativeFrom="paragraph">
                  <wp:posOffset>281856</wp:posOffset>
                </wp:positionV>
                <wp:extent cx="1828800" cy="762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519055" id="Graphic 12" o:spid="_x0000_s1026" style="position:absolute;margin-left:1in;margin-top:22.2pt;width:2in;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" path="m1828800,l,,,7619r1828800,l1828800,xe" fillcolor="black" stroked="f">
                <v:path arrowok="t"/>
                <w10:wrap type="topAndBottom" anchorx="page"/>
              </v:shape>
            </w:pict>
          </mc:Fallback>
        </mc:AlternateContent>
      </w:r>
    </w:p>
    <w:p w14:paraId="294AFAB1" w14:textId="77777777" w:rsidR="002352E6" w:rsidRDefault="006F45E1">
      <w:pPr>
        <w:pStyle w:val="BodyText"/>
        <w:spacing w:before="75" w:line="267" w:lineRule="exact"/>
        <w:ind w:left="360"/>
      </w:pPr>
      <w:r>
        <w:rPr>
          <w:rFonts w:ascii="Courier New"/>
          <w:position w:val="10"/>
          <w:sz w:val="16"/>
        </w:rPr>
        <w:t>2</w:t>
      </w:r>
      <w:r>
        <w:rPr>
          <w:rFonts w:ascii="Courier New"/>
          <w:spacing w:val="44"/>
          <w:position w:val="10"/>
          <w:sz w:val="16"/>
        </w:rPr>
        <w:t xml:space="preserve"> </w:t>
      </w:r>
      <w:bookmarkStart w:id="19" w:name="_bookmark1"/>
      <w:bookmarkEnd w:id="19"/>
      <w:r>
        <w:t>Specify</w:t>
      </w:r>
      <w:r>
        <w:rPr>
          <w:spacing w:val="-2"/>
        </w:rPr>
        <w:t xml:space="preserve"> </w:t>
      </w:r>
      <w:r>
        <w:t>a</w:t>
      </w:r>
      <w:r>
        <w:rPr>
          <w:spacing w:val="-1"/>
        </w:rPr>
        <w:t xml:space="preserve"> </w:t>
      </w:r>
      <w:r>
        <w:t>period</w:t>
      </w:r>
      <w:r>
        <w:rPr>
          <w:spacing w:val="-1"/>
        </w:rPr>
        <w:t xml:space="preserve"> </w:t>
      </w:r>
      <w:r>
        <w:t>which</w:t>
      </w:r>
      <w:r>
        <w:rPr>
          <w:spacing w:val="-1"/>
        </w:rPr>
        <w:t xml:space="preserve"> </w:t>
      </w:r>
      <w:r>
        <w:t>is</w:t>
      </w:r>
      <w:r>
        <w:rPr>
          <w:spacing w:val="-1"/>
        </w:rPr>
        <w:t xml:space="preserve"> </w:t>
      </w:r>
      <w:r>
        <w:t>not</w:t>
      </w:r>
      <w:r>
        <w:rPr>
          <w:spacing w:val="-2"/>
        </w:rPr>
        <w:t xml:space="preserve"> </w:t>
      </w:r>
      <w:r>
        <w:t>more</w:t>
      </w:r>
      <w:r>
        <w:rPr>
          <w:spacing w:val="-1"/>
        </w:rPr>
        <w:t xml:space="preserve"> </w:t>
      </w:r>
      <w:r>
        <w:t>than</w:t>
      </w:r>
      <w:r>
        <w:rPr>
          <w:spacing w:val="-1"/>
        </w:rPr>
        <w:t xml:space="preserve"> </w:t>
      </w:r>
      <w:r>
        <w:t>twice</w:t>
      </w:r>
      <w:r>
        <w:rPr>
          <w:spacing w:val="-1"/>
        </w:rPr>
        <w:t xml:space="preserve"> </w:t>
      </w:r>
      <w:r>
        <w:t>the</w:t>
      </w:r>
      <w:r>
        <w:rPr>
          <w:spacing w:val="-1"/>
        </w:rPr>
        <w:t xml:space="preserve"> </w:t>
      </w:r>
      <w:r>
        <w:t>desired</w:t>
      </w:r>
      <w:r>
        <w:rPr>
          <w:spacing w:val="-1"/>
        </w:rPr>
        <w:t xml:space="preserve"> </w:t>
      </w:r>
      <w:r>
        <w:t>delivery</w:t>
      </w:r>
      <w:r>
        <w:rPr>
          <w:spacing w:val="-2"/>
        </w:rPr>
        <w:t xml:space="preserve"> period.</w:t>
      </w:r>
    </w:p>
    <w:p w14:paraId="3C802434" w14:textId="77777777" w:rsidR="002352E6" w:rsidRDefault="006F45E1">
      <w:pPr>
        <w:pStyle w:val="BodyText"/>
        <w:spacing w:line="267" w:lineRule="exact"/>
        <w:ind w:left="360"/>
      </w:pPr>
      <w:r>
        <w:rPr>
          <w:rFonts w:ascii="Courier New"/>
          <w:position w:val="10"/>
          <w:sz w:val="16"/>
        </w:rPr>
        <w:t>3</w:t>
      </w:r>
      <w:r>
        <w:rPr>
          <w:rFonts w:ascii="Courier New"/>
          <w:spacing w:val="43"/>
          <w:position w:val="10"/>
          <w:sz w:val="16"/>
        </w:rPr>
        <w:t xml:space="preserve"> </w:t>
      </w:r>
      <w:bookmarkStart w:id="20" w:name="_bookmark2"/>
      <w:bookmarkEnd w:id="20"/>
      <w:r>
        <w:t>Specify</w:t>
      </w:r>
      <w:r>
        <w:rPr>
          <w:spacing w:val="-3"/>
        </w:rPr>
        <w:t xml:space="preserve"> </w:t>
      </w:r>
      <w:r>
        <w:t>commercial</w:t>
      </w:r>
      <w:r>
        <w:rPr>
          <w:spacing w:val="-2"/>
        </w:rPr>
        <w:t xml:space="preserve"> </w:t>
      </w:r>
      <w:r>
        <w:t>bank</w:t>
      </w:r>
      <w:r>
        <w:rPr>
          <w:spacing w:val="-2"/>
        </w:rPr>
        <w:t xml:space="preserve"> </w:t>
      </w:r>
      <w:r>
        <w:t>rate</w:t>
      </w:r>
      <w:r>
        <w:rPr>
          <w:spacing w:val="-2"/>
        </w:rPr>
        <w:t xml:space="preserve"> </w:t>
      </w:r>
      <w:r>
        <w:t>plus</w:t>
      </w:r>
      <w:r>
        <w:rPr>
          <w:spacing w:val="-1"/>
        </w:rPr>
        <w:t xml:space="preserve"> </w:t>
      </w:r>
      <w:r>
        <w:rPr>
          <w:spacing w:val="-5"/>
        </w:rPr>
        <w:t>2%</w:t>
      </w:r>
    </w:p>
    <w:p w14:paraId="1AF9B8CF" w14:textId="77777777" w:rsidR="002352E6" w:rsidRDefault="002352E6">
      <w:pPr>
        <w:pStyle w:val="BodyText"/>
        <w:spacing w:line="267" w:lineRule="exact"/>
        <w:sectPr w:rsidR="002352E6">
          <w:pgSz w:w="12240" w:h="15840"/>
          <w:pgMar w:top="940" w:right="1080" w:bottom="880" w:left="1080" w:header="714" w:footer="676" w:gutter="0"/>
          <w:cols w:space="720"/>
        </w:sectPr>
      </w:pPr>
    </w:p>
    <w:p w14:paraId="1C118ADA" w14:textId="77777777" w:rsidR="004B11DD" w:rsidRDefault="004B11DD" w:rsidP="004B11DD">
      <w:pPr>
        <w:pStyle w:val="ListParagraph"/>
        <w:numPr>
          <w:ilvl w:val="0"/>
          <w:numId w:val="32"/>
        </w:numPr>
        <w:tabs>
          <w:tab w:val="left" w:pos="1520"/>
        </w:tabs>
        <w:rPr>
          <w:sz w:val="20"/>
        </w:rPr>
      </w:pPr>
      <w:r>
        <w:rPr>
          <w:spacing w:val="-2"/>
          <w:sz w:val="20"/>
        </w:rPr>
        <w:lastRenderedPageBreak/>
        <w:t>S</w:t>
      </w:r>
      <w:r>
        <w:rPr>
          <w:i/>
          <w:spacing w:val="-2"/>
          <w:sz w:val="20"/>
        </w:rPr>
        <w:t>pare</w:t>
      </w:r>
      <w:r>
        <w:rPr>
          <w:i/>
          <w:spacing w:val="-10"/>
          <w:sz w:val="20"/>
        </w:rPr>
        <w:t xml:space="preserve"> </w:t>
      </w:r>
      <w:r>
        <w:rPr>
          <w:i/>
          <w:spacing w:val="-2"/>
          <w:sz w:val="20"/>
        </w:rPr>
        <w:t>Parts</w:t>
      </w:r>
      <w:r>
        <w:rPr>
          <w:i/>
          <w:spacing w:val="-7"/>
          <w:sz w:val="20"/>
        </w:rPr>
        <w:t xml:space="preserve"> </w:t>
      </w:r>
      <w:r>
        <w:rPr>
          <w:i/>
          <w:spacing w:val="-2"/>
          <w:sz w:val="20"/>
        </w:rPr>
        <w:t>and</w:t>
      </w:r>
      <w:r>
        <w:rPr>
          <w:i/>
          <w:spacing w:val="-7"/>
          <w:sz w:val="20"/>
        </w:rPr>
        <w:t xml:space="preserve"> </w:t>
      </w:r>
      <w:r>
        <w:rPr>
          <w:i/>
          <w:spacing w:val="-2"/>
          <w:sz w:val="20"/>
        </w:rPr>
        <w:t>After</w:t>
      </w:r>
      <w:r>
        <w:rPr>
          <w:i/>
          <w:spacing w:val="-7"/>
          <w:sz w:val="20"/>
        </w:rPr>
        <w:t xml:space="preserve"> </w:t>
      </w:r>
      <w:r>
        <w:rPr>
          <w:i/>
          <w:spacing w:val="-2"/>
          <w:sz w:val="20"/>
        </w:rPr>
        <w:t>Sales</w:t>
      </w:r>
      <w:r>
        <w:rPr>
          <w:i/>
          <w:spacing w:val="-8"/>
          <w:sz w:val="20"/>
        </w:rPr>
        <w:t xml:space="preserve"> </w:t>
      </w:r>
      <w:r>
        <w:rPr>
          <w:i/>
          <w:spacing w:val="-2"/>
          <w:sz w:val="20"/>
        </w:rPr>
        <w:t>Service</w:t>
      </w:r>
      <w:r>
        <w:rPr>
          <w:i/>
          <w:spacing w:val="-7"/>
          <w:sz w:val="20"/>
        </w:rPr>
        <w:t xml:space="preserve"> </w:t>
      </w:r>
      <w:r>
        <w:rPr>
          <w:i/>
          <w:spacing w:val="-2"/>
          <w:sz w:val="20"/>
        </w:rPr>
        <w:t>Facilities</w:t>
      </w:r>
      <w:r>
        <w:rPr>
          <w:i/>
          <w:spacing w:val="-7"/>
          <w:sz w:val="20"/>
        </w:rPr>
        <w:t xml:space="preserve"> </w:t>
      </w:r>
      <w:r>
        <w:rPr>
          <w:i/>
          <w:spacing w:val="-2"/>
          <w:sz w:val="20"/>
        </w:rPr>
        <w:t>in</w:t>
      </w:r>
      <w:r>
        <w:rPr>
          <w:i/>
          <w:spacing w:val="-7"/>
          <w:sz w:val="20"/>
        </w:rPr>
        <w:t xml:space="preserve"> </w:t>
      </w:r>
      <w:r>
        <w:rPr>
          <w:i/>
          <w:spacing w:val="-2"/>
          <w:sz w:val="20"/>
        </w:rPr>
        <w:t>India</w:t>
      </w:r>
      <w:r>
        <w:rPr>
          <w:spacing w:val="-2"/>
          <w:sz w:val="20"/>
        </w:rPr>
        <w:t>:</w:t>
      </w:r>
    </w:p>
    <w:p w14:paraId="4504796E" w14:textId="77777777" w:rsidR="004B11DD" w:rsidRDefault="004B11DD">
      <w:pPr>
        <w:pStyle w:val="BodyText"/>
        <w:tabs>
          <w:tab w:val="left" w:pos="5160"/>
        </w:tabs>
        <w:spacing w:line="244" w:lineRule="auto"/>
        <w:ind w:left="1529" w:right="358"/>
      </w:pPr>
    </w:p>
    <w:p w14:paraId="79338F79" w14:textId="6EE0E6D5" w:rsidR="002352E6" w:rsidRDefault="006F45E1">
      <w:pPr>
        <w:pStyle w:val="BodyText"/>
        <w:tabs>
          <w:tab w:val="left" w:pos="5160"/>
        </w:tabs>
        <w:spacing w:line="244" w:lineRule="auto"/>
        <w:ind w:left="1529" w:right="358"/>
      </w:pPr>
      <w:r>
        <w:t>The</w:t>
      </w:r>
      <w:r>
        <w:rPr>
          <w:spacing w:val="40"/>
        </w:rPr>
        <w:t xml:space="preserve"> </w:t>
      </w:r>
      <w:r>
        <w:t>cost</w:t>
      </w:r>
      <w:r>
        <w:rPr>
          <w:spacing w:val="40"/>
        </w:rPr>
        <w:t xml:space="preserve"> </w:t>
      </w:r>
      <w:r>
        <w:t>to</w:t>
      </w:r>
      <w:r>
        <w:rPr>
          <w:spacing w:val="40"/>
        </w:rPr>
        <w:t xml:space="preserve"> </w:t>
      </w:r>
      <w:r>
        <w:t>the</w:t>
      </w:r>
      <w:r>
        <w:rPr>
          <w:spacing w:val="40"/>
        </w:rPr>
        <w:t xml:space="preserve"> </w:t>
      </w:r>
      <w:r>
        <w:t>Purchaser</w:t>
      </w:r>
      <w:r>
        <w:rPr>
          <w:spacing w:val="40"/>
        </w:rPr>
        <w:t xml:space="preserve"> </w:t>
      </w:r>
      <w:r>
        <w:t>of</w:t>
      </w:r>
      <w:r>
        <w:rPr>
          <w:spacing w:val="40"/>
        </w:rPr>
        <w:t xml:space="preserve"> </w:t>
      </w:r>
      <w:r>
        <w:t>establishing</w:t>
      </w:r>
      <w:r>
        <w:tab/>
        <w:t>the</w:t>
      </w:r>
      <w:r>
        <w:rPr>
          <w:spacing w:val="17"/>
        </w:rPr>
        <w:t xml:space="preserve"> </w:t>
      </w:r>
      <w:r>
        <w:t>minimum</w:t>
      </w:r>
      <w:r>
        <w:rPr>
          <w:spacing w:val="15"/>
        </w:rPr>
        <w:t xml:space="preserve"> </w:t>
      </w:r>
      <w:r>
        <w:t>service</w:t>
      </w:r>
      <w:r>
        <w:rPr>
          <w:spacing w:val="16"/>
        </w:rPr>
        <w:t xml:space="preserve"> </w:t>
      </w:r>
      <w:r>
        <w:t>facilities</w:t>
      </w:r>
      <w:r>
        <w:rPr>
          <w:spacing w:val="16"/>
        </w:rPr>
        <w:t xml:space="preserve"> </w:t>
      </w:r>
      <w:r>
        <w:t>and</w:t>
      </w:r>
      <w:r>
        <w:rPr>
          <w:spacing w:val="16"/>
        </w:rPr>
        <w:t xml:space="preserve"> </w:t>
      </w:r>
      <w:r>
        <w:t>parts</w:t>
      </w:r>
      <w:r>
        <w:rPr>
          <w:spacing w:val="16"/>
        </w:rPr>
        <w:t xml:space="preserve"> </w:t>
      </w:r>
      <w:r>
        <w:t>inventories,</w:t>
      </w:r>
      <w:r>
        <w:rPr>
          <w:spacing w:val="16"/>
        </w:rPr>
        <w:t xml:space="preserve"> </w:t>
      </w:r>
      <w:r>
        <w:t>as outlined</w:t>
      </w:r>
      <w:r>
        <w:rPr>
          <w:spacing w:val="-8"/>
        </w:rPr>
        <w:t xml:space="preserve"> </w:t>
      </w:r>
      <w:r>
        <w:t>elsewhere</w:t>
      </w:r>
      <w:r>
        <w:rPr>
          <w:spacing w:val="-8"/>
        </w:rPr>
        <w:t xml:space="preserve"> </w:t>
      </w:r>
      <w:r>
        <w:t>in</w:t>
      </w:r>
      <w:r>
        <w:rPr>
          <w:spacing w:val="-8"/>
        </w:rPr>
        <w:t xml:space="preserve"> </w:t>
      </w:r>
      <w:r>
        <w:t>the</w:t>
      </w:r>
      <w:r>
        <w:rPr>
          <w:spacing w:val="-8"/>
        </w:rPr>
        <w:t xml:space="preserve"> </w:t>
      </w:r>
      <w:r>
        <w:t>tender</w:t>
      </w:r>
      <w:r>
        <w:rPr>
          <w:spacing w:val="-8"/>
        </w:rPr>
        <w:t xml:space="preserve"> </w:t>
      </w:r>
      <w:r>
        <w:t>documents,</w:t>
      </w:r>
      <w:r>
        <w:rPr>
          <w:spacing w:val="-8"/>
        </w:rPr>
        <w:t xml:space="preserve"> </w:t>
      </w:r>
      <w:r>
        <w:t>if</w:t>
      </w:r>
      <w:r>
        <w:rPr>
          <w:spacing w:val="-8"/>
        </w:rPr>
        <w:t xml:space="preserve"> </w:t>
      </w:r>
      <w:r>
        <w:t>quoted</w:t>
      </w:r>
      <w:r>
        <w:rPr>
          <w:spacing w:val="-8"/>
        </w:rPr>
        <w:t xml:space="preserve"> </w:t>
      </w:r>
      <w:r>
        <w:t>separately,</w:t>
      </w:r>
      <w:r>
        <w:rPr>
          <w:spacing w:val="-8"/>
        </w:rPr>
        <w:t xml:space="preserve"> </w:t>
      </w:r>
      <w:r>
        <w:t>shall</w:t>
      </w:r>
      <w:r>
        <w:rPr>
          <w:spacing w:val="-8"/>
        </w:rPr>
        <w:t xml:space="preserve"> </w:t>
      </w:r>
      <w:r>
        <w:t>be</w:t>
      </w:r>
      <w:r>
        <w:rPr>
          <w:spacing w:val="-8"/>
        </w:rPr>
        <w:t xml:space="preserve"> </w:t>
      </w:r>
      <w:r>
        <w:t>added</w:t>
      </w:r>
      <w:r>
        <w:rPr>
          <w:spacing w:val="-8"/>
        </w:rPr>
        <w:t xml:space="preserve"> </w:t>
      </w:r>
      <w:r>
        <w:t>to</w:t>
      </w:r>
      <w:r>
        <w:rPr>
          <w:spacing w:val="-8"/>
        </w:rPr>
        <w:t xml:space="preserve"> </w:t>
      </w:r>
      <w:r>
        <w:t>the</w:t>
      </w:r>
      <w:r>
        <w:rPr>
          <w:spacing w:val="-8"/>
        </w:rPr>
        <w:t xml:space="preserve"> </w:t>
      </w:r>
      <w:r>
        <w:t>tender</w:t>
      </w:r>
      <w:r>
        <w:rPr>
          <w:spacing w:val="-8"/>
        </w:rPr>
        <w:t xml:space="preserve"> </w:t>
      </w:r>
      <w:r>
        <w:t>price.</w:t>
      </w:r>
    </w:p>
    <w:p w14:paraId="4A141097" w14:textId="77777777" w:rsidR="002352E6" w:rsidRDefault="006F45E1" w:rsidP="004B11DD">
      <w:pPr>
        <w:pStyle w:val="ListParagraph"/>
        <w:numPr>
          <w:ilvl w:val="0"/>
          <w:numId w:val="32"/>
        </w:numPr>
        <w:tabs>
          <w:tab w:val="left" w:pos="1511"/>
        </w:tabs>
        <w:spacing w:before="228"/>
        <w:rPr>
          <w:sz w:val="20"/>
        </w:rPr>
      </w:pPr>
      <w:r>
        <w:rPr>
          <w:spacing w:val="-2"/>
          <w:sz w:val="20"/>
        </w:rPr>
        <w:t>Cost</w:t>
      </w:r>
      <w:r>
        <w:rPr>
          <w:spacing w:val="-8"/>
          <w:sz w:val="20"/>
        </w:rPr>
        <w:t xml:space="preserve"> </w:t>
      </w:r>
      <w:r>
        <w:rPr>
          <w:spacing w:val="-2"/>
          <w:sz w:val="20"/>
        </w:rPr>
        <w:t>of</w:t>
      </w:r>
      <w:r>
        <w:rPr>
          <w:spacing w:val="-7"/>
          <w:sz w:val="20"/>
        </w:rPr>
        <w:t xml:space="preserve"> </w:t>
      </w:r>
      <w:r>
        <w:rPr>
          <w:spacing w:val="-2"/>
          <w:sz w:val="20"/>
        </w:rPr>
        <w:t>three</w:t>
      </w:r>
      <w:r>
        <w:rPr>
          <w:spacing w:val="-7"/>
          <w:sz w:val="20"/>
        </w:rPr>
        <w:t xml:space="preserve"> </w:t>
      </w:r>
      <w:r>
        <w:rPr>
          <w:spacing w:val="-2"/>
          <w:sz w:val="20"/>
        </w:rPr>
        <w:t>years</w:t>
      </w:r>
      <w:r>
        <w:rPr>
          <w:spacing w:val="-8"/>
          <w:sz w:val="20"/>
        </w:rPr>
        <w:t xml:space="preserve"> </w:t>
      </w:r>
      <w:r>
        <w:rPr>
          <w:spacing w:val="-2"/>
          <w:sz w:val="20"/>
        </w:rPr>
        <w:t>Maintenance</w:t>
      </w:r>
      <w:r>
        <w:rPr>
          <w:spacing w:val="-7"/>
          <w:sz w:val="20"/>
        </w:rPr>
        <w:t xml:space="preserve"> </w:t>
      </w:r>
      <w:r>
        <w:rPr>
          <w:spacing w:val="-2"/>
          <w:sz w:val="20"/>
        </w:rPr>
        <w:t>services</w:t>
      </w:r>
      <w:r>
        <w:rPr>
          <w:spacing w:val="-7"/>
          <w:sz w:val="20"/>
        </w:rPr>
        <w:t xml:space="preserve"> </w:t>
      </w:r>
      <w:r>
        <w:rPr>
          <w:spacing w:val="-2"/>
          <w:sz w:val="20"/>
        </w:rPr>
        <w:t>after</w:t>
      </w:r>
      <w:r>
        <w:rPr>
          <w:spacing w:val="-8"/>
          <w:sz w:val="20"/>
        </w:rPr>
        <w:t xml:space="preserve"> </w:t>
      </w:r>
      <w:r>
        <w:rPr>
          <w:spacing w:val="-2"/>
          <w:sz w:val="20"/>
        </w:rPr>
        <w:t>36</w:t>
      </w:r>
      <w:r>
        <w:rPr>
          <w:spacing w:val="-7"/>
          <w:sz w:val="20"/>
        </w:rPr>
        <w:t xml:space="preserve"> </w:t>
      </w:r>
      <w:r>
        <w:rPr>
          <w:spacing w:val="-2"/>
          <w:sz w:val="20"/>
        </w:rPr>
        <w:t>months</w:t>
      </w:r>
      <w:r>
        <w:rPr>
          <w:spacing w:val="-7"/>
          <w:sz w:val="20"/>
        </w:rPr>
        <w:t xml:space="preserve"> </w:t>
      </w:r>
      <w:r>
        <w:rPr>
          <w:spacing w:val="-2"/>
          <w:sz w:val="20"/>
        </w:rPr>
        <w:t>Warranty</w:t>
      </w:r>
      <w:r>
        <w:rPr>
          <w:spacing w:val="-7"/>
          <w:sz w:val="20"/>
        </w:rPr>
        <w:t xml:space="preserve"> </w:t>
      </w:r>
      <w:r>
        <w:rPr>
          <w:spacing w:val="-2"/>
          <w:sz w:val="20"/>
        </w:rPr>
        <w:t>period</w:t>
      </w:r>
    </w:p>
    <w:p w14:paraId="7ECD3F9A" w14:textId="77777777" w:rsidR="002352E6" w:rsidRDefault="002352E6">
      <w:pPr>
        <w:pStyle w:val="BodyText"/>
        <w:spacing w:before="8"/>
      </w:pPr>
    </w:p>
    <w:p w14:paraId="230DF37A" w14:textId="77777777" w:rsidR="002352E6" w:rsidRDefault="006F45E1">
      <w:pPr>
        <w:pStyle w:val="BodyText"/>
        <w:spacing w:line="244" w:lineRule="auto"/>
        <w:ind w:left="1515" w:right="358"/>
      </w:pPr>
      <w:r>
        <w:t xml:space="preserve">The cost of 3 years Maintenance Service charge after the Warranty period will be added to the tender </w:t>
      </w:r>
      <w:r>
        <w:t>price</w:t>
      </w:r>
      <w:r>
        <w:rPr>
          <w:spacing w:val="-7"/>
        </w:rPr>
        <w:t xml:space="preserve"> </w:t>
      </w:r>
      <w:r>
        <w:t>for</w:t>
      </w:r>
      <w:r>
        <w:rPr>
          <w:spacing w:val="-7"/>
        </w:rPr>
        <w:t xml:space="preserve"> </w:t>
      </w:r>
      <w:r>
        <w:t>each</w:t>
      </w:r>
      <w:r>
        <w:rPr>
          <w:spacing w:val="-7"/>
        </w:rPr>
        <w:t xml:space="preserve"> </w:t>
      </w:r>
      <w:r>
        <w:t>Schedule</w:t>
      </w:r>
      <w:r>
        <w:rPr>
          <w:spacing w:val="-7"/>
        </w:rPr>
        <w:t xml:space="preserve"> </w:t>
      </w:r>
      <w:r>
        <w:t>after</w:t>
      </w:r>
      <w:r>
        <w:rPr>
          <w:spacing w:val="-7"/>
        </w:rPr>
        <w:t xml:space="preserve"> </w:t>
      </w:r>
      <w:r>
        <w:t>discounting</w:t>
      </w:r>
      <w:r>
        <w:rPr>
          <w:spacing w:val="-7"/>
        </w:rPr>
        <w:t xml:space="preserve"> </w:t>
      </w:r>
      <w:r>
        <w:t>to</w:t>
      </w:r>
      <w:r>
        <w:rPr>
          <w:spacing w:val="-7"/>
        </w:rPr>
        <w:t xml:space="preserve"> </w:t>
      </w:r>
      <w:r>
        <w:t>the</w:t>
      </w:r>
      <w:r>
        <w:rPr>
          <w:spacing w:val="-7"/>
        </w:rPr>
        <w:t xml:space="preserve"> </w:t>
      </w:r>
      <w:r>
        <w:t>net</w:t>
      </w:r>
      <w:r>
        <w:rPr>
          <w:spacing w:val="-7"/>
        </w:rPr>
        <w:t xml:space="preserve"> </w:t>
      </w:r>
      <w:r>
        <w:t>present</w:t>
      </w:r>
      <w:r>
        <w:rPr>
          <w:spacing w:val="-7"/>
        </w:rPr>
        <w:t xml:space="preserve"> </w:t>
      </w:r>
      <w:r>
        <w:t>values</w:t>
      </w:r>
      <w:r>
        <w:rPr>
          <w:spacing w:val="-7"/>
        </w:rPr>
        <w:t xml:space="preserve"> </w:t>
      </w:r>
      <w:r>
        <w:t>at</w:t>
      </w:r>
      <w:r>
        <w:rPr>
          <w:spacing w:val="-7"/>
        </w:rPr>
        <w:t xml:space="preserve"> </w:t>
      </w:r>
      <w:r>
        <w:t>a</w:t>
      </w:r>
      <w:r>
        <w:rPr>
          <w:spacing w:val="-7"/>
        </w:rPr>
        <w:t xml:space="preserve"> </w:t>
      </w:r>
      <w:r>
        <w:t>discount</w:t>
      </w:r>
      <w:r>
        <w:rPr>
          <w:spacing w:val="-7"/>
        </w:rPr>
        <w:t xml:space="preserve"> </w:t>
      </w:r>
      <w:r>
        <w:t>rate</w:t>
      </w:r>
      <w:r>
        <w:rPr>
          <w:spacing w:val="-7"/>
        </w:rPr>
        <w:t xml:space="preserve"> </w:t>
      </w:r>
      <w:r>
        <w:t>of</w:t>
      </w:r>
      <w:r>
        <w:rPr>
          <w:spacing w:val="-7"/>
        </w:rPr>
        <w:t xml:space="preserve"> </w:t>
      </w:r>
      <w:r>
        <w:t>10</w:t>
      </w:r>
      <w:r>
        <w:rPr>
          <w:spacing w:val="-7"/>
        </w:rPr>
        <w:t xml:space="preserve"> </w:t>
      </w:r>
      <w:r>
        <w:t>percent.</w:t>
      </w:r>
    </w:p>
    <w:p w14:paraId="694264F6" w14:textId="77777777" w:rsidR="002352E6" w:rsidRDefault="002352E6">
      <w:pPr>
        <w:pStyle w:val="BodyText"/>
        <w:spacing w:before="8"/>
      </w:pPr>
    </w:p>
    <w:p w14:paraId="332822CF" w14:textId="77777777" w:rsidR="002352E6" w:rsidRDefault="006F45E1">
      <w:pPr>
        <w:pStyle w:val="Heading3"/>
        <w:numPr>
          <w:ilvl w:val="0"/>
          <w:numId w:val="43"/>
        </w:numPr>
        <w:tabs>
          <w:tab w:val="left" w:pos="958"/>
        </w:tabs>
        <w:ind w:left="958" w:hanging="599"/>
      </w:pPr>
      <w:bookmarkStart w:id="21" w:name="_TOC_250052"/>
      <w:r>
        <w:rPr>
          <w:spacing w:val="-2"/>
        </w:rPr>
        <w:t>Contacting</w:t>
      </w:r>
      <w:r>
        <w:rPr>
          <w:spacing w:val="-9"/>
        </w:rPr>
        <w:t xml:space="preserve"> </w:t>
      </w:r>
      <w:r>
        <w:rPr>
          <w:spacing w:val="-2"/>
        </w:rPr>
        <w:t>the</w:t>
      </w:r>
      <w:r>
        <w:rPr>
          <w:spacing w:val="-8"/>
        </w:rPr>
        <w:t xml:space="preserve"> </w:t>
      </w:r>
      <w:bookmarkEnd w:id="21"/>
      <w:r>
        <w:rPr>
          <w:spacing w:val="-2"/>
        </w:rPr>
        <w:t>Purchaser</w:t>
      </w:r>
    </w:p>
    <w:p w14:paraId="25CC3931" w14:textId="77777777" w:rsidR="002352E6" w:rsidRDefault="002352E6">
      <w:pPr>
        <w:pStyle w:val="BodyText"/>
        <w:spacing w:before="5"/>
        <w:rPr>
          <w:b/>
        </w:rPr>
      </w:pPr>
    </w:p>
    <w:p w14:paraId="26BAC60C" w14:textId="77777777" w:rsidR="002352E6" w:rsidRDefault="006F45E1">
      <w:pPr>
        <w:pStyle w:val="ListParagraph"/>
        <w:numPr>
          <w:ilvl w:val="1"/>
          <w:numId w:val="43"/>
        </w:numPr>
        <w:tabs>
          <w:tab w:val="left" w:pos="954"/>
          <w:tab w:val="left" w:pos="959"/>
        </w:tabs>
        <w:spacing w:line="244" w:lineRule="auto"/>
        <w:ind w:left="959" w:right="356" w:hanging="600"/>
        <w:jc w:val="both"/>
        <w:rPr>
          <w:sz w:val="20"/>
        </w:rPr>
      </w:pPr>
      <w:r>
        <w:rPr>
          <w:sz w:val="20"/>
        </w:rPr>
        <w:t>Subject</w:t>
      </w:r>
      <w:r>
        <w:rPr>
          <w:spacing w:val="-7"/>
          <w:sz w:val="20"/>
        </w:rPr>
        <w:t xml:space="preserve"> </w:t>
      </w:r>
      <w:r>
        <w:rPr>
          <w:sz w:val="20"/>
        </w:rPr>
        <w:t>to</w:t>
      </w:r>
      <w:r>
        <w:rPr>
          <w:spacing w:val="-6"/>
          <w:sz w:val="20"/>
        </w:rPr>
        <w:t xml:space="preserve"> </w:t>
      </w:r>
      <w:r>
        <w:rPr>
          <w:sz w:val="20"/>
        </w:rPr>
        <w:t>ITT</w:t>
      </w:r>
      <w:r>
        <w:rPr>
          <w:spacing w:val="-6"/>
          <w:sz w:val="20"/>
        </w:rPr>
        <w:t xml:space="preserve"> </w:t>
      </w:r>
      <w:r>
        <w:rPr>
          <w:sz w:val="20"/>
        </w:rPr>
        <w:t>Clause</w:t>
      </w:r>
      <w:r>
        <w:rPr>
          <w:spacing w:val="-6"/>
          <w:sz w:val="20"/>
        </w:rPr>
        <w:t xml:space="preserve"> </w:t>
      </w:r>
      <w:r>
        <w:rPr>
          <w:sz w:val="20"/>
        </w:rPr>
        <w:t>21,</w:t>
      </w:r>
      <w:r>
        <w:rPr>
          <w:spacing w:val="-6"/>
          <w:sz w:val="20"/>
        </w:rPr>
        <w:t xml:space="preserve"> </w:t>
      </w:r>
      <w:r>
        <w:rPr>
          <w:sz w:val="20"/>
        </w:rPr>
        <w:t>no</w:t>
      </w:r>
      <w:r>
        <w:rPr>
          <w:spacing w:val="-7"/>
          <w:sz w:val="20"/>
        </w:rPr>
        <w:t xml:space="preserve"> </w:t>
      </w:r>
      <w:r>
        <w:rPr>
          <w:sz w:val="20"/>
        </w:rPr>
        <w:t>Tenderer</w:t>
      </w:r>
      <w:r>
        <w:rPr>
          <w:spacing w:val="-7"/>
          <w:sz w:val="20"/>
        </w:rPr>
        <w:t xml:space="preserve"> </w:t>
      </w:r>
      <w:r>
        <w:rPr>
          <w:sz w:val="20"/>
        </w:rPr>
        <w:t>shall</w:t>
      </w:r>
      <w:r>
        <w:rPr>
          <w:spacing w:val="-8"/>
          <w:sz w:val="20"/>
        </w:rPr>
        <w:t xml:space="preserve"> </w:t>
      </w:r>
      <w:r>
        <w:rPr>
          <w:sz w:val="20"/>
        </w:rPr>
        <w:t>contact</w:t>
      </w:r>
      <w:r>
        <w:rPr>
          <w:spacing w:val="-8"/>
          <w:sz w:val="20"/>
        </w:rPr>
        <w:t xml:space="preserve"> </w:t>
      </w:r>
      <w:r>
        <w:rPr>
          <w:sz w:val="20"/>
        </w:rPr>
        <w:t>the</w:t>
      </w:r>
      <w:r>
        <w:rPr>
          <w:spacing w:val="-8"/>
          <w:sz w:val="20"/>
        </w:rPr>
        <w:t xml:space="preserve"> </w:t>
      </w:r>
      <w:r>
        <w:rPr>
          <w:sz w:val="20"/>
        </w:rPr>
        <w:t>Purchaser</w:t>
      </w:r>
      <w:r>
        <w:rPr>
          <w:spacing w:val="-8"/>
          <w:sz w:val="20"/>
        </w:rPr>
        <w:t xml:space="preserve"> </w:t>
      </w:r>
      <w:r>
        <w:rPr>
          <w:sz w:val="20"/>
        </w:rPr>
        <w:t>on</w:t>
      </w:r>
      <w:r>
        <w:rPr>
          <w:spacing w:val="-7"/>
          <w:sz w:val="20"/>
        </w:rPr>
        <w:t xml:space="preserve"> </w:t>
      </w:r>
      <w:r>
        <w:rPr>
          <w:sz w:val="20"/>
        </w:rPr>
        <w:t>any</w:t>
      </w:r>
      <w:r>
        <w:rPr>
          <w:spacing w:val="-8"/>
          <w:sz w:val="20"/>
        </w:rPr>
        <w:t xml:space="preserve"> </w:t>
      </w:r>
      <w:r>
        <w:rPr>
          <w:sz w:val="20"/>
        </w:rPr>
        <w:t>matter</w:t>
      </w:r>
      <w:r>
        <w:rPr>
          <w:spacing w:val="-8"/>
          <w:sz w:val="20"/>
        </w:rPr>
        <w:t xml:space="preserve"> </w:t>
      </w:r>
      <w:r>
        <w:rPr>
          <w:sz w:val="20"/>
        </w:rPr>
        <w:t>relating</w:t>
      </w:r>
      <w:r>
        <w:rPr>
          <w:spacing w:val="-7"/>
          <w:sz w:val="20"/>
        </w:rPr>
        <w:t xml:space="preserve"> </w:t>
      </w:r>
      <w:r>
        <w:rPr>
          <w:sz w:val="20"/>
        </w:rPr>
        <w:t>to</w:t>
      </w:r>
      <w:r>
        <w:rPr>
          <w:spacing w:val="-7"/>
          <w:sz w:val="20"/>
        </w:rPr>
        <w:t xml:space="preserve"> </w:t>
      </w:r>
      <w:r>
        <w:rPr>
          <w:sz w:val="20"/>
        </w:rPr>
        <w:t>its</w:t>
      </w:r>
      <w:r>
        <w:rPr>
          <w:spacing w:val="-8"/>
          <w:sz w:val="20"/>
        </w:rPr>
        <w:t xml:space="preserve"> </w:t>
      </w:r>
      <w:r>
        <w:rPr>
          <w:sz w:val="20"/>
        </w:rPr>
        <w:t>tender,</w:t>
      </w:r>
      <w:r>
        <w:rPr>
          <w:spacing w:val="-8"/>
          <w:sz w:val="20"/>
        </w:rPr>
        <w:t xml:space="preserve"> </w:t>
      </w:r>
      <w:r>
        <w:rPr>
          <w:sz w:val="20"/>
        </w:rPr>
        <w:t>from</w:t>
      </w:r>
      <w:r>
        <w:rPr>
          <w:spacing w:val="-9"/>
          <w:sz w:val="20"/>
        </w:rPr>
        <w:t xml:space="preserve"> </w:t>
      </w:r>
      <w:r>
        <w:rPr>
          <w:sz w:val="20"/>
        </w:rPr>
        <w:t xml:space="preserve">the time of the </w:t>
      </w:r>
      <w:r>
        <w:rPr>
          <w:sz w:val="20"/>
        </w:rPr>
        <w:t>tender opening to the time the Contract is awarded.</w:t>
      </w:r>
      <w:r>
        <w:rPr>
          <w:spacing w:val="40"/>
          <w:sz w:val="20"/>
        </w:rPr>
        <w:t xml:space="preserve"> </w:t>
      </w:r>
      <w:r>
        <w:rPr>
          <w:sz w:val="20"/>
        </w:rPr>
        <w:t>If the tenderer</w:t>
      </w:r>
      <w:r>
        <w:rPr>
          <w:spacing w:val="40"/>
          <w:sz w:val="20"/>
        </w:rPr>
        <w:t xml:space="preserve"> </w:t>
      </w:r>
      <w:r>
        <w:rPr>
          <w:sz w:val="20"/>
        </w:rPr>
        <w:t>wishes to bring additional information</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notice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purchaser,</w:t>
      </w:r>
      <w:r>
        <w:rPr>
          <w:spacing w:val="-3"/>
          <w:sz w:val="20"/>
        </w:rPr>
        <w:t xml:space="preserve"> </w:t>
      </w:r>
      <w:r>
        <w:rPr>
          <w:sz w:val="20"/>
        </w:rPr>
        <w:t>it</w:t>
      </w:r>
      <w:r>
        <w:rPr>
          <w:spacing w:val="-3"/>
          <w:sz w:val="20"/>
        </w:rPr>
        <w:t xml:space="preserve"> </w:t>
      </w:r>
      <w:r>
        <w:rPr>
          <w:sz w:val="20"/>
        </w:rPr>
        <w:t>should</w:t>
      </w:r>
      <w:r>
        <w:rPr>
          <w:spacing w:val="-3"/>
          <w:sz w:val="20"/>
        </w:rPr>
        <w:t xml:space="preserve"> </w:t>
      </w:r>
      <w:r>
        <w:rPr>
          <w:sz w:val="20"/>
        </w:rPr>
        <w:t>do</w:t>
      </w:r>
      <w:r>
        <w:rPr>
          <w:spacing w:val="-3"/>
          <w:sz w:val="20"/>
        </w:rPr>
        <w:t xml:space="preserve"> </w:t>
      </w:r>
      <w:r>
        <w:rPr>
          <w:sz w:val="20"/>
        </w:rPr>
        <w:t>so</w:t>
      </w:r>
      <w:r>
        <w:rPr>
          <w:spacing w:val="-3"/>
          <w:sz w:val="20"/>
        </w:rPr>
        <w:t xml:space="preserve"> </w:t>
      </w:r>
      <w:r>
        <w:rPr>
          <w:sz w:val="20"/>
        </w:rPr>
        <w:t>in</w:t>
      </w:r>
      <w:r>
        <w:rPr>
          <w:spacing w:val="-3"/>
          <w:sz w:val="20"/>
        </w:rPr>
        <w:t xml:space="preserve"> </w:t>
      </w:r>
      <w:r>
        <w:rPr>
          <w:sz w:val="20"/>
        </w:rPr>
        <w:t>writing.</w:t>
      </w:r>
    </w:p>
    <w:p w14:paraId="664C8B81" w14:textId="77777777" w:rsidR="002352E6" w:rsidRDefault="002352E6">
      <w:pPr>
        <w:pStyle w:val="BodyText"/>
        <w:spacing w:before="3"/>
      </w:pPr>
    </w:p>
    <w:p w14:paraId="2190C934" w14:textId="77777777" w:rsidR="002352E6" w:rsidRDefault="006F45E1">
      <w:pPr>
        <w:pStyle w:val="ListParagraph"/>
        <w:numPr>
          <w:ilvl w:val="1"/>
          <w:numId w:val="43"/>
        </w:numPr>
        <w:tabs>
          <w:tab w:val="left" w:pos="954"/>
          <w:tab w:val="left" w:pos="959"/>
        </w:tabs>
        <w:spacing w:line="244" w:lineRule="auto"/>
        <w:ind w:left="959" w:right="358" w:hanging="600"/>
        <w:jc w:val="both"/>
        <w:rPr>
          <w:sz w:val="20"/>
        </w:rPr>
      </w:pPr>
      <w:r>
        <w:rPr>
          <w:sz w:val="20"/>
        </w:rPr>
        <w:t>Any</w:t>
      </w:r>
      <w:r>
        <w:rPr>
          <w:spacing w:val="-8"/>
          <w:sz w:val="20"/>
        </w:rPr>
        <w:t xml:space="preserve"> </w:t>
      </w:r>
      <w:r>
        <w:rPr>
          <w:sz w:val="20"/>
        </w:rPr>
        <w:t>effort</w:t>
      </w:r>
      <w:r>
        <w:rPr>
          <w:spacing w:val="-8"/>
          <w:sz w:val="20"/>
        </w:rPr>
        <w:t xml:space="preserve"> </w:t>
      </w:r>
      <w:r>
        <w:rPr>
          <w:sz w:val="20"/>
        </w:rPr>
        <w:t>by</w:t>
      </w:r>
      <w:r>
        <w:rPr>
          <w:spacing w:val="-8"/>
          <w:sz w:val="20"/>
        </w:rPr>
        <w:t xml:space="preserve"> </w:t>
      </w:r>
      <w:r>
        <w:rPr>
          <w:sz w:val="20"/>
        </w:rPr>
        <w:t>a</w:t>
      </w:r>
      <w:r>
        <w:rPr>
          <w:spacing w:val="-7"/>
          <w:sz w:val="20"/>
        </w:rPr>
        <w:t xml:space="preserve"> </w:t>
      </w:r>
      <w:r>
        <w:rPr>
          <w:sz w:val="20"/>
        </w:rPr>
        <w:t>Tenderer</w:t>
      </w:r>
      <w:r>
        <w:rPr>
          <w:spacing w:val="-8"/>
          <w:sz w:val="20"/>
        </w:rPr>
        <w:t xml:space="preserve"> </w:t>
      </w:r>
      <w:r>
        <w:rPr>
          <w:sz w:val="20"/>
        </w:rPr>
        <w:t>to</w:t>
      </w:r>
      <w:r>
        <w:rPr>
          <w:spacing w:val="-7"/>
          <w:sz w:val="20"/>
        </w:rPr>
        <w:t xml:space="preserve"> </w:t>
      </w:r>
      <w:r>
        <w:rPr>
          <w:sz w:val="20"/>
        </w:rPr>
        <w:t>influence</w:t>
      </w:r>
      <w:r>
        <w:rPr>
          <w:spacing w:val="-8"/>
          <w:sz w:val="20"/>
        </w:rPr>
        <w:t xml:space="preserve"> </w:t>
      </w:r>
      <w:r>
        <w:rPr>
          <w:sz w:val="20"/>
        </w:rPr>
        <w:t>the</w:t>
      </w:r>
      <w:r>
        <w:rPr>
          <w:spacing w:val="-7"/>
          <w:sz w:val="20"/>
        </w:rPr>
        <w:t xml:space="preserve"> </w:t>
      </w:r>
      <w:r>
        <w:rPr>
          <w:sz w:val="20"/>
        </w:rPr>
        <w:t>Purchaser</w:t>
      </w:r>
      <w:r>
        <w:rPr>
          <w:spacing w:val="-8"/>
          <w:sz w:val="20"/>
        </w:rPr>
        <w:t xml:space="preserve"> </w:t>
      </w:r>
      <w:r>
        <w:rPr>
          <w:sz w:val="20"/>
        </w:rPr>
        <w:t>in</w:t>
      </w:r>
      <w:r>
        <w:rPr>
          <w:spacing w:val="-7"/>
          <w:sz w:val="20"/>
        </w:rPr>
        <w:t xml:space="preserve"> </w:t>
      </w:r>
      <w:r>
        <w:rPr>
          <w:sz w:val="20"/>
        </w:rPr>
        <w:t>its</w:t>
      </w:r>
      <w:r>
        <w:rPr>
          <w:spacing w:val="-8"/>
          <w:sz w:val="20"/>
        </w:rPr>
        <w:t xml:space="preserve"> </w:t>
      </w:r>
      <w:r>
        <w:rPr>
          <w:sz w:val="20"/>
        </w:rPr>
        <w:t>decisions</w:t>
      </w:r>
      <w:r>
        <w:rPr>
          <w:spacing w:val="-7"/>
          <w:sz w:val="20"/>
        </w:rPr>
        <w:t xml:space="preserve"> </w:t>
      </w:r>
      <w:r>
        <w:rPr>
          <w:sz w:val="20"/>
        </w:rPr>
        <w:t>on</w:t>
      </w:r>
      <w:r>
        <w:rPr>
          <w:spacing w:val="-8"/>
          <w:sz w:val="20"/>
        </w:rPr>
        <w:t xml:space="preserve"> </w:t>
      </w:r>
      <w:r>
        <w:rPr>
          <w:sz w:val="20"/>
        </w:rPr>
        <w:t>tender</w:t>
      </w:r>
      <w:r>
        <w:rPr>
          <w:spacing w:val="-7"/>
          <w:sz w:val="20"/>
        </w:rPr>
        <w:t xml:space="preserve"> </w:t>
      </w:r>
      <w:r>
        <w:rPr>
          <w:sz w:val="20"/>
        </w:rPr>
        <w:t>evaluatio</w:t>
      </w:r>
      <w:r>
        <w:rPr>
          <w:sz w:val="20"/>
        </w:rPr>
        <w:t>n,</w:t>
      </w:r>
      <w:r>
        <w:rPr>
          <w:spacing w:val="-8"/>
          <w:sz w:val="20"/>
        </w:rPr>
        <w:t xml:space="preserve"> </w:t>
      </w:r>
      <w:r>
        <w:rPr>
          <w:sz w:val="20"/>
        </w:rPr>
        <w:t>tender</w:t>
      </w:r>
      <w:r>
        <w:rPr>
          <w:spacing w:val="-8"/>
          <w:sz w:val="20"/>
        </w:rPr>
        <w:t xml:space="preserve"> </w:t>
      </w:r>
      <w:r>
        <w:rPr>
          <w:sz w:val="20"/>
        </w:rPr>
        <w:t>comparison</w:t>
      </w:r>
      <w:r>
        <w:rPr>
          <w:spacing w:val="-8"/>
          <w:sz w:val="20"/>
        </w:rPr>
        <w:t xml:space="preserve"> </w:t>
      </w:r>
      <w:r>
        <w:rPr>
          <w:sz w:val="20"/>
        </w:rPr>
        <w:t>or contract</w:t>
      </w:r>
      <w:r>
        <w:rPr>
          <w:spacing w:val="-2"/>
          <w:sz w:val="20"/>
        </w:rPr>
        <w:t xml:space="preserve"> </w:t>
      </w:r>
      <w:r>
        <w:rPr>
          <w:sz w:val="20"/>
        </w:rPr>
        <w:t>award</w:t>
      </w:r>
      <w:r>
        <w:rPr>
          <w:spacing w:val="-2"/>
          <w:sz w:val="20"/>
        </w:rPr>
        <w:t xml:space="preserve"> </w:t>
      </w:r>
      <w:r>
        <w:rPr>
          <w:sz w:val="20"/>
        </w:rPr>
        <w:t>may</w:t>
      </w:r>
      <w:r>
        <w:rPr>
          <w:spacing w:val="-2"/>
          <w:sz w:val="20"/>
        </w:rPr>
        <w:t xml:space="preserve"> </w:t>
      </w:r>
      <w:r>
        <w:rPr>
          <w:sz w:val="20"/>
        </w:rPr>
        <w:t>result</w:t>
      </w:r>
      <w:r>
        <w:rPr>
          <w:spacing w:val="-2"/>
          <w:sz w:val="20"/>
        </w:rPr>
        <w:t xml:space="preserve"> </w:t>
      </w:r>
      <w:r>
        <w:rPr>
          <w:sz w:val="20"/>
        </w:rPr>
        <w:t>in</w:t>
      </w:r>
      <w:r>
        <w:rPr>
          <w:spacing w:val="-1"/>
          <w:sz w:val="20"/>
        </w:rPr>
        <w:t xml:space="preserve"> </w:t>
      </w:r>
      <w:r>
        <w:rPr>
          <w:sz w:val="20"/>
        </w:rPr>
        <w:t>rejection</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Tenderer's</w:t>
      </w:r>
      <w:r>
        <w:rPr>
          <w:spacing w:val="-2"/>
          <w:sz w:val="20"/>
        </w:rPr>
        <w:t xml:space="preserve"> </w:t>
      </w:r>
      <w:r>
        <w:rPr>
          <w:sz w:val="20"/>
        </w:rPr>
        <w:t>tender.</w:t>
      </w:r>
    </w:p>
    <w:p w14:paraId="4A839499" w14:textId="77777777" w:rsidR="002352E6" w:rsidRDefault="002352E6">
      <w:pPr>
        <w:pStyle w:val="BodyText"/>
        <w:spacing w:before="6"/>
      </w:pPr>
    </w:p>
    <w:p w14:paraId="34E8A114" w14:textId="77777777" w:rsidR="002352E6" w:rsidRDefault="006F45E1">
      <w:pPr>
        <w:pStyle w:val="Heading3"/>
        <w:numPr>
          <w:ilvl w:val="1"/>
          <w:numId w:val="44"/>
        </w:numPr>
        <w:tabs>
          <w:tab w:val="left" w:pos="4306"/>
        </w:tabs>
        <w:ind w:left="4306" w:hanging="169"/>
        <w:jc w:val="left"/>
        <w:rPr>
          <w:u w:val="single"/>
        </w:rPr>
      </w:pPr>
      <w:bookmarkStart w:id="22" w:name="_TOC_250051"/>
      <w:r>
        <w:rPr>
          <w:spacing w:val="-8"/>
          <w:u w:val="single"/>
        </w:rPr>
        <w:t xml:space="preserve"> </w:t>
      </w:r>
      <w:r>
        <w:rPr>
          <w:spacing w:val="-2"/>
          <w:u w:val="single"/>
        </w:rPr>
        <w:t>Award</w:t>
      </w:r>
      <w:r>
        <w:rPr>
          <w:spacing w:val="-6"/>
          <w:u w:val="single"/>
        </w:rPr>
        <w:t xml:space="preserve"> </w:t>
      </w:r>
      <w:r>
        <w:rPr>
          <w:spacing w:val="-2"/>
          <w:u w:val="single"/>
        </w:rPr>
        <w:t>of</w:t>
      </w:r>
      <w:r>
        <w:rPr>
          <w:spacing w:val="-5"/>
          <w:u w:val="single"/>
        </w:rPr>
        <w:t xml:space="preserve"> </w:t>
      </w:r>
      <w:bookmarkEnd w:id="22"/>
      <w:r>
        <w:rPr>
          <w:spacing w:val="-2"/>
          <w:u w:val="single"/>
        </w:rPr>
        <w:t>Contract</w:t>
      </w:r>
    </w:p>
    <w:p w14:paraId="5B783A88" w14:textId="77777777" w:rsidR="002352E6" w:rsidRDefault="002352E6">
      <w:pPr>
        <w:pStyle w:val="BodyText"/>
        <w:spacing w:before="9"/>
        <w:rPr>
          <w:b/>
        </w:rPr>
      </w:pPr>
    </w:p>
    <w:p w14:paraId="2E6A4B13" w14:textId="03069168" w:rsidR="002352E6" w:rsidRDefault="006F45E1">
      <w:pPr>
        <w:pStyle w:val="Heading3"/>
        <w:numPr>
          <w:ilvl w:val="0"/>
          <w:numId w:val="43"/>
        </w:numPr>
        <w:tabs>
          <w:tab w:val="left" w:pos="959"/>
        </w:tabs>
        <w:ind w:left="959" w:hanging="600"/>
      </w:pPr>
      <w:bookmarkStart w:id="23" w:name="_TOC_250050"/>
      <w:bookmarkEnd w:id="23"/>
      <w:r>
        <w:rPr>
          <w:spacing w:val="-2"/>
        </w:rPr>
        <w:t>Post</w:t>
      </w:r>
      <w:r w:rsidR="00931255">
        <w:rPr>
          <w:spacing w:val="-2"/>
        </w:rPr>
        <w:t xml:space="preserve"> </w:t>
      </w:r>
      <w:r>
        <w:rPr>
          <w:spacing w:val="-2"/>
        </w:rPr>
        <w:t>qualification</w:t>
      </w:r>
    </w:p>
    <w:p w14:paraId="3ECEDF4F" w14:textId="77777777" w:rsidR="002352E6" w:rsidRDefault="002352E6">
      <w:pPr>
        <w:pStyle w:val="BodyText"/>
        <w:spacing w:before="6"/>
        <w:rPr>
          <w:b/>
        </w:rPr>
      </w:pPr>
    </w:p>
    <w:p w14:paraId="2159B783" w14:textId="77777777" w:rsidR="002352E6" w:rsidRDefault="006F45E1">
      <w:pPr>
        <w:pStyle w:val="ListParagraph"/>
        <w:numPr>
          <w:ilvl w:val="1"/>
          <w:numId w:val="43"/>
        </w:numPr>
        <w:tabs>
          <w:tab w:val="left" w:pos="957"/>
          <w:tab w:val="left" w:pos="959"/>
        </w:tabs>
        <w:spacing w:line="244" w:lineRule="auto"/>
        <w:ind w:left="959" w:right="354" w:hanging="600"/>
        <w:jc w:val="both"/>
        <w:rPr>
          <w:sz w:val="20"/>
        </w:rPr>
      </w:pPr>
      <w:r>
        <w:rPr>
          <w:sz w:val="20"/>
        </w:rPr>
        <w:t>In</w:t>
      </w:r>
      <w:r>
        <w:rPr>
          <w:spacing w:val="-2"/>
          <w:sz w:val="20"/>
        </w:rPr>
        <w:t xml:space="preserve"> </w:t>
      </w:r>
      <w:r>
        <w:rPr>
          <w:sz w:val="20"/>
        </w:rPr>
        <w:t>the</w:t>
      </w:r>
      <w:r>
        <w:rPr>
          <w:spacing w:val="-2"/>
          <w:sz w:val="20"/>
        </w:rPr>
        <w:t xml:space="preserve"> </w:t>
      </w:r>
      <w:r>
        <w:rPr>
          <w:sz w:val="20"/>
        </w:rPr>
        <w:t>absence</w:t>
      </w:r>
      <w:r>
        <w:rPr>
          <w:spacing w:val="-2"/>
          <w:sz w:val="20"/>
        </w:rPr>
        <w:t xml:space="preserve"> </w:t>
      </w:r>
      <w:r>
        <w:rPr>
          <w:sz w:val="20"/>
        </w:rPr>
        <w:t>of</w:t>
      </w:r>
      <w:r>
        <w:rPr>
          <w:spacing w:val="-2"/>
          <w:sz w:val="20"/>
        </w:rPr>
        <w:t xml:space="preserve"> </w:t>
      </w:r>
      <w:r>
        <w:rPr>
          <w:sz w:val="20"/>
        </w:rPr>
        <w:t>prequalification,</w:t>
      </w:r>
      <w:r>
        <w:rPr>
          <w:spacing w:val="-2"/>
          <w:sz w:val="20"/>
        </w:rPr>
        <w:t xml:space="preserve"> </w:t>
      </w:r>
      <w:r>
        <w:rPr>
          <w:sz w:val="20"/>
        </w:rPr>
        <w:t>the</w:t>
      </w:r>
      <w:r>
        <w:rPr>
          <w:spacing w:val="-4"/>
          <w:sz w:val="20"/>
        </w:rPr>
        <w:t xml:space="preserve"> </w:t>
      </w:r>
      <w:r>
        <w:rPr>
          <w:sz w:val="20"/>
        </w:rPr>
        <w:t>Purchaser</w:t>
      </w:r>
      <w:r>
        <w:rPr>
          <w:spacing w:val="-4"/>
          <w:sz w:val="20"/>
        </w:rPr>
        <w:t xml:space="preserve"> </w:t>
      </w:r>
      <w:r>
        <w:rPr>
          <w:sz w:val="20"/>
        </w:rPr>
        <w:t>will</w:t>
      </w:r>
      <w:r>
        <w:rPr>
          <w:spacing w:val="-4"/>
          <w:sz w:val="20"/>
        </w:rPr>
        <w:t xml:space="preserve"> </w:t>
      </w:r>
      <w:r>
        <w:rPr>
          <w:sz w:val="20"/>
        </w:rPr>
        <w:t>determine</w:t>
      </w:r>
      <w:r>
        <w:rPr>
          <w:spacing w:val="-4"/>
          <w:sz w:val="20"/>
        </w:rPr>
        <w:t xml:space="preserve"> </w:t>
      </w:r>
      <w:r>
        <w:rPr>
          <w:sz w:val="20"/>
        </w:rPr>
        <w:t>to</w:t>
      </w:r>
      <w:r>
        <w:rPr>
          <w:spacing w:val="-3"/>
          <w:sz w:val="20"/>
        </w:rPr>
        <w:t xml:space="preserve"> </w:t>
      </w:r>
      <w:r>
        <w:rPr>
          <w:sz w:val="20"/>
        </w:rPr>
        <w:t>its</w:t>
      </w:r>
      <w:r>
        <w:rPr>
          <w:spacing w:val="-4"/>
          <w:sz w:val="20"/>
        </w:rPr>
        <w:t xml:space="preserve"> </w:t>
      </w:r>
      <w:r>
        <w:rPr>
          <w:sz w:val="20"/>
        </w:rPr>
        <w:t>satisfaction</w:t>
      </w:r>
      <w:r>
        <w:rPr>
          <w:spacing w:val="-3"/>
          <w:sz w:val="20"/>
        </w:rPr>
        <w:t xml:space="preserve"> </w:t>
      </w:r>
      <w:r>
        <w:rPr>
          <w:sz w:val="20"/>
        </w:rPr>
        <w:t>whether</w:t>
      </w:r>
      <w:r>
        <w:rPr>
          <w:spacing w:val="-4"/>
          <w:sz w:val="20"/>
        </w:rPr>
        <w:t xml:space="preserve"> </w:t>
      </w:r>
      <w:r>
        <w:rPr>
          <w:sz w:val="20"/>
        </w:rPr>
        <w:t>the</w:t>
      </w:r>
      <w:r>
        <w:rPr>
          <w:spacing w:val="-4"/>
          <w:sz w:val="20"/>
        </w:rPr>
        <w:t xml:space="preserve"> </w:t>
      </w:r>
      <w:r>
        <w:rPr>
          <w:sz w:val="20"/>
        </w:rPr>
        <w:t>Tenderer</w:t>
      </w:r>
      <w:r>
        <w:rPr>
          <w:spacing w:val="-4"/>
          <w:sz w:val="20"/>
        </w:rPr>
        <w:t xml:space="preserve"> </w:t>
      </w:r>
      <w:r>
        <w:rPr>
          <w:sz w:val="20"/>
        </w:rPr>
        <w:t>that</w:t>
      </w:r>
      <w:r>
        <w:rPr>
          <w:spacing w:val="-4"/>
          <w:sz w:val="20"/>
        </w:rPr>
        <w:t xml:space="preserve"> </w:t>
      </w:r>
      <w:r>
        <w:rPr>
          <w:sz w:val="20"/>
        </w:rPr>
        <w:t>is selected</w:t>
      </w:r>
      <w:r>
        <w:rPr>
          <w:spacing w:val="-4"/>
          <w:sz w:val="20"/>
        </w:rPr>
        <w:t xml:space="preserve"> </w:t>
      </w:r>
      <w:r>
        <w:rPr>
          <w:sz w:val="20"/>
        </w:rPr>
        <w:t>as</w:t>
      </w:r>
      <w:r>
        <w:rPr>
          <w:spacing w:val="-4"/>
          <w:sz w:val="20"/>
        </w:rPr>
        <w:t xml:space="preserve"> </w:t>
      </w:r>
      <w:r>
        <w:rPr>
          <w:sz w:val="20"/>
        </w:rPr>
        <w:t>having</w:t>
      </w:r>
      <w:r>
        <w:rPr>
          <w:spacing w:val="-4"/>
          <w:sz w:val="20"/>
        </w:rPr>
        <w:t xml:space="preserve"> </w:t>
      </w:r>
      <w:r>
        <w:rPr>
          <w:sz w:val="20"/>
        </w:rPr>
        <w:t>submitted</w:t>
      </w:r>
      <w:r>
        <w:rPr>
          <w:spacing w:val="-6"/>
          <w:sz w:val="20"/>
        </w:rPr>
        <w:t xml:space="preserve"> </w:t>
      </w:r>
      <w:r>
        <w:rPr>
          <w:sz w:val="20"/>
        </w:rPr>
        <w:t>the</w:t>
      </w:r>
      <w:r>
        <w:rPr>
          <w:spacing w:val="-6"/>
          <w:sz w:val="20"/>
        </w:rPr>
        <w:t xml:space="preserve"> </w:t>
      </w:r>
      <w:r>
        <w:rPr>
          <w:sz w:val="20"/>
        </w:rPr>
        <w:t>lowest</w:t>
      </w:r>
      <w:r>
        <w:rPr>
          <w:spacing w:val="-7"/>
          <w:sz w:val="20"/>
        </w:rPr>
        <w:t xml:space="preserve"> </w:t>
      </w:r>
      <w:r>
        <w:rPr>
          <w:sz w:val="20"/>
        </w:rPr>
        <w:t>evaluated</w:t>
      </w:r>
      <w:r>
        <w:rPr>
          <w:spacing w:val="-6"/>
          <w:sz w:val="20"/>
        </w:rPr>
        <w:t xml:space="preserve"> </w:t>
      </w:r>
      <w:r>
        <w:rPr>
          <w:sz w:val="20"/>
        </w:rPr>
        <w:t>responsive</w:t>
      </w:r>
      <w:r>
        <w:rPr>
          <w:spacing w:val="-6"/>
          <w:sz w:val="20"/>
        </w:rPr>
        <w:t xml:space="preserve"> </w:t>
      </w:r>
      <w:r>
        <w:rPr>
          <w:sz w:val="20"/>
        </w:rPr>
        <w:t>tender</w:t>
      </w:r>
      <w:r>
        <w:rPr>
          <w:spacing w:val="-6"/>
          <w:sz w:val="20"/>
        </w:rPr>
        <w:t xml:space="preserve"> </w:t>
      </w:r>
      <w:r>
        <w:rPr>
          <w:sz w:val="20"/>
        </w:rPr>
        <w:t>meets</w:t>
      </w:r>
      <w:r>
        <w:rPr>
          <w:spacing w:val="-6"/>
          <w:sz w:val="20"/>
        </w:rPr>
        <w:t xml:space="preserve"> </w:t>
      </w:r>
      <w:r>
        <w:rPr>
          <w:sz w:val="20"/>
        </w:rPr>
        <w:t>the</w:t>
      </w:r>
      <w:r>
        <w:rPr>
          <w:spacing w:val="-6"/>
          <w:sz w:val="20"/>
        </w:rPr>
        <w:t xml:space="preserve"> </w:t>
      </w:r>
      <w:r>
        <w:rPr>
          <w:sz w:val="20"/>
        </w:rPr>
        <w:t>criteria</w:t>
      </w:r>
      <w:r>
        <w:rPr>
          <w:spacing w:val="-6"/>
          <w:sz w:val="20"/>
        </w:rPr>
        <w:t xml:space="preserve"> </w:t>
      </w:r>
      <w:r>
        <w:rPr>
          <w:sz w:val="20"/>
        </w:rPr>
        <w:t>specified</w:t>
      </w:r>
      <w:r>
        <w:rPr>
          <w:spacing w:val="-6"/>
          <w:sz w:val="20"/>
        </w:rPr>
        <w:t xml:space="preserve"> </w:t>
      </w:r>
      <w:r>
        <w:rPr>
          <w:sz w:val="20"/>
        </w:rPr>
        <w:t>in</w:t>
      </w:r>
      <w:r>
        <w:rPr>
          <w:spacing w:val="-6"/>
          <w:sz w:val="20"/>
        </w:rPr>
        <w:t xml:space="preserve"> </w:t>
      </w:r>
      <w:r>
        <w:rPr>
          <w:sz w:val="20"/>
        </w:rPr>
        <w:t>ITB</w:t>
      </w:r>
      <w:r>
        <w:rPr>
          <w:spacing w:val="-6"/>
          <w:sz w:val="20"/>
        </w:rPr>
        <w:t xml:space="preserve"> </w:t>
      </w:r>
      <w:r>
        <w:rPr>
          <w:sz w:val="20"/>
        </w:rPr>
        <w:t>Clause 11.32(b)</w:t>
      </w:r>
      <w:r>
        <w:rPr>
          <w:spacing w:val="-3"/>
          <w:sz w:val="20"/>
        </w:rPr>
        <w:t xml:space="preserve"> </w:t>
      </w:r>
      <w:r>
        <w:rPr>
          <w:sz w:val="20"/>
        </w:rPr>
        <w:t>and</w:t>
      </w:r>
      <w:r>
        <w:rPr>
          <w:spacing w:val="40"/>
          <w:sz w:val="20"/>
        </w:rPr>
        <w:t xml:space="preserve"> </w:t>
      </w:r>
      <w:r>
        <w:rPr>
          <w:sz w:val="20"/>
        </w:rPr>
        <w:t>is</w:t>
      </w:r>
      <w:r>
        <w:rPr>
          <w:spacing w:val="-3"/>
          <w:sz w:val="20"/>
        </w:rPr>
        <w:t xml:space="preserve"> </w:t>
      </w:r>
      <w:r>
        <w:rPr>
          <w:sz w:val="20"/>
        </w:rPr>
        <w:t>qualified</w:t>
      </w:r>
      <w:r>
        <w:rPr>
          <w:spacing w:val="-3"/>
          <w:sz w:val="20"/>
        </w:rPr>
        <w:t xml:space="preserve"> </w:t>
      </w:r>
      <w:r>
        <w:rPr>
          <w:sz w:val="20"/>
        </w:rPr>
        <w:t>to</w:t>
      </w:r>
      <w:r>
        <w:rPr>
          <w:spacing w:val="-2"/>
          <w:sz w:val="20"/>
        </w:rPr>
        <w:t xml:space="preserve"> </w:t>
      </w:r>
      <w:r>
        <w:rPr>
          <w:sz w:val="20"/>
        </w:rPr>
        <w:t>perform</w:t>
      </w:r>
      <w:r>
        <w:rPr>
          <w:spacing w:val="-5"/>
          <w:sz w:val="20"/>
        </w:rPr>
        <w:t xml:space="preserve"> </w:t>
      </w:r>
      <w:r>
        <w:rPr>
          <w:sz w:val="20"/>
        </w:rPr>
        <w:t>the</w:t>
      </w:r>
      <w:r>
        <w:rPr>
          <w:spacing w:val="-3"/>
          <w:sz w:val="20"/>
        </w:rPr>
        <w:t xml:space="preserve"> </w:t>
      </w:r>
      <w:r>
        <w:rPr>
          <w:sz w:val="20"/>
        </w:rPr>
        <w:t>contract</w:t>
      </w:r>
      <w:r>
        <w:rPr>
          <w:spacing w:val="-3"/>
          <w:sz w:val="20"/>
        </w:rPr>
        <w:t xml:space="preserve"> </w:t>
      </w:r>
      <w:r>
        <w:rPr>
          <w:sz w:val="20"/>
        </w:rPr>
        <w:t>satisfactorily.</w:t>
      </w:r>
    </w:p>
    <w:p w14:paraId="09E1DFF4" w14:textId="77777777" w:rsidR="002352E6" w:rsidRDefault="002352E6">
      <w:pPr>
        <w:pStyle w:val="BodyText"/>
        <w:spacing w:before="2"/>
      </w:pPr>
    </w:p>
    <w:p w14:paraId="3959526E" w14:textId="77777777" w:rsidR="002352E6" w:rsidRDefault="006F45E1">
      <w:pPr>
        <w:pStyle w:val="ListParagraph"/>
        <w:numPr>
          <w:ilvl w:val="1"/>
          <w:numId w:val="43"/>
        </w:numPr>
        <w:tabs>
          <w:tab w:val="left" w:pos="954"/>
          <w:tab w:val="left" w:pos="959"/>
        </w:tabs>
        <w:spacing w:line="244" w:lineRule="auto"/>
        <w:ind w:left="959" w:right="357" w:hanging="600"/>
        <w:jc w:val="both"/>
        <w:rPr>
          <w:sz w:val="20"/>
        </w:rPr>
      </w:pPr>
      <w:r>
        <w:rPr>
          <w:sz w:val="20"/>
        </w:rPr>
        <w:t>The</w:t>
      </w:r>
      <w:r>
        <w:rPr>
          <w:spacing w:val="-5"/>
          <w:sz w:val="20"/>
        </w:rPr>
        <w:t xml:space="preserve"> </w:t>
      </w:r>
      <w:r>
        <w:rPr>
          <w:sz w:val="20"/>
        </w:rPr>
        <w:t>determination</w:t>
      </w:r>
      <w:r>
        <w:rPr>
          <w:spacing w:val="-5"/>
          <w:sz w:val="20"/>
        </w:rPr>
        <w:t xml:space="preserve"> </w:t>
      </w:r>
      <w:r>
        <w:rPr>
          <w:sz w:val="20"/>
        </w:rPr>
        <w:t>will</w:t>
      </w:r>
      <w:r>
        <w:rPr>
          <w:spacing w:val="-5"/>
          <w:sz w:val="20"/>
        </w:rPr>
        <w:t xml:space="preserve"> </w:t>
      </w:r>
      <w:r>
        <w:rPr>
          <w:sz w:val="20"/>
        </w:rPr>
        <w:t>take</w:t>
      </w:r>
      <w:r>
        <w:rPr>
          <w:spacing w:val="-5"/>
          <w:sz w:val="20"/>
        </w:rPr>
        <w:t xml:space="preserve"> </w:t>
      </w:r>
      <w:r>
        <w:rPr>
          <w:sz w:val="20"/>
        </w:rPr>
        <w:t>into</w:t>
      </w:r>
      <w:r>
        <w:rPr>
          <w:spacing w:val="-5"/>
          <w:sz w:val="20"/>
        </w:rPr>
        <w:t xml:space="preserve"> </w:t>
      </w:r>
      <w:r>
        <w:rPr>
          <w:sz w:val="20"/>
        </w:rPr>
        <w:t>account</w:t>
      </w:r>
      <w:r>
        <w:rPr>
          <w:spacing w:val="-5"/>
          <w:sz w:val="20"/>
        </w:rPr>
        <w:t xml:space="preserve"> </w:t>
      </w:r>
      <w:r>
        <w:rPr>
          <w:sz w:val="20"/>
        </w:rPr>
        <w:t>the</w:t>
      </w:r>
      <w:r>
        <w:rPr>
          <w:spacing w:val="-5"/>
          <w:sz w:val="20"/>
        </w:rPr>
        <w:t xml:space="preserve"> </w:t>
      </w:r>
      <w:r>
        <w:rPr>
          <w:sz w:val="20"/>
        </w:rPr>
        <w:t>Tenderer's</w:t>
      </w:r>
      <w:r>
        <w:rPr>
          <w:spacing w:val="-6"/>
          <w:sz w:val="20"/>
        </w:rPr>
        <w:t xml:space="preserve"> </w:t>
      </w:r>
      <w:r>
        <w:rPr>
          <w:sz w:val="20"/>
        </w:rPr>
        <w:t>financial,</w:t>
      </w:r>
      <w:r>
        <w:rPr>
          <w:spacing w:val="-6"/>
          <w:sz w:val="20"/>
        </w:rPr>
        <w:t xml:space="preserve"> </w:t>
      </w:r>
      <w:r>
        <w:rPr>
          <w:sz w:val="20"/>
        </w:rPr>
        <w:t>technical</w:t>
      </w:r>
      <w:r>
        <w:rPr>
          <w:spacing w:val="-6"/>
          <w:sz w:val="20"/>
        </w:rPr>
        <w:t xml:space="preserve"> </w:t>
      </w:r>
      <w:r>
        <w:rPr>
          <w:sz w:val="20"/>
        </w:rPr>
        <w:t>and</w:t>
      </w:r>
      <w:r>
        <w:rPr>
          <w:spacing w:val="-7"/>
          <w:sz w:val="20"/>
        </w:rPr>
        <w:t xml:space="preserve"> </w:t>
      </w:r>
      <w:r>
        <w:rPr>
          <w:sz w:val="20"/>
        </w:rPr>
        <w:t>production</w:t>
      </w:r>
      <w:r>
        <w:rPr>
          <w:spacing w:val="-6"/>
          <w:sz w:val="20"/>
        </w:rPr>
        <w:t xml:space="preserve"> </w:t>
      </w:r>
      <w:r>
        <w:rPr>
          <w:sz w:val="20"/>
        </w:rPr>
        <w:t>capabilities.</w:t>
      </w:r>
      <w:r>
        <w:rPr>
          <w:spacing w:val="-6"/>
          <w:sz w:val="20"/>
        </w:rPr>
        <w:t xml:space="preserve"> </w:t>
      </w:r>
      <w:r>
        <w:rPr>
          <w:sz w:val="20"/>
        </w:rPr>
        <w:t>It</w:t>
      </w:r>
      <w:r>
        <w:rPr>
          <w:spacing w:val="-6"/>
          <w:sz w:val="20"/>
        </w:rPr>
        <w:t xml:space="preserve"> </w:t>
      </w:r>
      <w:r>
        <w:rPr>
          <w:sz w:val="20"/>
        </w:rPr>
        <w:t>will be based upon an examination of the documentary evidence of the Tenderer's qualifications submitted by the Tenderer,</w:t>
      </w:r>
      <w:r>
        <w:rPr>
          <w:spacing w:val="-1"/>
          <w:sz w:val="20"/>
        </w:rPr>
        <w:t xml:space="preserve"> </w:t>
      </w:r>
      <w:r>
        <w:rPr>
          <w:sz w:val="20"/>
        </w:rPr>
        <w:t>pursuant</w:t>
      </w:r>
      <w:r>
        <w:rPr>
          <w:spacing w:val="-2"/>
          <w:sz w:val="20"/>
        </w:rPr>
        <w:t xml:space="preserve"> </w:t>
      </w:r>
      <w:r>
        <w:rPr>
          <w:sz w:val="20"/>
        </w:rPr>
        <w:t>to</w:t>
      </w:r>
      <w:r>
        <w:rPr>
          <w:spacing w:val="-1"/>
          <w:sz w:val="20"/>
        </w:rPr>
        <w:t xml:space="preserve"> </w:t>
      </w:r>
      <w:r>
        <w:rPr>
          <w:sz w:val="20"/>
        </w:rPr>
        <w:t>ITT</w:t>
      </w:r>
      <w:r>
        <w:rPr>
          <w:spacing w:val="-1"/>
          <w:sz w:val="20"/>
        </w:rPr>
        <w:t xml:space="preserve"> </w:t>
      </w:r>
      <w:r>
        <w:rPr>
          <w:sz w:val="20"/>
        </w:rPr>
        <w:t>Clause</w:t>
      </w:r>
      <w:r>
        <w:rPr>
          <w:spacing w:val="-1"/>
          <w:sz w:val="20"/>
        </w:rPr>
        <w:t xml:space="preserve"> </w:t>
      </w:r>
      <w:r>
        <w:rPr>
          <w:sz w:val="20"/>
        </w:rPr>
        <w:t>11,</w:t>
      </w:r>
      <w:r>
        <w:rPr>
          <w:spacing w:val="-1"/>
          <w:sz w:val="20"/>
        </w:rPr>
        <w:t xml:space="preserve"> </w:t>
      </w:r>
      <w:r>
        <w:rPr>
          <w:sz w:val="20"/>
        </w:rPr>
        <w:t>as</w:t>
      </w:r>
      <w:r>
        <w:rPr>
          <w:spacing w:val="-1"/>
          <w:sz w:val="20"/>
        </w:rPr>
        <w:t xml:space="preserve"> </w:t>
      </w:r>
      <w:r>
        <w:rPr>
          <w:sz w:val="20"/>
        </w:rPr>
        <w:t>well</w:t>
      </w:r>
      <w:r>
        <w:rPr>
          <w:spacing w:val="-1"/>
          <w:sz w:val="20"/>
        </w:rPr>
        <w:t xml:space="preserve"> </w:t>
      </w:r>
      <w:r>
        <w:rPr>
          <w:sz w:val="20"/>
        </w:rPr>
        <w:t>as</w:t>
      </w:r>
      <w:r>
        <w:rPr>
          <w:spacing w:val="-1"/>
          <w:sz w:val="20"/>
        </w:rPr>
        <w:t xml:space="preserve"> </w:t>
      </w:r>
      <w:r>
        <w:rPr>
          <w:sz w:val="20"/>
        </w:rPr>
        <w:t>such</w:t>
      </w:r>
      <w:r>
        <w:rPr>
          <w:spacing w:val="-1"/>
          <w:sz w:val="20"/>
        </w:rPr>
        <w:t xml:space="preserve"> </w:t>
      </w:r>
      <w:r>
        <w:rPr>
          <w:sz w:val="20"/>
        </w:rPr>
        <w:t>other</w:t>
      </w:r>
      <w:r>
        <w:rPr>
          <w:spacing w:val="-1"/>
          <w:sz w:val="20"/>
        </w:rPr>
        <w:t xml:space="preserve"> </w:t>
      </w:r>
      <w:r>
        <w:rPr>
          <w:sz w:val="20"/>
        </w:rPr>
        <w:t>information</w:t>
      </w:r>
      <w:r>
        <w:rPr>
          <w:spacing w:val="-1"/>
          <w:sz w:val="20"/>
        </w:rPr>
        <w:t xml:space="preserve"> </w:t>
      </w:r>
      <w:r>
        <w:rPr>
          <w:sz w:val="20"/>
        </w:rPr>
        <w:t>as</w:t>
      </w:r>
      <w:r>
        <w:rPr>
          <w:spacing w:val="-2"/>
          <w:sz w:val="20"/>
        </w:rPr>
        <w:t xml:space="preserve"> </w:t>
      </w:r>
      <w:r>
        <w:rPr>
          <w:sz w:val="20"/>
        </w:rPr>
        <w:t>the</w:t>
      </w:r>
      <w:r>
        <w:rPr>
          <w:spacing w:val="-3"/>
          <w:sz w:val="20"/>
        </w:rPr>
        <w:t xml:space="preserve"> </w:t>
      </w:r>
      <w:r>
        <w:rPr>
          <w:sz w:val="20"/>
        </w:rPr>
        <w:t>Purchaser</w:t>
      </w:r>
      <w:r>
        <w:rPr>
          <w:spacing w:val="-3"/>
          <w:sz w:val="20"/>
        </w:rPr>
        <w:t xml:space="preserve"> </w:t>
      </w:r>
      <w:r>
        <w:rPr>
          <w:sz w:val="20"/>
        </w:rPr>
        <w:t>deems</w:t>
      </w:r>
      <w:r>
        <w:rPr>
          <w:spacing w:val="-3"/>
          <w:sz w:val="20"/>
        </w:rPr>
        <w:t xml:space="preserve"> </w:t>
      </w:r>
      <w:r>
        <w:rPr>
          <w:sz w:val="20"/>
        </w:rPr>
        <w:t>necessary</w:t>
      </w:r>
      <w:r>
        <w:rPr>
          <w:spacing w:val="-3"/>
          <w:sz w:val="20"/>
        </w:rPr>
        <w:t xml:space="preserve"> </w:t>
      </w:r>
      <w:r>
        <w:rPr>
          <w:sz w:val="20"/>
        </w:rPr>
        <w:t xml:space="preserve">and </w:t>
      </w:r>
      <w:r>
        <w:rPr>
          <w:spacing w:val="-2"/>
          <w:sz w:val="20"/>
        </w:rPr>
        <w:t>appropriate.</w:t>
      </w:r>
    </w:p>
    <w:p w14:paraId="32BC280B" w14:textId="77777777" w:rsidR="002352E6" w:rsidRDefault="002352E6">
      <w:pPr>
        <w:pStyle w:val="BodyText"/>
        <w:spacing w:before="2"/>
      </w:pPr>
    </w:p>
    <w:p w14:paraId="7758FEEA" w14:textId="77777777" w:rsidR="002352E6" w:rsidRDefault="006F45E1">
      <w:pPr>
        <w:pStyle w:val="ListParagraph"/>
        <w:numPr>
          <w:ilvl w:val="1"/>
          <w:numId w:val="43"/>
        </w:numPr>
        <w:tabs>
          <w:tab w:val="left" w:pos="956"/>
          <w:tab w:val="left" w:pos="959"/>
        </w:tabs>
        <w:spacing w:line="244" w:lineRule="auto"/>
        <w:ind w:left="959" w:right="353" w:hanging="600"/>
        <w:jc w:val="both"/>
        <w:rPr>
          <w:sz w:val="20"/>
        </w:rPr>
      </w:pPr>
      <w:r>
        <w:rPr>
          <w:sz w:val="20"/>
        </w:rPr>
        <w:t>An affirmative determination will be a prerequisite for award of the Contract to the Tenderer. A negative determination</w:t>
      </w:r>
      <w:r>
        <w:rPr>
          <w:spacing w:val="-6"/>
          <w:sz w:val="20"/>
        </w:rPr>
        <w:t xml:space="preserve"> </w:t>
      </w:r>
      <w:r>
        <w:rPr>
          <w:sz w:val="20"/>
        </w:rPr>
        <w:t>will</w:t>
      </w:r>
      <w:r>
        <w:rPr>
          <w:spacing w:val="-6"/>
          <w:sz w:val="20"/>
        </w:rPr>
        <w:t xml:space="preserve"> </w:t>
      </w:r>
      <w:r>
        <w:rPr>
          <w:sz w:val="20"/>
        </w:rPr>
        <w:t>result</w:t>
      </w:r>
      <w:r>
        <w:rPr>
          <w:spacing w:val="-6"/>
          <w:sz w:val="20"/>
        </w:rPr>
        <w:t xml:space="preserve"> </w:t>
      </w:r>
      <w:r>
        <w:rPr>
          <w:sz w:val="20"/>
        </w:rPr>
        <w:t>in</w:t>
      </w:r>
      <w:r>
        <w:rPr>
          <w:spacing w:val="-6"/>
          <w:sz w:val="20"/>
        </w:rPr>
        <w:t xml:space="preserve"> </w:t>
      </w:r>
      <w:r>
        <w:rPr>
          <w:sz w:val="20"/>
        </w:rPr>
        <w:t>rejection</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Tenderer's</w:t>
      </w:r>
      <w:r>
        <w:rPr>
          <w:spacing w:val="-6"/>
          <w:sz w:val="20"/>
        </w:rPr>
        <w:t xml:space="preserve"> </w:t>
      </w:r>
      <w:r>
        <w:rPr>
          <w:sz w:val="20"/>
        </w:rPr>
        <w:t>tender,</w:t>
      </w:r>
      <w:r>
        <w:rPr>
          <w:spacing w:val="-6"/>
          <w:sz w:val="20"/>
        </w:rPr>
        <w:t xml:space="preserve"> </w:t>
      </w:r>
      <w:r>
        <w:rPr>
          <w:sz w:val="20"/>
        </w:rPr>
        <w:t>in</w:t>
      </w:r>
      <w:r>
        <w:rPr>
          <w:spacing w:val="-6"/>
          <w:sz w:val="20"/>
        </w:rPr>
        <w:t xml:space="preserve"> </w:t>
      </w:r>
      <w:r>
        <w:rPr>
          <w:sz w:val="20"/>
        </w:rPr>
        <w:t>which</w:t>
      </w:r>
      <w:r>
        <w:rPr>
          <w:spacing w:val="-6"/>
          <w:sz w:val="20"/>
        </w:rPr>
        <w:t xml:space="preserve"> </w:t>
      </w:r>
      <w:r>
        <w:rPr>
          <w:sz w:val="20"/>
        </w:rPr>
        <w:t>event</w:t>
      </w:r>
      <w:r>
        <w:rPr>
          <w:spacing w:val="-6"/>
          <w:sz w:val="20"/>
        </w:rPr>
        <w:t xml:space="preserve"> </w:t>
      </w:r>
      <w:r>
        <w:rPr>
          <w:sz w:val="20"/>
        </w:rPr>
        <w:t>the</w:t>
      </w:r>
      <w:r>
        <w:rPr>
          <w:spacing w:val="-6"/>
          <w:sz w:val="20"/>
        </w:rPr>
        <w:t xml:space="preserve"> </w:t>
      </w:r>
      <w:r>
        <w:rPr>
          <w:sz w:val="20"/>
        </w:rPr>
        <w:t>Purchaser</w:t>
      </w:r>
      <w:r>
        <w:rPr>
          <w:spacing w:val="-6"/>
          <w:sz w:val="20"/>
        </w:rPr>
        <w:t xml:space="preserve"> </w:t>
      </w:r>
      <w:r>
        <w:rPr>
          <w:sz w:val="20"/>
        </w:rPr>
        <w:t>will</w:t>
      </w:r>
      <w:r>
        <w:rPr>
          <w:spacing w:val="-6"/>
          <w:sz w:val="20"/>
        </w:rPr>
        <w:t xml:space="preserve"> </w:t>
      </w:r>
      <w:r>
        <w:rPr>
          <w:sz w:val="20"/>
        </w:rPr>
        <w:t>proceed</w:t>
      </w:r>
      <w:r>
        <w:rPr>
          <w:spacing w:val="-7"/>
          <w:sz w:val="20"/>
        </w:rPr>
        <w:t xml:space="preserve"> </w:t>
      </w:r>
      <w:r>
        <w:rPr>
          <w:sz w:val="20"/>
        </w:rPr>
        <w:t>to</w:t>
      </w:r>
      <w:r>
        <w:rPr>
          <w:spacing w:val="-7"/>
          <w:sz w:val="20"/>
        </w:rPr>
        <w:t xml:space="preserve"> </w:t>
      </w:r>
      <w:r>
        <w:rPr>
          <w:sz w:val="20"/>
        </w:rPr>
        <w:t xml:space="preserve">the next lowest evaluated </w:t>
      </w:r>
      <w:r>
        <w:rPr>
          <w:sz w:val="20"/>
        </w:rPr>
        <w:t>tender to make a similar determination of that Tenderer's capabilities to perform the contract</w:t>
      </w:r>
      <w:r>
        <w:rPr>
          <w:spacing w:val="-1"/>
          <w:sz w:val="20"/>
        </w:rPr>
        <w:t xml:space="preserve"> </w:t>
      </w:r>
      <w:r>
        <w:rPr>
          <w:sz w:val="20"/>
        </w:rPr>
        <w:t>satisfactorily.</w:t>
      </w:r>
    </w:p>
    <w:p w14:paraId="2C385DCE" w14:textId="77777777" w:rsidR="002352E6" w:rsidRDefault="002352E6">
      <w:pPr>
        <w:pStyle w:val="BodyText"/>
        <w:spacing w:before="5"/>
      </w:pPr>
    </w:p>
    <w:p w14:paraId="097378FD" w14:textId="77777777" w:rsidR="002352E6" w:rsidRDefault="006F45E1">
      <w:pPr>
        <w:pStyle w:val="Heading3"/>
        <w:numPr>
          <w:ilvl w:val="0"/>
          <w:numId w:val="43"/>
        </w:numPr>
        <w:tabs>
          <w:tab w:val="left" w:pos="959"/>
        </w:tabs>
        <w:ind w:left="959" w:hanging="600"/>
      </w:pPr>
      <w:bookmarkStart w:id="24" w:name="_TOC_250049"/>
      <w:r>
        <w:rPr>
          <w:spacing w:val="-2"/>
        </w:rPr>
        <w:t>Award</w:t>
      </w:r>
      <w:r>
        <w:rPr>
          <w:spacing w:val="-8"/>
        </w:rPr>
        <w:t xml:space="preserve"> </w:t>
      </w:r>
      <w:bookmarkEnd w:id="24"/>
      <w:r>
        <w:rPr>
          <w:spacing w:val="-2"/>
        </w:rPr>
        <w:t>Criteria</w:t>
      </w:r>
    </w:p>
    <w:p w14:paraId="2DF52A86" w14:textId="77777777" w:rsidR="002352E6" w:rsidRDefault="002352E6">
      <w:pPr>
        <w:pStyle w:val="BodyText"/>
        <w:spacing w:before="7"/>
        <w:rPr>
          <w:b/>
        </w:rPr>
      </w:pPr>
    </w:p>
    <w:p w14:paraId="316D1B64" w14:textId="77777777" w:rsidR="002352E6" w:rsidRDefault="006F45E1">
      <w:pPr>
        <w:pStyle w:val="ListParagraph"/>
        <w:numPr>
          <w:ilvl w:val="1"/>
          <w:numId w:val="43"/>
        </w:numPr>
        <w:tabs>
          <w:tab w:val="left" w:pos="954"/>
          <w:tab w:val="left" w:pos="959"/>
        </w:tabs>
        <w:spacing w:line="244" w:lineRule="auto"/>
        <w:ind w:left="959" w:right="357" w:hanging="600"/>
        <w:jc w:val="both"/>
        <w:rPr>
          <w:sz w:val="20"/>
        </w:rPr>
      </w:pPr>
      <w:r>
        <w:rPr>
          <w:sz w:val="20"/>
        </w:rPr>
        <w:t>Subject to ITT Clause 28, the Purchaser will award the Contract to the successful Tenderer whose tender has been determined to b</w:t>
      </w:r>
      <w:r>
        <w:rPr>
          <w:sz w:val="20"/>
        </w:rPr>
        <w:t>e substantially responsive and has been determined as the lowest evaluated tender, provided</w:t>
      </w:r>
      <w:r>
        <w:rPr>
          <w:spacing w:val="-9"/>
          <w:sz w:val="20"/>
        </w:rPr>
        <w:t xml:space="preserve"> </w:t>
      </w:r>
      <w:r>
        <w:rPr>
          <w:sz w:val="20"/>
        </w:rPr>
        <w:t>further</w:t>
      </w:r>
      <w:r>
        <w:rPr>
          <w:spacing w:val="-9"/>
          <w:sz w:val="20"/>
        </w:rPr>
        <w:t xml:space="preserve"> </w:t>
      </w:r>
      <w:r>
        <w:rPr>
          <w:sz w:val="20"/>
        </w:rPr>
        <w:t>that</w:t>
      </w:r>
      <w:r>
        <w:rPr>
          <w:spacing w:val="-9"/>
          <w:sz w:val="20"/>
        </w:rPr>
        <w:t xml:space="preserve"> </w:t>
      </w:r>
      <w:r>
        <w:rPr>
          <w:sz w:val="20"/>
        </w:rPr>
        <w:t>the</w:t>
      </w:r>
      <w:r>
        <w:rPr>
          <w:spacing w:val="-9"/>
          <w:sz w:val="20"/>
        </w:rPr>
        <w:t xml:space="preserve"> </w:t>
      </w:r>
      <w:r>
        <w:rPr>
          <w:sz w:val="20"/>
        </w:rPr>
        <w:t>Tenderer</w:t>
      </w:r>
      <w:r>
        <w:rPr>
          <w:spacing w:val="-9"/>
          <w:sz w:val="20"/>
        </w:rPr>
        <w:t xml:space="preserve"> </w:t>
      </w:r>
      <w:r>
        <w:rPr>
          <w:sz w:val="20"/>
        </w:rPr>
        <w:t>is</w:t>
      </w:r>
      <w:r>
        <w:rPr>
          <w:spacing w:val="-9"/>
          <w:sz w:val="20"/>
        </w:rPr>
        <w:t xml:space="preserve"> </w:t>
      </w:r>
      <w:r>
        <w:rPr>
          <w:sz w:val="20"/>
        </w:rPr>
        <w:t>determined</w:t>
      </w:r>
      <w:r>
        <w:rPr>
          <w:spacing w:val="-9"/>
          <w:sz w:val="20"/>
        </w:rPr>
        <w:t xml:space="preserve"> </w:t>
      </w:r>
      <w:r>
        <w:rPr>
          <w:sz w:val="20"/>
        </w:rPr>
        <w:t>to</w:t>
      </w:r>
      <w:r>
        <w:rPr>
          <w:spacing w:val="-9"/>
          <w:sz w:val="20"/>
        </w:rPr>
        <w:t xml:space="preserve"> </w:t>
      </w:r>
      <w:r>
        <w:rPr>
          <w:sz w:val="20"/>
        </w:rPr>
        <w:t>be</w:t>
      </w:r>
      <w:r>
        <w:rPr>
          <w:spacing w:val="-9"/>
          <w:sz w:val="20"/>
        </w:rPr>
        <w:t xml:space="preserve"> </w:t>
      </w:r>
      <w:r>
        <w:rPr>
          <w:sz w:val="20"/>
        </w:rPr>
        <w:t>qualified</w:t>
      </w:r>
      <w:r>
        <w:rPr>
          <w:spacing w:val="-8"/>
          <w:sz w:val="20"/>
        </w:rPr>
        <w:t xml:space="preserve"> </w:t>
      </w:r>
      <w:r>
        <w:rPr>
          <w:sz w:val="20"/>
        </w:rPr>
        <w:t>to</w:t>
      </w:r>
      <w:r>
        <w:rPr>
          <w:spacing w:val="-8"/>
          <w:sz w:val="20"/>
        </w:rPr>
        <w:t xml:space="preserve"> </w:t>
      </w:r>
      <w:r>
        <w:rPr>
          <w:sz w:val="20"/>
        </w:rPr>
        <w:t>perform</w:t>
      </w:r>
      <w:r>
        <w:rPr>
          <w:spacing w:val="-10"/>
          <w:sz w:val="20"/>
        </w:rPr>
        <w:t xml:space="preserve"> </w:t>
      </w:r>
      <w:r>
        <w:rPr>
          <w:sz w:val="20"/>
        </w:rPr>
        <w:t>the</w:t>
      </w:r>
      <w:r>
        <w:rPr>
          <w:spacing w:val="-9"/>
          <w:sz w:val="20"/>
        </w:rPr>
        <w:t xml:space="preserve"> </w:t>
      </w:r>
      <w:r>
        <w:rPr>
          <w:sz w:val="20"/>
        </w:rPr>
        <w:t>Contract</w:t>
      </w:r>
      <w:r>
        <w:rPr>
          <w:spacing w:val="-9"/>
          <w:sz w:val="20"/>
        </w:rPr>
        <w:t xml:space="preserve"> </w:t>
      </w:r>
      <w:r>
        <w:rPr>
          <w:sz w:val="20"/>
        </w:rPr>
        <w:t>satisfactorily.</w:t>
      </w:r>
    </w:p>
    <w:p w14:paraId="41C09475" w14:textId="77777777" w:rsidR="002352E6" w:rsidRDefault="002352E6">
      <w:pPr>
        <w:pStyle w:val="BodyText"/>
        <w:spacing w:before="6"/>
      </w:pPr>
    </w:p>
    <w:p w14:paraId="140C3123" w14:textId="77777777" w:rsidR="002352E6" w:rsidRDefault="006F45E1">
      <w:pPr>
        <w:pStyle w:val="Heading3"/>
        <w:numPr>
          <w:ilvl w:val="0"/>
          <w:numId w:val="43"/>
        </w:numPr>
        <w:tabs>
          <w:tab w:val="left" w:pos="959"/>
        </w:tabs>
        <w:ind w:left="959" w:hanging="600"/>
      </w:pPr>
      <w:bookmarkStart w:id="25" w:name="_TOC_250048"/>
      <w:r>
        <w:rPr>
          <w:spacing w:val="-2"/>
        </w:rPr>
        <w:t>Purchaser's</w:t>
      </w:r>
      <w:r>
        <w:rPr>
          <w:spacing w:val="-9"/>
        </w:rPr>
        <w:t xml:space="preserve"> </w:t>
      </w:r>
      <w:r>
        <w:rPr>
          <w:spacing w:val="-2"/>
        </w:rPr>
        <w:t>right</w:t>
      </w:r>
      <w:r>
        <w:rPr>
          <w:spacing w:val="-7"/>
        </w:rPr>
        <w:t xml:space="preserve"> </w:t>
      </w:r>
      <w:r>
        <w:rPr>
          <w:spacing w:val="-2"/>
        </w:rPr>
        <w:t>to</w:t>
      </w:r>
      <w:r>
        <w:rPr>
          <w:spacing w:val="-7"/>
        </w:rPr>
        <w:t xml:space="preserve"> </w:t>
      </w:r>
      <w:r>
        <w:rPr>
          <w:spacing w:val="-2"/>
        </w:rPr>
        <w:t>vary</w:t>
      </w:r>
      <w:r>
        <w:rPr>
          <w:spacing w:val="-7"/>
        </w:rPr>
        <w:t xml:space="preserve"> </w:t>
      </w:r>
      <w:r>
        <w:rPr>
          <w:spacing w:val="-2"/>
        </w:rPr>
        <w:t>Quantities</w:t>
      </w:r>
      <w:r>
        <w:rPr>
          <w:spacing w:val="-7"/>
        </w:rPr>
        <w:t xml:space="preserve"> </w:t>
      </w:r>
      <w:r>
        <w:rPr>
          <w:spacing w:val="-2"/>
        </w:rPr>
        <w:t>at</w:t>
      </w:r>
      <w:r>
        <w:rPr>
          <w:spacing w:val="-7"/>
        </w:rPr>
        <w:t xml:space="preserve"> </w:t>
      </w:r>
      <w:r>
        <w:rPr>
          <w:spacing w:val="-2"/>
        </w:rPr>
        <w:t>Time</w:t>
      </w:r>
      <w:r>
        <w:rPr>
          <w:spacing w:val="-7"/>
        </w:rPr>
        <w:t xml:space="preserve"> </w:t>
      </w:r>
      <w:r>
        <w:rPr>
          <w:spacing w:val="-2"/>
        </w:rPr>
        <w:t>of</w:t>
      </w:r>
      <w:r>
        <w:rPr>
          <w:spacing w:val="-7"/>
        </w:rPr>
        <w:t xml:space="preserve"> </w:t>
      </w:r>
      <w:bookmarkEnd w:id="25"/>
      <w:r>
        <w:rPr>
          <w:spacing w:val="-2"/>
        </w:rPr>
        <w:t>Award</w:t>
      </w:r>
    </w:p>
    <w:p w14:paraId="32C5BD05" w14:textId="77777777" w:rsidR="002352E6" w:rsidRDefault="002352E6">
      <w:pPr>
        <w:pStyle w:val="BodyText"/>
        <w:spacing w:before="6"/>
        <w:rPr>
          <w:b/>
        </w:rPr>
      </w:pPr>
    </w:p>
    <w:p w14:paraId="66F13039" w14:textId="77777777" w:rsidR="002352E6" w:rsidRDefault="006F45E1">
      <w:pPr>
        <w:pStyle w:val="ListParagraph"/>
        <w:numPr>
          <w:ilvl w:val="1"/>
          <w:numId w:val="43"/>
        </w:numPr>
        <w:tabs>
          <w:tab w:val="left" w:pos="954"/>
          <w:tab w:val="left" w:pos="959"/>
        </w:tabs>
        <w:spacing w:line="244" w:lineRule="auto"/>
        <w:ind w:left="959" w:right="356" w:hanging="600"/>
        <w:jc w:val="both"/>
        <w:rPr>
          <w:sz w:val="20"/>
        </w:rPr>
      </w:pPr>
      <w:r>
        <w:rPr>
          <w:sz w:val="20"/>
        </w:rPr>
        <w:t>The</w:t>
      </w:r>
      <w:r>
        <w:rPr>
          <w:spacing w:val="-10"/>
          <w:sz w:val="20"/>
        </w:rPr>
        <w:t xml:space="preserve"> </w:t>
      </w:r>
      <w:r>
        <w:rPr>
          <w:sz w:val="20"/>
        </w:rPr>
        <w:t>Purchaser</w:t>
      </w:r>
      <w:r>
        <w:rPr>
          <w:spacing w:val="-10"/>
          <w:sz w:val="20"/>
        </w:rPr>
        <w:t xml:space="preserve"> </w:t>
      </w:r>
      <w:r>
        <w:rPr>
          <w:sz w:val="20"/>
        </w:rPr>
        <w:t>reserves</w:t>
      </w:r>
      <w:r>
        <w:rPr>
          <w:spacing w:val="-10"/>
          <w:sz w:val="20"/>
        </w:rPr>
        <w:t xml:space="preserve"> </w:t>
      </w:r>
      <w:r>
        <w:rPr>
          <w:sz w:val="20"/>
        </w:rPr>
        <w:t>the</w:t>
      </w:r>
      <w:r>
        <w:rPr>
          <w:spacing w:val="-10"/>
          <w:sz w:val="20"/>
        </w:rPr>
        <w:t xml:space="preserve"> </w:t>
      </w:r>
      <w:r>
        <w:rPr>
          <w:sz w:val="20"/>
        </w:rPr>
        <w:t>right</w:t>
      </w:r>
      <w:r>
        <w:rPr>
          <w:spacing w:val="-11"/>
          <w:sz w:val="20"/>
        </w:rPr>
        <w:t xml:space="preserve"> </w:t>
      </w:r>
      <w:r>
        <w:rPr>
          <w:sz w:val="20"/>
        </w:rPr>
        <w:t>at</w:t>
      </w:r>
      <w:r>
        <w:rPr>
          <w:spacing w:val="-11"/>
          <w:sz w:val="20"/>
        </w:rPr>
        <w:t xml:space="preserve"> </w:t>
      </w:r>
      <w:r>
        <w:rPr>
          <w:sz w:val="20"/>
        </w:rPr>
        <w:t>the</w:t>
      </w:r>
      <w:r>
        <w:rPr>
          <w:spacing w:val="-10"/>
          <w:sz w:val="20"/>
        </w:rPr>
        <w:t xml:space="preserve"> </w:t>
      </w:r>
      <w:r>
        <w:rPr>
          <w:sz w:val="20"/>
        </w:rPr>
        <w:t>time</w:t>
      </w:r>
      <w:r>
        <w:rPr>
          <w:spacing w:val="-10"/>
          <w:sz w:val="20"/>
        </w:rPr>
        <w:t xml:space="preserve"> </w:t>
      </w:r>
      <w:r>
        <w:rPr>
          <w:sz w:val="20"/>
        </w:rPr>
        <w:t>of</w:t>
      </w:r>
      <w:r>
        <w:rPr>
          <w:spacing w:val="-10"/>
          <w:sz w:val="20"/>
        </w:rPr>
        <w:t xml:space="preserve"> </w:t>
      </w:r>
      <w:r>
        <w:rPr>
          <w:sz w:val="20"/>
        </w:rPr>
        <w:t>Contract</w:t>
      </w:r>
      <w:r>
        <w:rPr>
          <w:spacing w:val="-10"/>
          <w:sz w:val="20"/>
        </w:rPr>
        <w:t xml:space="preserve"> </w:t>
      </w:r>
      <w:r>
        <w:rPr>
          <w:sz w:val="20"/>
        </w:rPr>
        <w:t>award</w:t>
      </w:r>
      <w:r>
        <w:rPr>
          <w:spacing w:val="-10"/>
          <w:sz w:val="20"/>
        </w:rPr>
        <w:t xml:space="preserve"> </w:t>
      </w:r>
      <w:r>
        <w:rPr>
          <w:sz w:val="20"/>
        </w:rPr>
        <w:t>to</w:t>
      </w:r>
      <w:r>
        <w:rPr>
          <w:spacing w:val="-11"/>
          <w:sz w:val="20"/>
        </w:rPr>
        <w:t xml:space="preserve"> </w:t>
      </w:r>
      <w:r>
        <w:rPr>
          <w:sz w:val="20"/>
        </w:rPr>
        <w:t>increase</w:t>
      </w:r>
      <w:r>
        <w:rPr>
          <w:spacing w:val="-11"/>
          <w:sz w:val="20"/>
        </w:rPr>
        <w:t xml:space="preserve"> </w:t>
      </w:r>
      <w:r>
        <w:rPr>
          <w:sz w:val="20"/>
        </w:rPr>
        <w:t>or</w:t>
      </w:r>
      <w:r>
        <w:rPr>
          <w:spacing w:val="-11"/>
          <w:sz w:val="20"/>
        </w:rPr>
        <w:t xml:space="preserve"> </w:t>
      </w:r>
      <w:r>
        <w:rPr>
          <w:sz w:val="20"/>
        </w:rPr>
        <w:t>decrease</w:t>
      </w:r>
      <w:r>
        <w:rPr>
          <w:spacing w:val="-11"/>
          <w:sz w:val="20"/>
        </w:rPr>
        <w:t xml:space="preserve"> </w:t>
      </w:r>
      <w:r>
        <w:rPr>
          <w:sz w:val="20"/>
        </w:rPr>
        <w:t>by</w:t>
      </w:r>
      <w:r>
        <w:rPr>
          <w:spacing w:val="-11"/>
          <w:sz w:val="20"/>
        </w:rPr>
        <w:t xml:space="preserve"> </w:t>
      </w:r>
      <w:r>
        <w:rPr>
          <w:sz w:val="20"/>
        </w:rPr>
        <w:t>up</w:t>
      </w:r>
      <w:r>
        <w:rPr>
          <w:spacing w:val="-11"/>
          <w:sz w:val="20"/>
        </w:rPr>
        <w:t xml:space="preserve"> </w:t>
      </w:r>
      <w:r>
        <w:rPr>
          <w:sz w:val="20"/>
        </w:rPr>
        <w:t>to</w:t>
      </w:r>
      <w:r>
        <w:rPr>
          <w:spacing w:val="-11"/>
          <w:sz w:val="20"/>
        </w:rPr>
        <w:t xml:space="preserve"> </w:t>
      </w:r>
      <w:r>
        <w:rPr>
          <w:sz w:val="20"/>
        </w:rPr>
        <w:t>25</w:t>
      </w:r>
      <w:r>
        <w:rPr>
          <w:spacing w:val="-11"/>
          <w:sz w:val="20"/>
        </w:rPr>
        <w:t xml:space="preserve"> </w:t>
      </w:r>
      <w:r>
        <w:rPr>
          <w:sz w:val="20"/>
        </w:rPr>
        <w:t>percent</w:t>
      </w:r>
      <w:r>
        <w:rPr>
          <w:spacing w:val="-11"/>
          <w:sz w:val="20"/>
        </w:rPr>
        <w:t xml:space="preserve"> </w:t>
      </w:r>
      <w:r>
        <w:rPr>
          <w:sz w:val="20"/>
        </w:rPr>
        <w:t>of</w:t>
      </w:r>
      <w:r>
        <w:rPr>
          <w:spacing w:val="-11"/>
          <w:sz w:val="20"/>
        </w:rPr>
        <w:t xml:space="preserve"> </w:t>
      </w:r>
      <w:r>
        <w:rPr>
          <w:sz w:val="20"/>
        </w:rPr>
        <w:t>the quantity</w:t>
      </w:r>
      <w:r>
        <w:rPr>
          <w:spacing w:val="-9"/>
          <w:sz w:val="20"/>
        </w:rPr>
        <w:t xml:space="preserve"> </w:t>
      </w:r>
      <w:r>
        <w:rPr>
          <w:sz w:val="20"/>
        </w:rPr>
        <w:t>of</w:t>
      </w:r>
      <w:r>
        <w:rPr>
          <w:spacing w:val="-9"/>
          <w:sz w:val="20"/>
        </w:rPr>
        <w:t xml:space="preserve"> </w:t>
      </w:r>
      <w:r>
        <w:rPr>
          <w:sz w:val="20"/>
        </w:rPr>
        <w:t>goods</w:t>
      </w:r>
      <w:r>
        <w:rPr>
          <w:spacing w:val="-9"/>
          <w:sz w:val="20"/>
        </w:rPr>
        <w:t xml:space="preserve"> </w:t>
      </w:r>
      <w:r>
        <w:rPr>
          <w:sz w:val="20"/>
        </w:rPr>
        <w:t>and</w:t>
      </w:r>
      <w:r>
        <w:rPr>
          <w:spacing w:val="-10"/>
          <w:sz w:val="20"/>
        </w:rPr>
        <w:t xml:space="preserve"> </w:t>
      </w:r>
      <w:r>
        <w:rPr>
          <w:sz w:val="20"/>
        </w:rPr>
        <w:t>services</w:t>
      </w:r>
      <w:r>
        <w:rPr>
          <w:spacing w:val="-10"/>
          <w:sz w:val="20"/>
        </w:rPr>
        <w:t xml:space="preserve"> </w:t>
      </w:r>
      <w:r>
        <w:rPr>
          <w:sz w:val="20"/>
        </w:rPr>
        <w:t>originally</w:t>
      </w:r>
      <w:r>
        <w:rPr>
          <w:spacing w:val="-10"/>
          <w:sz w:val="20"/>
        </w:rPr>
        <w:t xml:space="preserve"> </w:t>
      </w:r>
      <w:r>
        <w:rPr>
          <w:sz w:val="20"/>
        </w:rPr>
        <w:t>specified</w:t>
      </w:r>
      <w:r>
        <w:rPr>
          <w:spacing w:val="-10"/>
          <w:sz w:val="20"/>
        </w:rPr>
        <w:t xml:space="preserve"> </w:t>
      </w:r>
      <w:r>
        <w:rPr>
          <w:sz w:val="20"/>
        </w:rPr>
        <w:t>in</w:t>
      </w:r>
      <w:r>
        <w:rPr>
          <w:spacing w:val="-10"/>
          <w:sz w:val="20"/>
        </w:rPr>
        <w:t xml:space="preserve"> </w:t>
      </w:r>
      <w:r>
        <w:rPr>
          <w:sz w:val="20"/>
        </w:rPr>
        <w:t>the</w:t>
      </w:r>
      <w:r>
        <w:rPr>
          <w:spacing w:val="-10"/>
          <w:sz w:val="20"/>
        </w:rPr>
        <w:t xml:space="preserve"> </w:t>
      </w:r>
      <w:r>
        <w:rPr>
          <w:sz w:val="20"/>
        </w:rPr>
        <w:t>Schedule</w:t>
      </w:r>
      <w:r>
        <w:rPr>
          <w:spacing w:val="-10"/>
          <w:sz w:val="20"/>
        </w:rPr>
        <w:t xml:space="preserve"> </w:t>
      </w:r>
      <w:r>
        <w:rPr>
          <w:sz w:val="20"/>
        </w:rPr>
        <w:t>of</w:t>
      </w:r>
      <w:r>
        <w:rPr>
          <w:spacing w:val="-10"/>
          <w:sz w:val="20"/>
        </w:rPr>
        <w:t xml:space="preserve"> </w:t>
      </w:r>
      <w:r>
        <w:rPr>
          <w:sz w:val="20"/>
        </w:rPr>
        <w:t>Requirements</w:t>
      </w:r>
      <w:r>
        <w:rPr>
          <w:spacing w:val="-10"/>
          <w:sz w:val="20"/>
        </w:rPr>
        <w:t xml:space="preserve"> </w:t>
      </w:r>
      <w:r>
        <w:rPr>
          <w:sz w:val="20"/>
        </w:rPr>
        <w:t>without</w:t>
      </w:r>
      <w:r>
        <w:rPr>
          <w:spacing w:val="-10"/>
          <w:sz w:val="20"/>
        </w:rPr>
        <w:t xml:space="preserve"> </w:t>
      </w:r>
      <w:r>
        <w:rPr>
          <w:sz w:val="20"/>
        </w:rPr>
        <w:t>any</w:t>
      </w:r>
      <w:r>
        <w:rPr>
          <w:spacing w:val="-10"/>
          <w:sz w:val="20"/>
        </w:rPr>
        <w:t xml:space="preserve"> </w:t>
      </w:r>
      <w:r>
        <w:rPr>
          <w:sz w:val="20"/>
        </w:rPr>
        <w:t>change</w:t>
      </w:r>
      <w:r>
        <w:rPr>
          <w:spacing w:val="-10"/>
          <w:sz w:val="20"/>
        </w:rPr>
        <w:t xml:space="preserve"> </w:t>
      </w:r>
      <w:r>
        <w:rPr>
          <w:sz w:val="20"/>
        </w:rPr>
        <w:t>in</w:t>
      </w:r>
      <w:r>
        <w:rPr>
          <w:spacing w:val="-10"/>
          <w:sz w:val="20"/>
        </w:rPr>
        <w:t xml:space="preserve"> </w:t>
      </w:r>
      <w:r>
        <w:rPr>
          <w:sz w:val="20"/>
        </w:rPr>
        <w:t xml:space="preserve">unit price or other terms and </w:t>
      </w:r>
      <w:r>
        <w:rPr>
          <w:sz w:val="20"/>
        </w:rPr>
        <w:t>conditions.</w:t>
      </w:r>
    </w:p>
    <w:p w14:paraId="4DD3D884" w14:textId="77777777" w:rsidR="002352E6" w:rsidRDefault="002352E6">
      <w:pPr>
        <w:pStyle w:val="BodyText"/>
        <w:spacing w:before="7"/>
      </w:pPr>
    </w:p>
    <w:p w14:paraId="532629AD" w14:textId="77777777" w:rsidR="002352E6" w:rsidRDefault="006F45E1">
      <w:pPr>
        <w:pStyle w:val="Heading3"/>
        <w:numPr>
          <w:ilvl w:val="0"/>
          <w:numId w:val="43"/>
        </w:numPr>
        <w:tabs>
          <w:tab w:val="left" w:pos="958"/>
        </w:tabs>
        <w:ind w:left="958" w:hanging="599"/>
      </w:pPr>
      <w:bookmarkStart w:id="26" w:name="_TOC_250047"/>
      <w:r>
        <w:rPr>
          <w:spacing w:val="-2"/>
        </w:rPr>
        <w:t>Purchaser's</w:t>
      </w:r>
      <w:r>
        <w:rPr>
          <w:spacing w:val="-7"/>
        </w:rPr>
        <w:t xml:space="preserve"> </w:t>
      </w:r>
      <w:r>
        <w:rPr>
          <w:spacing w:val="-2"/>
        </w:rPr>
        <w:t>Right</w:t>
      </w:r>
      <w:r>
        <w:rPr>
          <w:spacing w:val="-6"/>
        </w:rPr>
        <w:t xml:space="preserve"> </w:t>
      </w:r>
      <w:r>
        <w:rPr>
          <w:spacing w:val="-2"/>
        </w:rPr>
        <w:t>to</w:t>
      </w:r>
      <w:r>
        <w:rPr>
          <w:spacing w:val="-6"/>
        </w:rPr>
        <w:t xml:space="preserve"> </w:t>
      </w:r>
      <w:r>
        <w:rPr>
          <w:spacing w:val="-2"/>
        </w:rPr>
        <w:t>Accept</w:t>
      </w:r>
      <w:r>
        <w:rPr>
          <w:spacing w:val="-7"/>
        </w:rPr>
        <w:t xml:space="preserve"> </w:t>
      </w:r>
      <w:r>
        <w:rPr>
          <w:spacing w:val="-2"/>
        </w:rPr>
        <w:t>Any</w:t>
      </w:r>
      <w:r>
        <w:rPr>
          <w:spacing w:val="-6"/>
        </w:rPr>
        <w:t xml:space="preserve"> </w:t>
      </w:r>
      <w:r>
        <w:rPr>
          <w:spacing w:val="-2"/>
        </w:rPr>
        <w:t>Tender</w:t>
      </w:r>
      <w:r>
        <w:rPr>
          <w:spacing w:val="-6"/>
        </w:rPr>
        <w:t xml:space="preserve"> </w:t>
      </w:r>
      <w:r>
        <w:rPr>
          <w:spacing w:val="-2"/>
        </w:rPr>
        <w:t>and</w:t>
      </w:r>
      <w:r>
        <w:rPr>
          <w:spacing w:val="-7"/>
        </w:rPr>
        <w:t xml:space="preserve"> </w:t>
      </w:r>
      <w:r>
        <w:rPr>
          <w:spacing w:val="-2"/>
        </w:rPr>
        <w:t>to</w:t>
      </w:r>
      <w:r>
        <w:rPr>
          <w:spacing w:val="-6"/>
        </w:rPr>
        <w:t xml:space="preserve"> </w:t>
      </w:r>
      <w:r>
        <w:rPr>
          <w:spacing w:val="-2"/>
        </w:rPr>
        <w:t>Reject</w:t>
      </w:r>
      <w:r>
        <w:rPr>
          <w:spacing w:val="-6"/>
        </w:rPr>
        <w:t xml:space="preserve"> </w:t>
      </w:r>
      <w:r>
        <w:rPr>
          <w:spacing w:val="-2"/>
        </w:rPr>
        <w:t>Any</w:t>
      </w:r>
      <w:r>
        <w:rPr>
          <w:spacing w:val="-7"/>
        </w:rPr>
        <w:t xml:space="preserve"> </w:t>
      </w:r>
      <w:r>
        <w:rPr>
          <w:spacing w:val="-2"/>
        </w:rPr>
        <w:t>or</w:t>
      </w:r>
      <w:r>
        <w:rPr>
          <w:spacing w:val="-6"/>
        </w:rPr>
        <w:t xml:space="preserve"> </w:t>
      </w:r>
      <w:r>
        <w:rPr>
          <w:spacing w:val="-2"/>
        </w:rPr>
        <w:t>All</w:t>
      </w:r>
      <w:r>
        <w:rPr>
          <w:spacing w:val="-6"/>
        </w:rPr>
        <w:t xml:space="preserve"> </w:t>
      </w:r>
      <w:bookmarkEnd w:id="26"/>
      <w:r>
        <w:rPr>
          <w:spacing w:val="-2"/>
        </w:rPr>
        <w:t>Tenders</w:t>
      </w:r>
    </w:p>
    <w:p w14:paraId="7A19B6FF" w14:textId="77777777" w:rsidR="002352E6" w:rsidRDefault="002352E6">
      <w:pPr>
        <w:pStyle w:val="BodyText"/>
        <w:spacing w:before="5"/>
        <w:rPr>
          <w:b/>
        </w:rPr>
      </w:pPr>
    </w:p>
    <w:p w14:paraId="478E5D15" w14:textId="77777777" w:rsidR="002352E6" w:rsidRDefault="006F45E1">
      <w:pPr>
        <w:pStyle w:val="ListParagraph"/>
        <w:numPr>
          <w:ilvl w:val="1"/>
          <w:numId w:val="43"/>
        </w:numPr>
        <w:tabs>
          <w:tab w:val="left" w:pos="954"/>
          <w:tab w:val="left" w:pos="960"/>
        </w:tabs>
        <w:spacing w:line="244" w:lineRule="auto"/>
        <w:ind w:left="960" w:right="357" w:hanging="601"/>
        <w:jc w:val="both"/>
        <w:rPr>
          <w:sz w:val="20"/>
        </w:rPr>
      </w:pPr>
      <w:r>
        <w:rPr>
          <w:sz w:val="20"/>
        </w:rPr>
        <w:t>The</w:t>
      </w:r>
      <w:r>
        <w:rPr>
          <w:spacing w:val="-8"/>
          <w:sz w:val="20"/>
        </w:rPr>
        <w:t xml:space="preserve"> </w:t>
      </w:r>
      <w:r>
        <w:rPr>
          <w:sz w:val="20"/>
        </w:rPr>
        <w:t>Purchaser</w:t>
      </w:r>
      <w:r>
        <w:rPr>
          <w:spacing w:val="-8"/>
          <w:sz w:val="20"/>
        </w:rPr>
        <w:t xml:space="preserve"> </w:t>
      </w:r>
      <w:r>
        <w:rPr>
          <w:sz w:val="20"/>
        </w:rPr>
        <w:t>reserves</w:t>
      </w:r>
      <w:r>
        <w:rPr>
          <w:spacing w:val="-8"/>
          <w:sz w:val="20"/>
        </w:rPr>
        <w:t xml:space="preserve"> </w:t>
      </w:r>
      <w:r>
        <w:rPr>
          <w:sz w:val="20"/>
        </w:rPr>
        <w:t>the</w:t>
      </w:r>
      <w:r>
        <w:rPr>
          <w:spacing w:val="-8"/>
          <w:sz w:val="20"/>
        </w:rPr>
        <w:t xml:space="preserve"> </w:t>
      </w:r>
      <w:r>
        <w:rPr>
          <w:sz w:val="20"/>
        </w:rPr>
        <w:t>right</w:t>
      </w:r>
      <w:r>
        <w:rPr>
          <w:spacing w:val="-8"/>
          <w:sz w:val="20"/>
        </w:rPr>
        <w:t xml:space="preserve"> </w:t>
      </w:r>
      <w:r>
        <w:rPr>
          <w:sz w:val="20"/>
        </w:rPr>
        <w:t>to</w:t>
      </w:r>
      <w:r>
        <w:rPr>
          <w:spacing w:val="-8"/>
          <w:sz w:val="20"/>
        </w:rPr>
        <w:t xml:space="preserve"> </w:t>
      </w:r>
      <w:r>
        <w:rPr>
          <w:sz w:val="20"/>
        </w:rPr>
        <w:t>accept</w:t>
      </w:r>
      <w:r>
        <w:rPr>
          <w:spacing w:val="-8"/>
          <w:sz w:val="20"/>
        </w:rPr>
        <w:t xml:space="preserve"> </w:t>
      </w:r>
      <w:r>
        <w:rPr>
          <w:sz w:val="20"/>
        </w:rPr>
        <w:t>or</w:t>
      </w:r>
      <w:r>
        <w:rPr>
          <w:spacing w:val="-8"/>
          <w:sz w:val="20"/>
        </w:rPr>
        <w:t xml:space="preserve"> </w:t>
      </w:r>
      <w:r>
        <w:rPr>
          <w:sz w:val="20"/>
        </w:rPr>
        <w:t>reject</w:t>
      </w:r>
      <w:r>
        <w:rPr>
          <w:spacing w:val="-8"/>
          <w:sz w:val="20"/>
        </w:rPr>
        <w:t xml:space="preserve"> </w:t>
      </w:r>
      <w:r>
        <w:rPr>
          <w:sz w:val="20"/>
        </w:rPr>
        <w:t>any</w:t>
      </w:r>
      <w:r>
        <w:rPr>
          <w:spacing w:val="-8"/>
          <w:sz w:val="20"/>
        </w:rPr>
        <w:t xml:space="preserve"> </w:t>
      </w:r>
      <w:r>
        <w:rPr>
          <w:sz w:val="20"/>
        </w:rPr>
        <w:t>tender,</w:t>
      </w:r>
      <w:r>
        <w:rPr>
          <w:spacing w:val="-8"/>
          <w:sz w:val="20"/>
        </w:rPr>
        <w:t xml:space="preserve"> </w:t>
      </w:r>
      <w:r>
        <w:rPr>
          <w:sz w:val="20"/>
        </w:rPr>
        <w:t>and</w:t>
      </w:r>
      <w:r>
        <w:rPr>
          <w:spacing w:val="-8"/>
          <w:sz w:val="20"/>
        </w:rPr>
        <w:t xml:space="preserve"> </w:t>
      </w:r>
      <w:r>
        <w:rPr>
          <w:sz w:val="20"/>
        </w:rPr>
        <w:t>to</w:t>
      </w:r>
      <w:r>
        <w:rPr>
          <w:spacing w:val="-8"/>
          <w:sz w:val="20"/>
        </w:rPr>
        <w:t xml:space="preserve"> </w:t>
      </w:r>
      <w:r>
        <w:rPr>
          <w:sz w:val="20"/>
        </w:rPr>
        <w:t>annul</w:t>
      </w:r>
      <w:r>
        <w:rPr>
          <w:spacing w:val="-8"/>
          <w:sz w:val="20"/>
        </w:rPr>
        <w:t xml:space="preserve"> </w:t>
      </w:r>
      <w:r>
        <w:rPr>
          <w:sz w:val="20"/>
        </w:rPr>
        <w:t>the</w:t>
      </w:r>
      <w:r>
        <w:rPr>
          <w:spacing w:val="-8"/>
          <w:sz w:val="20"/>
        </w:rPr>
        <w:t xml:space="preserve"> </w:t>
      </w:r>
      <w:r>
        <w:rPr>
          <w:sz w:val="20"/>
        </w:rPr>
        <w:t>tendering</w:t>
      </w:r>
      <w:r>
        <w:rPr>
          <w:spacing w:val="-8"/>
          <w:sz w:val="20"/>
        </w:rPr>
        <w:t xml:space="preserve"> </w:t>
      </w:r>
      <w:r>
        <w:rPr>
          <w:sz w:val="20"/>
        </w:rPr>
        <w:t>process</w:t>
      </w:r>
      <w:r>
        <w:rPr>
          <w:spacing w:val="-8"/>
          <w:sz w:val="20"/>
        </w:rPr>
        <w:t xml:space="preserve"> </w:t>
      </w:r>
      <w:r>
        <w:rPr>
          <w:sz w:val="20"/>
        </w:rPr>
        <w:t>and</w:t>
      </w:r>
      <w:r>
        <w:rPr>
          <w:spacing w:val="-8"/>
          <w:sz w:val="20"/>
        </w:rPr>
        <w:t xml:space="preserve"> </w:t>
      </w:r>
      <w:r>
        <w:rPr>
          <w:sz w:val="20"/>
        </w:rPr>
        <w:t>reject</w:t>
      </w:r>
      <w:r>
        <w:rPr>
          <w:spacing w:val="-8"/>
          <w:sz w:val="20"/>
        </w:rPr>
        <w:t xml:space="preserve"> </w:t>
      </w:r>
      <w:r>
        <w:rPr>
          <w:sz w:val="20"/>
        </w:rPr>
        <w:t>all tenders at any time prior to contract</w:t>
      </w:r>
      <w:r>
        <w:rPr>
          <w:spacing w:val="-1"/>
          <w:sz w:val="20"/>
        </w:rPr>
        <w:t xml:space="preserve"> </w:t>
      </w:r>
      <w:r>
        <w:rPr>
          <w:sz w:val="20"/>
        </w:rPr>
        <w:t>award,</w:t>
      </w:r>
      <w:r>
        <w:rPr>
          <w:spacing w:val="-1"/>
          <w:sz w:val="20"/>
        </w:rPr>
        <w:t xml:space="preserve"> </w:t>
      </w:r>
      <w:r>
        <w:rPr>
          <w:sz w:val="20"/>
        </w:rPr>
        <w:t>without</w:t>
      </w:r>
      <w:r>
        <w:rPr>
          <w:spacing w:val="-1"/>
          <w:sz w:val="20"/>
        </w:rPr>
        <w:t xml:space="preserve"> </w:t>
      </w:r>
      <w:r>
        <w:rPr>
          <w:sz w:val="20"/>
        </w:rPr>
        <w:t>thereby</w:t>
      </w:r>
      <w:r>
        <w:rPr>
          <w:spacing w:val="-1"/>
          <w:sz w:val="20"/>
        </w:rPr>
        <w:t xml:space="preserve"> </w:t>
      </w:r>
      <w:r>
        <w:rPr>
          <w:sz w:val="20"/>
        </w:rPr>
        <w:t>incurring</w:t>
      </w:r>
      <w:r>
        <w:rPr>
          <w:spacing w:val="-1"/>
          <w:sz w:val="20"/>
        </w:rPr>
        <w:t xml:space="preserve"> </w:t>
      </w:r>
      <w:r>
        <w:rPr>
          <w:sz w:val="20"/>
        </w:rPr>
        <w:t>any liability</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affected</w:t>
      </w:r>
      <w:r>
        <w:rPr>
          <w:spacing w:val="-1"/>
          <w:sz w:val="20"/>
        </w:rPr>
        <w:t xml:space="preserve"> </w:t>
      </w:r>
      <w:r>
        <w:rPr>
          <w:sz w:val="20"/>
        </w:rPr>
        <w:t>Tenderer</w:t>
      </w:r>
      <w:r>
        <w:rPr>
          <w:spacing w:val="-1"/>
          <w:sz w:val="20"/>
        </w:rPr>
        <w:t xml:space="preserve"> </w:t>
      </w:r>
      <w:r>
        <w:rPr>
          <w:sz w:val="20"/>
        </w:rPr>
        <w:t xml:space="preserve">or </w:t>
      </w:r>
      <w:r>
        <w:rPr>
          <w:spacing w:val="-2"/>
          <w:sz w:val="20"/>
        </w:rPr>
        <w:t>Tenderers.</w:t>
      </w:r>
    </w:p>
    <w:p w14:paraId="7AE54486" w14:textId="77777777" w:rsidR="002352E6" w:rsidRDefault="006F45E1">
      <w:pPr>
        <w:pStyle w:val="Heading3"/>
        <w:numPr>
          <w:ilvl w:val="0"/>
          <w:numId w:val="43"/>
        </w:numPr>
        <w:tabs>
          <w:tab w:val="left" w:pos="959"/>
        </w:tabs>
        <w:ind w:left="959" w:hanging="599"/>
      </w:pPr>
      <w:bookmarkStart w:id="27" w:name="_TOC_250046"/>
      <w:r>
        <w:rPr>
          <w:spacing w:val="-2"/>
        </w:rPr>
        <w:t>Notification</w:t>
      </w:r>
      <w:r>
        <w:rPr>
          <w:spacing w:val="-5"/>
        </w:rPr>
        <w:t xml:space="preserve"> </w:t>
      </w:r>
      <w:r>
        <w:rPr>
          <w:spacing w:val="-2"/>
        </w:rPr>
        <w:t>of</w:t>
      </w:r>
      <w:r>
        <w:rPr>
          <w:spacing w:val="-4"/>
        </w:rPr>
        <w:t xml:space="preserve"> </w:t>
      </w:r>
      <w:bookmarkEnd w:id="27"/>
      <w:r>
        <w:rPr>
          <w:spacing w:val="-2"/>
        </w:rPr>
        <w:t>Award</w:t>
      </w:r>
    </w:p>
    <w:p w14:paraId="4882BBFE" w14:textId="77777777" w:rsidR="002352E6" w:rsidRDefault="002352E6">
      <w:pPr>
        <w:pStyle w:val="BodyText"/>
        <w:spacing w:before="6"/>
        <w:rPr>
          <w:b/>
        </w:rPr>
      </w:pPr>
    </w:p>
    <w:p w14:paraId="5A72EE17" w14:textId="77777777" w:rsidR="002352E6" w:rsidRDefault="006F45E1">
      <w:pPr>
        <w:pStyle w:val="ListParagraph"/>
        <w:numPr>
          <w:ilvl w:val="1"/>
          <w:numId w:val="43"/>
        </w:numPr>
        <w:tabs>
          <w:tab w:val="left" w:pos="954"/>
          <w:tab w:val="left" w:pos="960"/>
        </w:tabs>
        <w:spacing w:line="244" w:lineRule="auto"/>
        <w:ind w:left="960" w:right="356" w:hanging="601"/>
        <w:jc w:val="both"/>
        <w:rPr>
          <w:sz w:val="20"/>
        </w:rPr>
      </w:pPr>
      <w:r>
        <w:rPr>
          <w:sz w:val="20"/>
        </w:rPr>
        <w:t>Prior to the expiration of the period of tender validity, the Purchaser will notify the successful tenderer in writing</w:t>
      </w:r>
      <w:r>
        <w:rPr>
          <w:spacing w:val="-13"/>
          <w:sz w:val="20"/>
        </w:rPr>
        <w:t xml:space="preserve"> </w:t>
      </w:r>
      <w:r>
        <w:rPr>
          <w:sz w:val="20"/>
        </w:rPr>
        <w:t>by</w:t>
      </w:r>
      <w:r>
        <w:rPr>
          <w:spacing w:val="-12"/>
          <w:sz w:val="20"/>
        </w:rPr>
        <w:t xml:space="preserve"> </w:t>
      </w:r>
      <w:r>
        <w:rPr>
          <w:sz w:val="20"/>
        </w:rPr>
        <w:t>registered</w:t>
      </w:r>
      <w:r>
        <w:rPr>
          <w:spacing w:val="-13"/>
          <w:sz w:val="20"/>
        </w:rPr>
        <w:t xml:space="preserve"> </w:t>
      </w:r>
      <w:r>
        <w:rPr>
          <w:sz w:val="20"/>
        </w:rPr>
        <w:t>letter</w:t>
      </w:r>
      <w:r>
        <w:rPr>
          <w:spacing w:val="-12"/>
          <w:sz w:val="20"/>
        </w:rPr>
        <w:t xml:space="preserve"> </w:t>
      </w:r>
      <w:r>
        <w:rPr>
          <w:sz w:val="20"/>
        </w:rPr>
        <w:t>or</w:t>
      </w:r>
      <w:r>
        <w:rPr>
          <w:spacing w:val="-13"/>
          <w:sz w:val="20"/>
        </w:rPr>
        <w:t xml:space="preserve"> </w:t>
      </w:r>
      <w:r>
        <w:rPr>
          <w:sz w:val="20"/>
        </w:rPr>
        <w:t>by</w:t>
      </w:r>
      <w:r>
        <w:rPr>
          <w:spacing w:val="-12"/>
          <w:sz w:val="20"/>
        </w:rPr>
        <w:t xml:space="preserve"> </w:t>
      </w:r>
      <w:r>
        <w:rPr>
          <w:sz w:val="20"/>
        </w:rPr>
        <w:t>cable/telex</w:t>
      </w:r>
      <w:r>
        <w:rPr>
          <w:spacing w:val="-13"/>
          <w:sz w:val="20"/>
        </w:rPr>
        <w:t xml:space="preserve"> </w:t>
      </w:r>
      <w:r>
        <w:rPr>
          <w:sz w:val="20"/>
        </w:rPr>
        <w:t>or</w:t>
      </w:r>
      <w:r>
        <w:rPr>
          <w:spacing w:val="-12"/>
          <w:sz w:val="20"/>
        </w:rPr>
        <w:t xml:space="preserve"> </w:t>
      </w:r>
      <w:r>
        <w:rPr>
          <w:sz w:val="20"/>
        </w:rPr>
        <w:t>f</w:t>
      </w:r>
      <w:r>
        <w:rPr>
          <w:sz w:val="20"/>
        </w:rPr>
        <w:t>ax,</w:t>
      </w:r>
      <w:r>
        <w:rPr>
          <w:spacing w:val="-13"/>
          <w:sz w:val="20"/>
        </w:rPr>
        <w:t xml:space="preserve"> </w:t>
      </w:r>
      <w:r>
        <w:rPr>
          <w:sz w:val="20"/>
        </w:rPr>
        <w:t>to</w:t>
      </w:r>
      <w:r>
        <w:rPr>
          <w:spacing w:val="-12"/>
          <w:sz w:val="20"/>
        </w:rPr>
        <w:t xml:space="preserve"> </w:t>
      </w:r>
      <w:r>
        <w:rPr>
          <w:sz w:val="20"/>
        </w:rPr>
        <w:t>be</w:t>
      </w:r>
      <w:r>
        <w:rPr>
          <w:spacing w:val="-13"/>
          <w:sz w:val="20"/>
        </w:rPr>
        <w:t xml:space="preserve"> </w:t>
      </w:r>
      <w:r>
        <w:rPr>
          <w:sz w:val="20"/>
        </w:rPr>
        <w:t>confirmed</w:t>
      </w:r>
      <w:r>
        <w:rPr>
          <w:spacing w:val="-12"/>
          <w:sz w:val="20"/>
        </w:rPr>
        <w:t xml:space="preserve"> </w:t>
      </w:r>
      <w:r>
        <w:rPr>
          <w:sz w:val="20"/>
        </w:rPr>
        <w:t>in</w:t>
      </w:r>
      <w:r>
        <w:rPr>
          <w:spacing w:val="-13"/>
          <w:sz w:val="20"/>
        </w:rPr>
        <w:t xml:space="preserve"> </w:t>
      </w:r>
      <w:r>
        <w:rPr>
          <w:sz w:val="20"/>
        </w:rPr>
        <w:t>writing</w:t>
      </w:r>
      <w:r>
        <w:rPr>
          <w:spacing w:val="-12"/>
          <w:sz w:val="20"/>
        </w:rPr>
        <w:t xml:space="preserve"> </w:t>
      </w:r>
      <w:r>
        <w:rPr>
          <w:sz w:val="20"/>
        </w:rPr>
        <w:t>by</w:t>
      </w:r>
      <w:r>
        <w:rPr>
          <w:spacing w:val="-13"/>
          <w:sz w:val="20"/>
        </w:rPr>
        <w:t xml:space="preserve"> </w:t>
      </w:r>
      <w:r>
        <w:rPr>
          <w:sz w:val="20"/>
        </w:rPr>
        <w:t>registered</w:t>
      </w:r>
      <w:r>
        <w:rPr>
          <w:spacing w:val="-12"/>
          <w:sz w:val="20"/>
        </w:rPr>
        <w:t xml:space="preserve"> </w:t>
      </w:r>
      <w:r>
        <w:rPr>
          <w:sz w:val="20"/>
        </w:rPr>
        <w:t>letter,</w:t>
      </w:r>
      <w:r>
        <w:rPr>
          <w:spacing w:val="-13"/>
          <w:sz w:val="20"/>
        </w:rPr>
        <w:t xml:space="preserve"> </w:t>
      </w:r>
      <w:r>
        <w:rPr>
          <w:sz w:val="20"/>
        </w:rPr>
        <w:t>that</w:t>
      </w:r>
      <w:r>
        <w:rPr>
          <w:spacing w:val="-12"/>
          <w:sz w:val="20"/>
        </w:rPr>
        <w:t xml:space="preserve"> </w:t>
      </w:r>
      <w:r>
        <w:rPr>
          <w:sz w:val="20"/>
        </w:rPr>
        <w:t>its</w:t>
      </w:r>
      <w:r>
        <w:rPr>
          <w:spacing w:val="-13"/>
          <w:sz w:val="20"/>
        </w:rPr>
        <w:t xml:space="preserve"> </w:t>
      </w:r>
      <w:r>
        <w:rPr>
          <w:sz w:val="20"/>
        </w:rPr>
        <w:t>tender has been accepted.</w:t>
      </w:r>
    </w:p>
    <w:p w14:paraId="0624DB00" w14:textId="77777777" w:rsidR="002352E6" w:rsidRDefault="002352E6">
      <w:pPr>
        <w:pStyle w:val="ListParagraph"/>
        <w:spacing w:line="244" w:lineRule="auto"/>
        <w:jc w:val="both"/>
        <w:rPr>
          <w:sz w:val="20"/>
        </w:rPr>
        <w:sectPr w:rsidR="002352E6">
          <w:pgSz w:w="12240" w:h="15840"/>
          <w:pgMar w:top="940" w:right="1080" w:bottom="940" w:left="1080" w:header="714" w:footer="676" w:gutter="0"/>
          <w:cols w:space="720"/>
        </w:sectPr>
      </w:pPr>
    </w:p>
    <w:p w14:paraId="4EF23F07" w14:textId="71A555FE" w:rsidR="002352E6" w:rsidRDefault="006F45E1">
      <w:pPr>
        <w:pStyle w:val="ListParagraph"/>
        <w:numPr>
          <w:ilvl w:val="1"/>
          <w:numId w:val="43"/>
        </w:numPr>
        <w:tabs>
          <w:tab w:val="left" w:pos="960"/>
          <w:tab w:val="left" w:pos="5162"/>
        </w:tabs>
        <w:spacing w:line="225" w:lineRule="exact"/>
        <w:ind w:left="960" w:hanging="601"/>
        <w:rPr>
          <w:sz w:val="20"/>
        </w:rPr>
      </w:pPr>
      <w:r>
        <w:rPr>
          <w:sz w:val="20"/>
        </w:rPr>
        <w:lastRenderedPageBreak/>
        <w:t>The</w:t>
      </w:r>
      <w:r>
        <w:rPr>
          <w:spacing w:val="71"/>
          <w:sz w:val="20"/>
        </w:rPr>
        <w:t xml:space="preserve"> </w:t>
      </w:r>
      <w:r>
        <w:rPr>
          <w:sz w:val="20"/>
        </w:rPr>
        <w:t>notification</w:t>
      </w:r>
      <w:r>
        <w:rPr>
          <w:spacing w:val="72"/>
          <w:sz w:val="20"/>
        </w:rPr>
        <w:t xml:space="preserve"> </w:t>
      </w:r>
      <w:r>
        <w:rPr>
          <w:sz w:val="20"/>
        </w:rPr>
        <w:t>of</w:t>
      </w:r>
      <w:r>
        <w:rPr>
          <w:spacing w:val="72"/>
          <w:sz w:val="20"/>
        </w:rPr>
        <w:t xml:space="preserve"> </w:t>
      </w:r>
      <w:r>
        <w:rPr>
          <w:sz w:val="20"/>
        </w:rPr>
        <w:t>award</w:t>
      </w:r>
      <w:r>
        <w:rPr>
          <w:spacing w:val="72"/>
          <w:sz w:val="20"/>
        </w:rPr>
        <w:t xml:space="preserve"> </w:t>
      </w:r>
      <w:r>
        <w:rPr>
          <w:sz w:val="20"/>
        </w:rPr>
        <w:t>will</w:t>
      </w:r>
      <w:r>
        <w:rPr>
          <w:spacing w:val="70"/>
          <w:sz w:val="20"/>
        </w:rPr>
        <w:t xml:space="preserve"> </w:t>
      </w:r>
      <w:r>
        <w:rPr>
          <w:sz w:val="20"/>
        </w:rPr>
        <w:t>constitute</w:t>
      </w:r>
      <w:r>
        <w:rPr>
          <w:spacing w:val="71"/>
          <w:sz w:val="20"/>
        </w:rPr>
        <w:t xml:space="preserve"> </w:t>
      </w:r>
      <w:r>
        <w:rPr>
          <w:spacing w:val="-5"/>
          <w:sz w:val="20"/>
        </w:rPr>
        <w:t>the</w:t>
      </w:r>
      <w:r w:rsidR="004B11DD">
        <w:rPr>
          <w:spacing w:val="-5"/>
          <w:sz w:val="20"/>
        </w:rPr>
        <w:t xml:space="preserve"> </w:t>
      </w:r>
      <w:r>
        <w:rPr>
          <w:spacing w:val="-2"/>
          <w:sz w:val="20"/>
        </w:rPr>
        <w:t>formation</w:t>
      </w:r>
      <w:r>
        <w:rPr>
          <w:spacing w:val="-7"/>
          <w:sz w:val="20"/>
        </w:rPr>
        <w:t xml:space="preserve"> </w:t>
      </w:r>
      <w:r>
        <w:rPr>
          <w:spacing w:val="-2"/>
          <w:sz w:val="20"/>
        </w:rPr>
        <w:t>of</w:t>
      </w:r>
      <w:r>
        <w:rPr>
          <w:spacing w:val="-6"/>
          <w:sz w:val="20"/>
        </w:rPr>
        <w:t xml:space="preserve"> </w:t>
      </w:r>
      <w:r>
        <w:rPr>
          <w:spacing w:val="-2"/>
          <w:sz w:val="20"/>
        </w:rPr>
        <w:t>the</w:t>
      </w:r>
      <w:r>
        <w:rPr>
          <w:spacing w:val="-5"/>
          <w:sz w:val="20"/>
        </w:rPr>
        <w:t xml:space="preserve"> </w:t>
      </w:r>
      <w:r>
        <w:rPr>
          <w:spacing w:val="-2"/>
          <w:sz w:val="20"/>
        </w:rPr>
        <w:t>Contract.</w:t>
      </w:r>
    </w:p>
    <w:p w14:paraId="3E68D9F1" w14:textId="77777777" w:rsidR="002352E6" w:rsidRDefault="002352E6">
      <w:pPr>
        <w:pStyle w:val="BodyText"/>
        <w:spacing w:before="8"/>
      </w:pPr>
    </w:p>
    <w:p w14:paraId="577DC9B1" w14:textId="77777777" w:rsidR="002352E6" w:rsidRDefault="006F45E1">
      <w:pPr>
        <w:pStyle w:val="ListParagraph"/>
        <w:numPr>
          <w:ilvl w:val="1"/>
          <w:numId w:val="43"/>
        </w:numPr>
        <w:tabs>
          <w:tab w:val="left" w:pos="954"/>
          <w:tab w:val="left" w:pos="959"/>
        </w:tabs>
        <w:spacing w:line="244" w:lineRule="auto"/>
        <w:ind w:left="959" w:right="357" w:hanging="600"/>
        <w:jc w:val="both"/>
        <w:rPr>
          <w:sz w:val="20"/>
        </w:rPr>
      </w:pPr>
      <w:r>
        <w:rPr>
          <w:sz w:val="20"/>
        </w:rPr>
        <w:t xml:space="preserve">Upon the successful Tenderer's furnishing of performance security pursuant to </w:t>
      </w:r>
      <w:r>
        <w:rPr>
          <w:sz w:val="20"/>
        </w:rPr>
        <w:t>ITT Clause 31, the Purchaser will promptly notify the name of the winning Tenderer to each unsuccessful Tenderer and will discharge its earnest money deposit, pursuant to ITT Clause 13.</w:t>
      </w:r>
    </w:p>
    <w:p w14:paraId="0FAF6EA9" w14:textId="77777777" w:rsidR="002352E6" w:rsidRDefault="002352E6">
      <w:pPr>
        <w:pStyle w:val="BodyText"/>
        <w:spacing w:before="2"/>
      </w:pPr>
    </w:p>
    <w:p w14:paraId="5834F753" w14:textId="77777777" w:rsidR="002352E6" w:rsidRDefault="006F45E1">
      <w:pPr>
        <w:pStyle w:val="ListParagraph"/>
        <w:numPr>
          <w:ilvl w:val="1"/>
          <w:numId w:val="43"/>
        </w:numPr>
        <w:tabs>
          <w:tab w:val="left" w:pos="957"/>
          <w:tab w:val="left" w:pos="959"/>
        </w:tabs>
        <w:spacing w:line="244" w:lineRule="auto"/>
        <w:ind w:left="959" w:right="352" w:hanging="600"/>
        <w:jc w:val="both"/>
        <w:rPr>
          <w:sz w:val="20"/>
        </w:rPr>
      </w:pPr>
      <w:r>
        <w:rPr>
          <w:sz w:val="20"/>
        </w:rPr>
        <w:t>If,</w:t>
      </w:r>
      <w:r>
        <w:rPr>
          <w:spacing w:val="-13"/>
          <w:sz w:val="20"/>
        </w:rPr>
        <w:t xml:space="preserve"> </w:t>
      </w:r>
      <w:r>
        <w:rPr>
          <w:sz w:val="20"/>
        </w:rPr>
        <w:t>after</w:t>
      </w:r>
      <w:r>
        <w:rPr>
          <w:spacing w:val="-12"/>
          <w:sz w:val="20"/>
        </w:rPr>
        <w:t xml:space="preserve"> </w:t>
      </w:r>
      <w:r>
        <w:rPr>
          <w:sz w:val="20"/>
        </w:rPr>
        <w:t>notification</w:t>
      </w:r>
      <w:r>
        <w:rPr>
          <w:spacing w:val="-13"/>
          <w:sz w:val="20"/>
        </w:rPr>
        <w:t xml:space="preserve"> </w:t>
      </w:r>
      <w:r>
        <w:rPr>
          <w:sz w:val="20"/>
        </w:rPr>
        <w:t>of</w:t>
      </w:r>
      <w:r>
        <w:rPr>
          <w:spacing w:val="-12"/>
          <w:sz w:val="20"/>
        </w:rPr>
        <w:t xml:space="preserve"> </w:t>
      </w:r>
      <w:r>
        <w:rPr>
          <w:sz w:val="20"/>
        </w:rPr>
        <w:t>award,</w:t>
      </w:r>
      <w:r>
        <w:rPr>
          <w:spacing w:val="-13"/>
          <w:sz w:val="20"/>
        </w:rPr>
        <w:t xml:space="preserve"> </w:t>
      </w:r>
      <w:r>
        <w:rPr>
          <w:sz w:val="20"/>
        </w:rPr>
        <w:t>a</w:t>
      </w:r>
      <w:r>
        <w:rPr>
          <w:spacing w:val="-12"/>
          <w:sz w:val="20"/>
        </w:rPr>
        <w:t xml:space="preserve"> </w:t>
      </w:r>
      <w:r>
        <w:rPr>
          <w:sz w:val="20"/>
        </w:rPr>
        <w:t>Tenderer</w:t>
      </w:r>
      <w:r>
        <w:rPr>
          <w:spacing w:val="-13"/>
          <w:sz w:val="20"/>
        </w:rPr>
        <w:t xml:space="preserve"> </w:t>
      </w:r>
      <w:r>
        <w:rPr>
          <w:sz w:val="20"/>
        </w:rPr>
        <w:t>wishes</w:t>
      </w:r>
      <w:r>
        <w:rPr>
          <w:spacing w:val="-12"/>
          <w:sz w:val="20"/>
        </w:rPr>
        <w:t xml:space="preserve"> </w:t>
      </w:r>
      <w:r>
        <w:rPr>
          <w:sz w:val="20"/>
        </w:rPr>
        <w:t>to</w:t>
      </w:r>
      <w:r>
        <w:rPr>
          <w:spacing w:val="-13"/>
          <w:sz w:val="20"/>
        </w:rPr>
        <w:t xml:space="preserve"> </w:t>
      </w:r>
      <w:r>
        <w:rPr>
          <w:sz w:val="20"/>
        </w:rPr>
        <w:t>ascertain</w:t>
      </w:r>
      <w:r>
        <w:rPr>
          <w:spacing w:val="-12"/>
          <w:sz w:val="20"/>
        </w:rPr>
        <w:t xml:space="preserve"> </w:t>
      </w:r>
      <w:r>
        <w:rPr>
          <w:sz w:val="20"/>
        </w:rPr>
        <w:t>the</w:t>
      </w:r>
      <w:r>
        <w:rPr>
          <w:spacing w:val="-13"/>
          <w:sz w:val="20"/>
        </w:rPr>
        <w:t xml:space="preserve"> </w:t>
      </w:r>
      <w:r>
        <w:rPr>
          <w:sz w:val="20"/>
        </w:rPr>
        <w:t>g</w:t>
      </w:r>
      <w:r>
        <w:rPr>
          <w:sz w:val="20"/>
        </w:rPr>
        <w:t>rounds</w:t>
      </w:r>
      <w:r>
        <w:rPr>
          <w:spacing w:val="-12"/>
          <w:sz w:val="20"/>
        </w:rPr>
        <w:t xml:space="preserve"> </w:t>
      </w:r>
      <w:r>
        <w:rPr>
          <w:sz w:val="20"/>
        </w:rPr>
        <w:t>on</w:t>
      </w:r>
      <w:r>
        <w:rPr>
          <w:spacing w:val="-13"/>
          <w:sz w:val="20"/>
        </w:rPr>
        <w:t xml:space="preserve"> </w:t>
      </w:r>
      <w:r>
        <w:rPr>
          <w:sz w:val="20"/>
        </w:rPr>
        <w:t>which</w:t>
      </w:r>
      <w:r>
        <w:rPr>
          <w:spacing w:val="-12"/>
          <w:sz w:val="20"/>
        </w:rPr>
        <w:t xml:space="preserve"> </w:t>
      </w:r>
      <w:r>
        <w:rPr>
          <w:sz w:val="20"/>
        </w:rPr>
        <w:t>its</w:t>
      </w:r>
      <w:r>
        <w:rPr>
          <w:spacing w:val="-13"/>
          <w:sz w:val="20"/>
        </w:rPr>
        <w:t xml:space="preserve"> </w:t>
      </w:r>
      <w:r>
        <w:rPr>
          <w:sz w:val="20"/>
        </w:rPr>
        <w:t>tender</w:t>
      </w:r>
      <w:r>
        <w:rPr>
          <w:spacing w:val="-12"/>
          <w:sz w:val="20"/>
        </w:rPr>
        <w:t xml:space="preserve"> </w:t>
      </w:r>
      <w:r>
        <w:rPr>
          <w:sz w:val="20"/>
        </w:rPr>
        <w:t>was</w:t>
      </w:r>
      <w:r>
        <w:rPr>
          <w:spacing w:val="-13"/>
          <w:sz w:val="20"/>
        </w:rPr>
        <w:t xml:space="preserve"> </w:t>
      </w:r>
      <w:r>
        <w:rPr>
          <w:sz w:val="20"/>
        </w:rPr>
        <w:t>not</w:t>
      </w:r>
      <w:r>
        <w:rPr>
          <w:spacing w:val="-12"/>
          <w:sz w:val="20"/>
        </w:rPr>
        <w:t xml:space="preserve"> </w:t>
      </w:r>
      <w:r>
        <w:rPr>
          <w:sz w:val="20"/>
        </w:rPr>
        <w:t>selected,</w:t>
      </w:r>
      <w:r>
        <w:rPr>
          <w:spacing w:val="-13"/>
          <w:sz w:val="20"/>
        </w:rPr>
        <w:t xml:space="preserve"> </w:t>
      </w:r>
      <w:r>
        <w:rPr>
          <w:sz w:val="20"/>
        </w:rPr>
        <w:t>it should</w:t>
      </w:r>
      <w:r>
        <w:rPr>
          <w:spacing w:val="-13"/>
          <w:sz w:val="20"/>
        </w:rPr>
        <w:t xml:space="preserve"> </w:t>
      </w:r>
      <w:r>
        <w:rPr>
          <w:sz w:val="20"/>
        </w:rPr>
        <w:t>address</w:t>
      </w:r>
      <w:r>
        <w:rPr>
          <w:spacing w:val="-12"/>
          <w:sz w:val="20"/>
        </w:rPr>
        <w:t xml:space="preserve"> </w:t>
      </w:r>
      <w:proofErr w:type="spellStart"/>
      <w:r>
        <w:rPr>
          <w:sz w:val="20"/>
        </w:rPr>
        <w:t>it’s</w:t>
      </w:r>
      <w:proofErr w:type="spellEnd"/>
      <w:r>
        <w:rPr>
          <w:spacing w:val="-13"/>
          <w:sz w:val="20"/>
        </w:rPr>
        <w:t xml:space="preserve"> </w:t>
      </w:r>
      <w:r>
        <w:rPr>
          <w:sz w:val="20"/>
        </w:rPr>
        <w:t>request</w:t>
      </w:r>
      <w:r>
        <w:rPr>
          <w:spacing w:val="-12"/>
          <w:sz w:val="20"/>
        </w:rPr>
        <w:t xml:space="preserve"> </w:t>
      </w:r>
      <w:r>
        <w:rPr>
          <w:sz w:val="20"/>
        </w:rPr>
        <w:t>to</w:t>
      </w:r>
      <w:r>
        <w:rPr>
          <w:spacing w:val="-13"/>
          <w:sz w:val="20"/>
        </w:rPr>
        <w:t xml:space="preserve"> </w:t>
      </w:r>
      <w:r>
        <w:rPr>
          <w:sz w:val="20"/>
        </w:rPr>
        <w:t>the</w:t>
      </w:r>
      <w:r>
        <w:rPr>
          <w:spacing w:val="-12"/>
          <w:sz w:val="20"/>
        </w:rPr>
        <w:t xml:space="preserve"> </w:t>
      </w:r>
      <w:r>
        <w:rPr>
          <w:sz w:val="20"/>
        </w:rPr>
        <w:t>Purchaser.</w:t>
      </w:r>
      <w:r>
        <w:rPr>
          <w:spacing w:val="-13"/>
          <w:sz w:val="20"/>
        </w:rPr>
        <w:t xml:space="preserve"> </w:t>
      </w:r>
      <w:r>
        <w:rPr>
          <w:sz w:val="20"/>
        </w:rPr>
        <w:t>The</w:t>
      </w:r>
      <w:r>
        <w:rPr>
          <w:spacing w:val="-12"/>
          <w:sz w:val="20"/>
        </w:rPr>
        <w:t xml:space="preserve"> </w:t>
      </w:r>
      <w:r>
        <w:rPr>
          <w:sz w:val="20"/>
        </w:rPr>
        <w:t>Purchaser</w:t>
      </w:r>
      <w:r>
        <w:rPr>
          <w:spacing w:val="-13"/>
          <w:sz w:val="20"/>
        </w:rPr>
        <w:t xml:space="preserve"> </w:t>
      </w:r>
      <w:r>
        <w:rPr>
          <w:sz w:val="20"/>
        </w:rPr>
        <w:t>will</w:t>
      </w:r>
      <w:r>
        <w:rPr>
          <w:spacing w:val="-12"/>
          <w:sz w:val="20"/>
        </w:rPr>
        <w:t xml:space="preserve"> </w:t>
      </w:r>
      <w:r>
        <w:rPr>
          <w:sz w:val="20"/>
        </w:rPr>
        <w:t>promptly</w:t>
      </w:r>
      <w:r>
        <w:rPr>
          <w:spacing w:val="-13"/>
          <w:sz w:val="20"/>
        </w:rPr>
        <w:t xml:space="preserve"> </w:t>
      </w:r>
      <w:r>
        <w:rPr>
          <w:sz w:val="20"/>
        </w:rPr>
        <w:t>respond</w:t>
      </w:r>
      <w:r>
        <w:rPr>
          <w:spacing w:val="-12"/>
          <w:sz w:val="20"/>
        </w:rPr>
        <w:t xml:space="preserve"> </w:t>
      </w:r>
      <w:r>
        <w:rPr>
          <w:sz w:val="20"/>
        </w:rPr>
        <w:t>in</w:t>
      </w:r>
      <w:r>
        <w:rPr>
          <w:spacing w:val="-13"/>
          <w:sz w:val="20"/>
        </w:rPr>
        <w:t xml:space="preserve"> </w:t>
      </w:r>
      <w:r>
        <w:rPr>
          <w:sz w:val="20"/>
        </w:rPr>
        <w:t>writing</w:t>
      </w:r>
      <w:r>
        <w:rPr>
          <w:spacing w:val="-12"/>
          <w:sz w:val="20"/>
        </w:rPr>
        <w:t xml:space="preserve"> </w:t>
      </w:r>
      <w:r>
        <w:rPr>
          <w:sz w:val="20"/>
        </w:rPr>
        <w:t>to</w:t>
      </w:r>
      <w:r>
        <w:rPr>
          <w:spacing w:val="-13"/>
          <w:sz w:val="20"/>
        </w:rPr>
        <w:t xml:space="preserve"> </w:t>
      </w:r>
      <w:r>
        <w:rPr>
          <w:sz w:val="20"/>
        </w:rPr>
        <w:t>the</w:t>
      </w:r>
      <w:r>
        <w:rPr>
          <w:spacing w:val="-12"/>
          <w:sz w:val="20"/>
        </w:rPr>
        <w:t xml:space="preserve"> </w:t>
      </w:r>
      <w:r>
        <w:rPr>
          <w:sz w:val="20"/>
        </w:rPr>
        <w:t xml:space="preserve">unsuccessful </w:t>
      </w:r>
      <w:r>
        <w:rPr>
          <w:spacing w:val="-2"/>
          <w:sz w:val="20"/>
        </w:rPr>
        <w:t>Tenderer.</w:t>
      </w:r>
    </w:p>
    <w:p w14:paraId="03011242" w14:textId="77777777" w:rsidR="002352E6" w:rsidRDefault="002352E6">
      <w:pPr>
        <w:pStyle w:val="BodyText"/>
        <w:spacing w:before="6"/>
      </w:pPr>
    </w:p>
    <w:p w14:paraId="5B261F0E" w14:textId="77777777" w:rsidR="002352E6" w:rsidRDefault="006F45E1">
      <w:pPr>
        <w:pStyle w:val="Heading3"/>
        <w:numPr>
          <w:ilvl w:val="0"/>
          <w:numId w:val="43"/>
        </w:numPr>
        <w:tabs>
          <w:tab w:val="left" w:pos="959"/>
        </w:tabs>
        <w:ind w:left="959" w:hanging="600"/>
      </w:pPr>
      <w:bookmarkStart w:id="28" w:name="_TOC_250045"/>
      <w:r>
        <w:rPr>
          <w:spacing w:val="-2"/>
        </w:rPr>
        <w:t>Signing</w:t>
      </w:r>
      <w:r>
        <w:rPr>
          <w:spacing w:val="-7"/>
        </w:rPr>
        <w:t xml:space="preserve"> </w:t>
      </w:r>
      <w:r>
        <w:rPr>
          <w:spacing w:val="-2"/>
        </w:rPr>
        <w:t>of</w:t>
      </w:r>
      <w:r>
        <w:rPr>
          <w:spacing w:val="-5"/>
        </w:rPr>
        <w:t xml:space="preserve"> </w:t>
      </w:r>
      <w:bookmarkEnd w:id="28"/>
      <w:r>
        <w:rPr>
          <w:spacing w:val="-2"/>
        </w:rPr>
        <w:t>Contract</w:t>
      </w:r>
    </w:p>
    <w:p w14:paraId="608234F4" w14:textId="77777777" w:rsidR="002352E6" w:rsidRDefault="002352E6">
      <w:pPr>
        <w:pStyle w:val="BodyText"/>
        <w:spacing w:before="5"/>
        <w:rPr>
          <w:b/>
        </w:rPr>
      </w:pPr>
    </w:p>
    <w:p w14:paraId="7E364F73" w14:textId="77777777" w:rsidR="002352E6" w:rsidRDefault="006F45E1">
      <w:pPr>
        <w:pStyle w:val="ListParagraph"/>
        <w:numPr>
          <w:ilvl w:val="1"/>
          <w:numId w:val="43"/>
        </w:numPr>
        <w:tabs>
          <w:tab w:val="left" w:pos="954"/>
          <w:tab w:val="left" w:pos="959"/>
        </w:tabs>
        <w:spacing w:before="1" w:line="244" w:lineRule="auto"/>
        <w:ind w:left="959" w:right="357" w:hanging="600"/>
        <w:jc w:val="both"/>
        <w:rPr>
          <w:sz w:val="20"/>
        </w:rPr>
      </w:pPr>
      <w:r>
        <w:rPr>
          <w:sz w:val="20"/>
        </w:rPr>
        <w:t xml:space="preserve">At the same time as the Purchaser notifies the successful </w:t>
      </w:r>
      <w:r>
        <w:rPr>
          <w:sz w:val="20"/>
        </w:rPr>
        <w:t>tenderer that its tender has been accepted, the Purchaser will send the</w:t>
      </w:r>
      <w:r>
        <w:rPr>
          <w:spacing w:val="40"/>
          <w:sz w:val="20"/>
        </w:rPr>
        <w:t xml:space="preserve"> </w:t>
      </w:r>
      <w:r>
        <w:rPr>
          <w:sz w:val="20"/>
        </w:rPr>
        <w:t>Tenderer the Contract Form provided in the tender documents, incorporating all agreements between the parties.</w:t>
      </w:r>
    </w:p>
    <w:p w14:paraId="0492F4AE" w14:textId="77777777" w:rsidR="002352E6" w:rsidRDefault="002352E6">
      <w:pPr>
        <w:pStyle w:val="BodyText"/>
        <w:spacing w:before="3"/>
      </w:pPr>
    </w:p>
    <w:p w14:paraId="14C15B1B" w14:textId="77777777" w:rsidR="002352E6" w:rsidRDefault="006F45E1">
      <w:pPr>
        <w:pStyle w:val="ListParagraph"/>
        <w:numPr>
          <w:ilvl w:val="1"/>
          <w:numId w:val="43"/>
        </w:numPr>
        <w:tabs>
          <w:tab w:val="left" w:pos="954"/>
          <w:tab w:val="left" w:pos="959"/>
        </w:tabs>
        <w:spacing w:line="244" w:lineRule="auto"/>
        <w:ind w:left="959" w:right="357" w:hanging="600"/>
        <w:jc w:val="both"/>
        <w:rPr>
          <w:sz w:val="20"/>
        </w:rPr>
      </w:pPr>
      <w:r>
        <w:rPr>
          <w:sz w:val="20"/>
        </w:rPr>
        <w:t xml:space="preserve">Within 21 days of receipt of the Contract Form, the successful Tenderer </w:t>
      </w:r>
      <w:r>
        <w:rPr>
          <w:sz w:val="20"/>
        </w:rPr>
        <w:t>shall sign and date the Contract and return it to the Purchaser.</w:t>
      </w:r>
    </w:p>
    <w:p w14:paraId="58D0CE82" w14:textId="77777777" w:rsidR="002352E6" w:rsidRDefault="002352E6">
      <w:pPr>
        <w:pStyle w:val="BodyText"/>
        <w:spacing w:before="6"/>
      </w:pPr>
    </w:p>
    <w:p w14:paraId="5D8F37CD" w14:textId="77777777" w:rsidR="002352E6" w:rsidRDefault="006F45E1">
      <w:pPr>
        <w:pStyle w:val="Heading3"/>
        <w:numPr>
          <w:ilvl w:val="0"/>
          <w:numId w:val="43"/>
        </w:numPr>
        <w:tabs>
          <w:tab w:val="left" w:pos="958"/>
        </w:tabs>
        <w:spacing w:before="1"/>
        <w:ind w:left="958" w:hanging="599"/>
      </w:pPr>
      <w:bookmarkStart w:id="29" w:name="_TOC_250044"/>
      <w:r>
        <w:rPr>
          <w:spacing w:val="-4"/>
        </w:rPr>
        <w:t>Performance</w:t>
      </w:r>
      <w:r>
        <w:rPr>
          <w:spacing w:val="9"/>
        </w:rPr>
        <w:t xml:space="preserve"> </w:t>
      </w:r>
      <w:bookmarkEnd w:id="29"/>
      <w:r>
        <w:rPr>
          <w:spacing w:val="-2"/>
        </w:rPr>
        <w:t>Security</w:t>
      </w:r>
    </w:p>
    <w:p w14:paraId="5A5CA6DC" w14:textId="77777777" w:rsidR="002352E6" w:rsidRDefault="002352E6">
      <w:pPr>
        <w:pStyle w:val="BodyText"/>
        <w:spacing w:before="5"/>
        <w:rPr>
          <w:b/>
        </w:rPr>
      </w:pPr>
    </w:p>
    <w:p w14:paraId="2F7A3BA3" w14:textId="77777777" w:rsidR="002352E6" w:rsidRDefault="006F45E1">
      <w:pPr>
        <w:pStyle w:val="ListParagraph"/>
        <w:numPr>
          <w:ilvl w:val="1"/>
          <w:numId w:val="43"/>
        </w:numPr>
        <w:tabs>
          <w:tab w:val="left" w:pos="954"/>
          <w:tab w:val="left" w:pos="959"/>
        </w:tabs>
        <w:spacing w:line="244" w:lineRule="auto"/>
        <w:ind w:left="959" w:right="354" w:hanging="600"/>
        <w:jc w:val="both"/>
        <w:rPr>
          <w:sz w:val="20"/>
        </w:rPr>
      </w:pPr>
      <w:r>
        <w:rPr>
          <w:sz w:val="20"/>
        </w:rPr>
        <w:t>Within</w:t>
      </w:r>
      <w:r>
        <w:rPr>
          <w:spacing w:val="-9"/>
          <w:sz w:val="20"/>
        </w:rPr>
        <w:t xml:space="preserve"> </w:t>
      </w:r>
      <w:r>
        <w:rPr>
          <w:sz w:val="20"/>
        </w:rPr>
        <w:t>21</w:t>
      </w:r>
      <w:r>
        <w:rPr>
          <w:spacing w:val="-9"/>
          <w:sz w:val="20"/>
        </w:rPr>
        <w:t xml:space="preserve"> </w:t>
      </w:r>
      <w:r>
        <w:rPr>
          <w:sz w:val="20"/>
        </w:rPr>
        <w:t>days</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receipt</w:t>
      </w:r>
      <w:r>
        <w:rPr>
          <w:spacing w:val="-9"/>
          <w:sz w:val="20"/>
        </w:rPr>
        <w:t xml:space="preserve"> </w:t>
      </w:r>
      <w:r>
        <w:rPr>
          <w:sz w:val="20"/>
        </w:rPr>
        <w:t>of</w:t>
      </w:r>
      <w:r>
        <w:rPr>
          <w:spacing w:val="-9"/>
          <w:sz w:val="20"/>
        </w:rPr>
        <w:t xml:space="preserve"> </w:t>
      </w:r>
      <w:r>
        <w:rPr>
          <w:sz w:val="20"/>
        </w:rPr>
        <w:t>notification</w:t>
      </w:r>
      <w:r>
        <w:rPr>
          <w:spacing w:val="-9"/>
          <w:sz w:val="20"/>
        </w:rPr>
        <w:t xml:space="preserve"> </w:t>
      </w:r>
      <w:r>
        <w:rPr>
          <w:sz w:val="20"/>
        </w:rPr>
        <w:t>of</w:t>
      </w:r>
      <w:r>
        <w:rPr>
          <w:spacing w:val="-9"/>
          <w:sz w:val="20"/>
        </w:rPr>
        <w:t xml:space="preserve"> </w:t>
      </w:r>
      <w:r>
        <w:rPr>
          <w:sz w:val="20"/>
        </w:rPr>
        <w:t>award</w:t>
      </w:r>
      <w:r>
        <w:rPr>
          <w:spacing w:val="-9"/>
          <w:sz w:val="20"/>
        </w:rPr>
        <w:t xml:space="preserve"> </w:t>
      </w:r>
      <w:r>
        <w:rPr>
          <w:sz w:val="20"/>
        </w:rPr>
        <w:t>from</w:t>
      </w:r>
      <w:r>
        <w:rPr>
          <w:spacing w:val="-10"/>
          <w:sz w:val="20"/>
        </w:rPr>
        <w:t xml:space="preserve"> </w:t>
      </w:r>
      <w:r>
        <w:rPr>
          <w:sz w:val="20"/>
        </w:rPr>
        <w:t>the</w:t>
      </w:r>
      <w:r>
        <w:rPr>
          <w:spacing w:val="-9"/>
          <w:sz w:val="20"/>
        </w:rPr>
        <w:t xml:space="preserve"> </w:t>
      </w:r>
      <w:r>
        <w:rPr>
          <w:sz w:val="20"/>
        </w:rPr>
        <w:t>Purchaser,</w:t>
      </w:r>
      <w:r>
        <w:rPr>
          <w:spacing w:val="-9"/>
          <w:sz w:val="20"/>
        </w:rPr>
        <w:t xml:space="preserve"> </w:t>
      </w:r>
      <w:r>
        <w:rPr>
          <w:sz w:val="20"/>
        </w:rPr>
        <w:t>the</w:t>
      </w:r>
      <w:r>
        <w:rPr>
          <w:spacing w:val="-9"/>
          <w:sz w:val="20"/>
        </w:rPr>
        <w:t xml:space="preserve"> </w:t>
      </w:r>
      <w:r>
        <w:rPr>
          <w:sz w:val="20"/>
        </w:rPr>
        <w:t>successful</w:t>
      </w:r>
      <w:r>
        <w:rPr>
          <w:spacing w:val="-9"/>
          <w:sz w:val="20"/>
        </w:rPr>
        <w:t xml:space="preserve"> </w:t>
      </w:r>
      <w:r>
        <w:rPr>
          <w:sz w:val="20"/>
        </w:rPr>
        <w:t>Tenderer</w:t>
      </w:r>
      <w:r>
        <w:rPr>
          <w:spacing w:val="-9"/>
          <w:sz w:val="20"/>
        </w:rPr>
        <w:t xml:space="preserve"> </w:t>
      </w:r>
      <w:r>
        <w:rPr>
          <w:sz w:val="20"/>
        </w:rPr>
        <w:t>shall</w:t>
      </w:r>
      <w:r>
        <w:rPr>
          <w:spacing w:val="-9"/>
          <w:sz w:val="20"/>
        </w:rPr>
        <w:t xml:space="preserve"> </w:t>
      </w:r>
      <w:r>
        <w:rPr>
          <w:sz w:val="20"/>
        </w:rPr>
        <w:t xml:space="preserve">furnish the performance security in accordance with the </w:t>
      </w:r>
      <w:r>
        <w:rPr>
          <w:sz w:val="20"/>
        </w:rPr>
        <w:t>Conditions of Contract, in the Performance Security Form provided</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tender</w:t>
      </w:r>
      <w:r>
        <w:rPr>
          <w:spacing w:val="-5"/>
          <w:sz w:val="20"/>
        </w:rPr>
        <w:t xml:space="preserve"> </w:t>
      </w:r>
      <w:r>
        <w:rPr>
          <w:sz w:val="20"/>
        </w:rPr>
        <w:t>documents</w:t>
      </w:r>
      <w:r>
        <w:rPr>
          <w:spacing w:val="-5"/>
          <w:sz w:val="20"/>
        </w:rPr>
        <w:t xml:space="preserve"> </w:t>
      </w:r>
      <w:r>
        <w:rPr>
          <w:sz w:val="20"/>
        </w:rPr>
        <w:t>or</w:t>
      </w:r>
      <w:r>
        <w:rPr>
          <w:spacing w:val="-5"/>
          <w:sz w:val="20"/>
        </w:rPr>
        <w:t xml:space="preserve"> </w:t>
      </w:r>
      <w:r>
        <w:rPr>
          <w:sz w:val="20"/>
        </w:rPr>
        <w:t>in</w:t>
      </w:r>
      <w:r>
        <w:rPr>
          <w:spacing w:val="-5"/>
          <w:sz w:val="20"/>
        </w:rPr>
        <w:t xml:space="preserve"> </w:t>
      </w:r>
      <w:r>
        <w:rPr>
          <w:sz w:val="20"/>
        </w:rPr>
        <w:t>another</w:t>
      </w:r>
      <w:r>
        <w:rPr>
          <w:spacing w:val="-5"/>
          <w:sz w:val="20"/>
        </w:rPr>
        <w:t xml:space="preserve"> </w:t>
      </w:r>
      <w:r>
        <w:rPr>
          <w:sz w:val="20"/>
        </w:rPr>
        <w:t>form</w:t>
      </w:r>
      <w:r>
        <w:rPr>
          <w:spacing w:val="-7"/>
          <w:sz w:val="20"/>
        </w:rPr>
        <w:t xml:space="preserve"> </w:t>
      </w:r>
      <w:r>
        <w:rPr>
          <w:sz w:val="20"/>
        </w:rPr>
        <w:t>acceptable</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Purchaser.</w:t>
      </w:r>
    </w:p>
    <w:p w14:paraId="7F4E9D66" w14:textId="77777777" w:rsidR="002352E6" w:rsidRDefault="002352E6">
      <w:pPr>
        <w:pStyle w:val="BodyText"/>
        <w:spacing w:before="2"/>
      </w:pPr>
    </w:p>
    <w:p w14:paraId="05F9534F" w14:textId="77777777" w:rsidR="002352E6" w:rsidRDefault="006F45E1">
      <w:pPr>
        <w:pStyle w:val="ListParagraph"/>
        <w:numPr>
          <w:ilvl w:val="1"/>
          <w:numId w:val="43"/>
        </w:numPr>
        <w:tabs>
          <w:tab w:val="left" w:pos="956"/>
          <w:tab w:val="left" w:pos="959"/>
        </w:tabs>
        <w:spacing w:line="244" w:lineRule="auto"/>
        <w:ind w:left="959" w:right="353" w:hanging="601"/>
        <w:jc w:val="both"/>
        <w:rPr>
          <w:sz w:val="20"/>
        </w:rPr>
      </w:pPr>
      <w:r>
        <w:rPr>
          <w:sz w:val="20"/>
        </w:rPr>
        <w:t>Failure</w:t>
      </w:r>
      <w:r>
        <w:rPr>
          <w:spacing w:val="-8"/>
          <w:sz w:val="20"/>
        </w:rPr>
        <w:t xml:space="preserve"> </w:t>
      </w:r>
      <w:r>
        <w:rPr>
          <w:sz w:val="20"/>
        </w:rPr>
        <w:t>of</w:t>
      </w:r>
      <w:r>
        <w:rPr>
          <w:spacing w:val="-7"/>
          <w:sz w:val="20"/>
        </w:rPr>
        <w:t xml:space="preserve"> </w:t>
      </w:r>
      <w:r>
        <w:rPr>
          <w:sz w:val="20"/>
        </w:rPr>
        <w:t>the</w:t>
      </w:r>
      <w:r>
        <w:rPr>
          <w:spacing w:val="-8"/>
          <w:sz w:val="20"/>
        </w:rPr>
        <w:t xml:space="preserve"> </w:t>
      </w:r>
      <w:r>
        <w:rPr>
          <w:sz w:val="20"/>
        </w:rPr>
        <w:t>successful</w:t>
      </w:r>
      <w:r>
        <w:rPr>
          <w:spacing w:val="-8"/>
          <w:sz w:val="20"/>
        </w:rPr>
        <w:t xml:space="preserve"> </w:t>
      </w:r>
      <w:r>
        <w:rPr>
          <w:sz w:val="20"/>
        </w:rPr>
        <w:t>Tenderer</w:t>
      </w:r>
      <w:r>
        <w:rPr>
          <w:spacing w:val="-8"/>
          <w:sz w:val="20"/>
        </w:rPr>
        <w:t xml:space="preserve"> </w:t>
      </w:r>
      <w:r>
        <w:rPr>
          <w:sz w:val="20"/>
        </w:rPr>
        <w:t>to</w:t>
      </w:r>
      <w:r>
        <w:rPr>
          <w:spacing w:val="-7"/>
          <w:sz w:val="20"/>
        </w:rPr>
        <w:t xml:space="preserve"> </w:t>
      </w:r>
      <w:r>
        <w:rPr>
          <w:sz w:val="20"/>
        </w:rPr>
        <w:t>comply</w:t>
      </w:r>
      <w:r>
        <w:rPr>
          <w:spacing w:val="-8"/>
          <w:sz w:val="20"/>
        </w:rPr>
        <w:t xml:space="preserve"> </w:t>
      </w:r>
      <w:r>
        <w:rPr>
          <w:sz w:val="20"/>
        </w:rPr>
        <w:t>with</w:t>
      </w:r>
      <w:r>
        <w:rPr>
          <w:spacing w:val="-7"/>
          <w:sz w:val="20"/>
        </w:rPr>
        <w:t xml:space="preserve"> </w:t>
      </w:r>
      <w:r>
        <w:rPr>
          <w:sz w:val="20"/>
        </w:rPr>
        <w:t>the</w:t>
      </w:r>
      <w:r>
        <w:rPr>
          <w:spacing w:val="-8"/>
          <w:sz w:val="20"/>
        </w:rPr>
        <w:t xml:space="preserve"> </w:t>
      </w:r>
      <w:r>
        <w:rPr>
          <w:sz w:val="20"/>
        </w:rPr>
        <w:t>requirement</w:t>
      </w:r>
      <w:r>
        <w:rPr>
          <w:spacing w:val="-8"/>
          <w:sz w:val="20"/>
        </w:rPr>
        <w:t xml:space="preserve"> </w:t>
      </w:r>
      <w:r>
        <w:rPr>
          <w:sz w:val="20"/>
        </w:rPr>
        <w:t>of</w:t>
      </w:r>
      <w:r>
        <w:rPr>
          <w:spacing w:val="-7"/>
          <w:sz w:val="20"/>
        </w:rPr>
        <w:t xml:space="preserve"> </w:t>
      </w:r>
      <w:r>
        <w:rPr>
          <w:sz w:val="20"/>
        </w:rPr>
        <w:t>ITT</w:t>
      </w:r>
      <w:r>
        <w:rPr>
          <w:spacing w:val="-7"/>
          <w:sz w:val="20"/>
        </w:rPr>
        <w:t xml:space="preserve"> </w:t>
      </w:r>
      <w:r>
        <w:rPr>
          <w:sz w:val="20"/>
        </w:rPr>
        <w:t>Clause</w:t>
      </w:r>
      <w:r>
        <w:rPr>
          <w:spacing w:val="-7"/>
          <w:sz w:val="20"/>
        </w:rPr>
        <w:t xml:space="preserve"> </w:t>
      </w:r>
      <w:r>
        <w:rPr>
          <w:sz w:val="20"/>
        </w:rPr>
        <w:t>30.2</w:t>
      </w:r>
      <w:r>
        <w:rPr>
          <w:spacing w:val="-8"/>
          <w:sz w:val="20"/>
        </w:rPr>
        <w:t xml:space="preserve"> </w:t>
      </w:r>
      <w:r>
        <w:rPr>
          <w:sz w:val="20"/>
        </w:rPr>
        <w:t>or</w:t>
      </w:r>
      <w:r>
        <w:rPr>
          <w:spacing w:val="-7"/>
          <w:sz w:val="20"/>
        </w:rPr>
        <w:t xml:space="preserve"> </w:t>
      </w:r>
      <w:r>
        <w:rPr>
          <w:sz w:val="20"/>
        </w:rPr>
        <w:t>ITT</w:t>
      </w:r>
      <w:r>
        <w:rPr>
          <w:spacing w:val="-7"/>
          <w:sz w:val="20"/>
        </w:rPr>
        <w:t xml:space="preserve"> </w:t>
      </w:r>
      <w:r>
        <w:rPr>
          <w:sz w:val="20"/>
        </w:rPr>
        <w:t>Clause</w:t>
      </w:r>
      <w:r>
        <w:rPr>
          <w:spacing w:val="-7"/>
          <w:sz w:val="20"/>
        </w:rPr>
        <w:t xml:space="preserve"> </w:t>
      </w:r>
      <w:r>
        <w:rPr>
          <w:sz w:val="20"/>
        </w:rPr>
        <w:t>31.1</w:t>
      </w:r>
      <w:r>
        <w:rPr>
          <w:spacing w:val="-9"/>
          <w:sz w:val="20"/>
        </w:rPr>
        <w:t xml:space="preserve"> </w:t>
      </w:r>
      <w:r>
        <w:rPr>
          <w:sz w:val="20"/>
        </w:rPr>
        <w:t>shall constit</w:t>
      </w:r>
      <w:r>
        <w:rPr>
          <w:sz w:val="20"/>
        </w:rPr>
        <w:t>ute sufficient grounds for the annulment of the award and forfeiture of the earnest money deposit, in which</w:t>
      </w:r>
      <w:r>
        <w:rPr>
          <w:spacing w:val="-6"/>
          <w:sz w:val="20"/>
        </w:rPr>
        <w:t xml:space="preserve"> </w:t>
      </w:r>
      <w:r>
        <w:rPr>
          <w:sz w:val="20"/>
        </w:rPr>
        <w:t>event</w:t>
      </w:r>
      <w:r>
        <w:rPr>
          <w:spacing w:val="-7"/>
          <w:sz w:val="20"/>
        </w:rPr>
        <w:t xml:space="preserve"> </w:t>
      </w:r>
      <w:r>
        <w:rPr>
          <w:sz w:val="20"/>
        </w:rPr>
        <w:t>the</w:t>
      </w:r>
      <w:r>
        <w:rPr>
          <w:spacing w:val="-7"/>
          <w:sz w:val="20"/>
        </w:rPr>
        <w:t xml:space="preserve"> </w:t>
      </w:r>
      <w:r>
        <w:rPr>
          <w:sz w:val="20"/>
        </w:rPr>
        <w:t>Purchaser</w:t>
      </w:r>
      <w:r>
        <w:rPr>
          <w:spacing w:val="-7"/>
          <w:sz w:val="20"/>
        </w:rPr>
        <w:t xml:space="preserve"> </w:t>
      </w:r>
      <w:r>
        <w:rPr>
          <w:sz w:val="20"/>
        </w:rPr>
        <w:t>may</w:t>
      </w:r>
      <w:r>
        <w:rPr>
          <w:spacing w:val="-7"/>
          <w:sz w:val="20"/>
        </w:rPr>
        <w:t xml:space="preserve"> </w:t>
      </w:r>
      <w:r>
        <w:rPr>
          <w:sz w:val="20"/>
        </w:rPr>
        <w:t>make</w:t>
      </w:r>
      <w:r>
        <w:rPr>
          <w:spacing w:val="-7"/>
          <w:sz w:val="20"/>
        </w:rPr>
        <w:t xml:space="preserve"> </w:t>
      </w:r>
      <w:r>
        <w:rPr>
          <w:sz w:val="20"/>
        </w:rPr>
        <w:t>the</w:t>
      </w:r>
      <w:r>
        <w:rPr>
          <w:spacing w:val="-7"/>
          <w:sz w:val="20"/>
        </w:rPr>
        <w:t xml:space="preserve"> </w:t>
      </w:r>
      <w:r>
        <w:rPr>
          <w:sz w:val="20"/>
        </w:rPr>
        <w:t>award</w:t>
      </w:r>
      <w:r>
        <w:rPr>
          <w:spacing w:val="-7"/>
          <w:sz w:val="20"/>
        </w:rPr>
        <w:t xml:space="preserve"> </w:t>
      </w:r>
      <w:r>
        <w:rPr>
          <w:sz w:val="20"/>
        </w:rPr>
        <w:t>to</w:t>
      </w:r>
      <w:r>
        <w:rPr>
          <w:spacing w:val="-6"/>
          <w:sz w:val="20"/>
        </w:rPr>
        <w:t xml:space="preserve"> </w:t>
      </w:r>
      <w:r>
        <w:rPr>
          <w:sz w:val="20"/>
        </w:rPr>
        <w:t>the</w:t>
      </w:r>
      <w:r>
        <w:rPr>
          <w:spacing w:val="-7"/>
          <w:sz w:val="20"/>
        </w:rPr>
        <w:t xml:space="preserve"> </w:t>
      </w:r>
      <w:r>
        <w:rPr>
          <w:sz w:val="20"/>
        </w:rPr>
        <w:t>next</w:t>
      </w:r>
      <w:r>
        <w:rPr>
          <w:spacing w:val="-7"/>
          <w:sz w:val="20"/>
        </w:rPr>
        <w:t xml:space="preserve"> </w:t>
      </w:r>
      <w:r>
        <w:rPr>
          <w:sz w:val="20"/>
        </w:rPr>
        <w:t>lowest</w:t>
      </w:r>
      <w:r>
        <w:rPr>
          <w:spacing w:val="-7"/>
          <w:sz w:val="20"/>
        </w:rPr>
        <w:t xml:space="preserve"> </w:t>
      </w:r>
      <w:r>
        <w:rPr>
          <w:sz w:val="20"/>
        </w:rPr>
        <w:t>evaluated</w:t>
      </w:r>
      <w:r>
        <w:rPr>
          <w:spacing w:val="-7"/>
          <w:sz w:val="20"/>
        </w:rPr>
        <w:t xml:space="preserve"> </w:t>
      </w:r>
      <w:r>
        <w:rPr>
          <w:sz w:val="20"/>
        </w:rPr>
        <w:t>Tenderer</w:t>
      </w:r>
      <w:r>
        <w:rPr>
          <w:spacing w:val="-7"/>
          <w:sz w:val="20"/>
        </w:rPr>
        <w:t xml:space="preserve"> </w:t>
      </w:r>
      <w:r>
        <w:rPr>
          <w:sz w:val="20"/>
        </w:rPr>
        <w:t>or</w:t>
      </w:r>
      <w:r>
        <w:rPr>
          <w:spacing w:val="-7"/>
          <w:sz w:val="20"/>
        </w:rPr>
        <w:t xml:space="preserve"> </w:t>
      </w:r>
      <w:r>
        <w:rPr>
          <w:sz w:val="20"/>
        </w:rPr>
        <w:t>call</w:t>
      </w:r>
      <w:r>
        <w:rPr>
          <w:spacing w:val="-7"/>
          <w:sz w:val="20"/>
        </w:rPr>
        <w:t xml:space="preserve"> </w:t>
      </w:r>
      <w:r>
        <w:rPr>
          <w:sz w:val="20"/>
        </w:rPr>
        <w:t>for</w:t>
      </w:r>
      <w:r>
        <w:rPr>
          <w:spacing w:val="-7"/>
          <w:sz w:val="20"/>
        </w:rPr>
        <w:t xml:space="preserve"> </w:t>
      </w:r>
      <w:r>
        <w:rPr>
          <w:sz w:val="20"/>
        </w:rPr>
        <w:t>new</w:t>
      </w:r>
      <w:r>
        <w:rPr>
          <w:spacing w:val="-7"/>
          <w:sz w:val="20"/>
        </w:rPr>
        <w:t xml:space="preserve"> </w:t>
      </w:r>
      <w:r>
        <w:rPr>
          <w:sz w:val="20"/>
        </w:rPr>
        <w:t>tenders.</w:t>
      </w:r>
    </w:p>
    <w:p w14:paraId="48FDBDEA" w14:textId="77777777" w:rsidR="002352E6" w:rsidRDefault="002352E6">
      <w:pPr>
        <w:pStyle w:val="BodyText"/>
        <w:spacing w:before="6"/>
      </w:pPr>
    </w:p>
    <w:p w14:paraId="496B8709" w14:textId="77777777" w:rsidR="002352E6" w:rsidRDefault="006F45E1">
      <w:pPr>
        <w:pStyle w:val="Heading3"/>
        <w:numPr>
          <w:ilvl w:val="0"/>
          <w:numId w:val="31"/>
        </w:numPr>
        <w:tabs>
          <w:tab w:val="left" w:pos="958"/>
        </w:tabs>
        <w:ind w:left="958" w:hanging="598"/>
      </w:pPr>
      <w:r>
        <w:rPr>
          <w:spacing w:val="-2"/>
        </w:rPr>
        <w:t>Corrupt</w:t>
      </w:r>
      <w:r>
        <w:rPr>
          <w:spacing w:val="-9"/>
        </w:rPr>
        <w:t xml:space="preserve"> </w:t>
      </w:r>
      <w:r>
        <w:rPr>
          <w:spacing w:val="-2"/>
        </w:rPr>
        <w:t>or</w:t>
      </w:r>
      <w:r>
        <w:rPr>
          <w:spacing w:val="-8"/>
        </w:rPr>
        <w:t xml:space="preserve"> </w:t>
      </w:r>
      <w:r>
        <w:rPr>
          <w:spacing w:val="-2"/>
        </w:rPr>
        <w:t>Fraudulent</w:t>
      </w:r>
      <w:r>
        <w:rPr>
          <w:spacing w:val="-8"/>
        </w:rPr>
        <w:t xml:space="preserve"> </w:t>
      </w:r>
      <w:r>
        <w:rPr>
          <w:spacing w:val="-2"/>
        </w:rPr>
        <w:t>Practices</w:t>
      </w:r>
    </w:p>
    <w:p w14:paraId="3D28339E" w14:textId="77777777" w:rsidR="002352E6" w:rsidRDefault="002352E6">
      <w:pPr>
        <w:pStyle w:val="BodyText"/>
        <w:spacing w:before="6"/>
        <w:rPr>
          <w:b/>
        </w:rPr>
      </w:pPr>
    </w:p>
    <w:p w14:paraId="4A511BF3" w14:textId="77777777" w:rsidR="002352E6" w:rsidRDefault="006F45E1">
      <w:pPr>
        <w:pStyle w:val="ListParagraph"/>
        <w:numPr>
          <w:ilvl w:val="1"/>
          <w:numId w:val="31"/>
        </w:numPr>
        <w:tabs>
          <w:tab w:val="left" w:pos="959"/>
        </w:tabs>
        <w:spacing w:line="244" w:lineRule="auto"/>
        <w:ind w:left="959" w:right="357"/>
        <w:rPr>
          <w:sz w:val="20"/>
        </w:rPr>
      </w:pPr>
      <w:r>
        <w:rPr>
          <w:sz w:val="20"/>
        </w:rPr>
        <w:t>The</w:t>
      </w:r>
      <w:r>
        <w:rPr>
          <w:spacing w:val="-4"/>
          <w:sz w:val="20"/>
        </w:rPr>
        <w:t xml:space="preserve"> </w:t>
      </w:r>
      <w:r>
        <w:rPr>
          <w:sz w:val="20"/>
        </w:rPr>
        <w:t>Government</w:t>
      </w:r>
      <w:r>
        <w:rPr>
          <w:spacing w:val="-5"/>
          <w:sz w:val="20"/>
        </w:rPr>
        <w:t xml:space="preserve"> </w:t>
      </w:r>
      <w:r>
        <w:rPr>
          <w:sz w:val="20"/>
        </w:rPr>
        <w:t>requires</w:t>
      </w:r>
      <w:r>
        <w:rPr>
          <w:spacing w:val="-5"/>
          <w:sz w:val="20"/>
        </w:rPr>
        <w:t xml:space="preserve"> </w:t>
      </w:r>
      <w:r>
        <w:rPr>
          <w:sz w:val="20"/>
        </w:rPr>
        <w:t>that</w:t>
      </w:r>
      <w:r>
        <w:rPr>
          <w:spacing w:val="-5"/>
          <w:sz w:val="20"/>
        </w:rPr>
        <w:t xml:space="preserve"> </w:t>
      </w:r>
      <w:r>
        <w:rPr>
          <w:sz w:val="20"/>
        </w:rPr>
        <w:t>Tenderers/</w:t>
      </w:r>
      <w:r>
        <w:rPr>
          <w:spacing w:val="-5"/>
          <w:sz w:val="20"/>
        </w:rPr>
        <w:t xml:space="preserve"> </w:t>
      </w:r>
      <w:r>
        <w:rPr>
          <w:sz w:val="20"/>
        </w:rPr>
        <w:t>Suppliers/</w:t>
      </w:r>
      <w:r>
        <w:rPr>
          <w:spacing w:val="-5"/>
          <w:sz w:val="20"/>
        </w:rPr>
        <w:t xml:space="preserve"> </w:t>
      </w:r>
      <w:r>
        <w:rPr>
          <w:sz w:val="20"/>
        </w:rPr>
        <w:t>Contractors</w:t>
      </w:r>
      <w:r>
        <w:rPr>
          <w:spacing w:val="-5"/>
          <w:sz w:val="20"/>
        </w:rPr>
        <w:t xml:space="preserve"> </w:t>
      </w:r>
      <w:r>
        <w:rPr>
          <w:sz w:val="20"/>
        </w:rPr>
        <w:t>observe</w:t>
      </w:r>
      <w:r>
        <w:rPr>
          <w:spacing w:val="-5"/>
          <w:sz w:val="20"/>
        </w:rPr>
        <w:t xml:space="preserve"> </w:t>
      </w:r>
      <w:r>
        <w:rPr>
          <w:sz w:val="20"/>
        </w:rPr>
        <w:t>the</w:t>
      </w:r>
      <w:r>
        <w:rPr>
          <w:spacing w:val="-5"/>
          <w:sz w:val="20"/>
        </w:rPr>
        <w:t xml:space="preserve"> </w:t>
      </w:r>
      <w:r>
        <w:rPr>
          <w:sz w:val="20"/>
        </w:rPr>
        <w:t>highest</w:t>
      </w:r>
      <w:r>
        <w:rPr>
          <w:spacing w:val="-5"/>
          <w:sz w:val="20"/>
        </w:rPr>
        <w:t xml:space="preserve"> </w:t>
      </w:r>
      <w:r>
        <w:rPr>
          <w:sz w:val="20"/>
        </w:rPr>
        <w:t>standard</w:t>
      </w:r>
      <w:r>
        <w:rPr>
          <w:spacing w:val="-5"/>
          <w:sz w:val="20"/>
        </w:rPr>
        <w:t xml:space="preserve"> </w:t>
      </w:r>
      <w:r>
        <w:rPr>
          <w:sz w:val="20"/>
        </w:rPr>
        <w:t>of</w:t>
      </w:r>
      <w:r>
        <w:rPr>
          <w:spacing w:val="-5"/>
          <w:sz w:val="20"/>
        </w:rPr>
        <w:t xml:space="preserve"> </w:t>
      </w:r>
      <w:r>
        <w:rPr>
          <w:sz w:val="20"/>
        </w:rPr>
        <w:t>ethics</w:t>
      </w:r>
      <w:r>
        <w:rPr>
          <w:spacing w:val="-5"/>
          <w:sz w:val="20"/>
        </w:rPr>
        <w:t xml:space="preserve"> </w:t>
      </w:r>
      <w:r>
        <w:rPr>
          <w:sz w:val="20"/>
        </w:rPr>
        <w:t>during the</w:t>
      </w:r>
      <w:r>
        <w:rPr>
          <w:spacing w:val="-13"/>
          <w:sz w:val="20"/>
        </w:rPr>
        <w:t xml:space="preserve"> </w:t>
      </w:r>
      <w:r>
        <w:rPr>
          <w:sz w:val="20"/>
        </w:rPr>
        <w:t>procurement</w:t>
      </w:r>
      <w:r>
        <w:rPr>
          <w:spacing w:val="-12"/>
          <w:sz w:val="20"/>
        </w:rPr>
        <w:t xml:space="preserve"> </w:t>
      </w:r>
      <w:r>
        <w:rPr>
          <w:sz w:val="20"/>
        </w:rPr>
        <w:t>and</w:t>
      </w:r>
      <w:r>
        <w:rPr>
          <w:spacing w:val="-13"/>
          <w:sz w:val="20"/>
        </w:rPr>
        <w:t xml:space="preserve"> </w:t>
      </w:r>
      <w:r>
        <w:rPr>
          <w:sz w:val="20"/>
        </w:rPr>
        <w:t>execution</w:t>
      </w:r>
      <w:r>
        <w:rPr>
          <w:spacing w:val="-12"/>
          <w:sz w:val="20"/>
        </w:rPr>
        <w:t xml:space="preserve"> </w:t>
      </w:r>
      <w:r>
        <w:rPr>
          <w:sz w:val="20"/>
        </w:rPr>
        <w:t>of</w:t>
      </w:r>
      <w:r>
        <w:rPr>
          <w:spacing w:val="-13"/>
          <w:sz w:val="20"/>
        </w:rPr>
        <w:t xml:space="preserve"> </w:t>
      </w:r>
      <w:r>
        <w:rPr>
          <w:sz w:val="20"/>
        </w:rPr>
        <w:t>Government</w:t>
      </w:r>
      <w:r>
        <w:rPr>
          <w:spacing w:val="-12"/>
          <w:sz w:val="20"/>
        </w:rPr>
        <w:t xml:space="preserve"> </w:t>
      </w:r>
      <w:r>
        <w:rPr>
          <w:sz w:val="20"/>
        </w:rPr>
        <w:t>financed</w:t>
      </w:r>
      <w:r>
        <w:rPr>
          <w:spacing w:val="-13"/>
          <w:sz w:val="20"/>
        </w:rPr>
        <w:t xml:space="preserve"> </w:t>
      </w:r>
      <w:r>
        <w:rPr>
          <w:sz w:val="20"/>
        </w:rPr>
        <w:t>contracts.</w:t>
      </w:r>
      <w:r>
        <w:rPr>
          <w:spacing w:val="16"/>
          <w:sz w:val="20"/>
        </w:rPr>
        <w:t xml:space="preserve"> </w:t>
      </w:r>
      <w:r>
        <w:rPr>
          <w:sz w:val="20"/>
        </w:rPr>
        <w:t>In</w:t>
      </w:r>
      <w:r>
        <w:rPr>
          <w:spacing w:val="-13"/>
          <w:sz w:val="20"/>
        </w:rPr>
        <w:t xml:space="preserve"> </w:t>
      </w:r>
      <w:r>
        <w:rPr>
          <w:sz w:val="20"/>
        </w:rPr>
        <w:t>pursuance</w:t>
      </w:r>
      <w:r>
        <w:rPr>
          <w:spacing w:val="-12"/>
          <w:sz w:val="20"/>
        </w:rPr>
        <w:t xml:space="preserve"> </w:t>
      </w:r>
      <w:r>
        <w:rPr>
          <w:sz w:val="20"/>
        </w:rPr>
        <w:t>of</w:t>
      </w:r>
      <w:r>
        <w:rPr>
          <w:spacing w:val="-13"/>
          <w:sz w:val="20"/>
        </w:rPr>
        <w:t xml:space="preserve"> </w:t>
      </w:r>
      <w:r>
        <w:rPr>
          <w:sz w:val="20"/>
        </w:rPr>
        <w:t>this</w:t>
      </w:r>
      <w:r>
        <w:rPr>
          <w:spacing w:val="-12"/>
          <w:sz w:val="20"/>
        </w:rPr>
        <w:t xml:space="preserve"> </w:t>
      </w:r>
      <w:r>
        <w:rPr>
          <w:sz w:val="20"/>
        </w:rPr>
        <w:t>policy,</w:t>
      </w:r>
      <w:r>
        <w:rPr>
          <w:spacing w:val="-13"/>
          <w:sz w:val="20"/>
        </w:rPr>
        <w:t xml:space="preserve"> </w:t>
      </w:r>
      <w:r>
        <w:rPr>
          <w:sz w:val="20"/>
        </w:rPr>
        <w:t>the</w:t>
      </w:r>
      <w:r>
        <w:rPr>
          <w:spacing w:val="-12"/>
          <w:sz w:val="20"/>
        </w:rPr>
        <w:t xml:space="preserve"> </w:t>
      </w:r>
      <w:r>
        <w:rPr>
          <w:sz w:val="20"/>
        </w:rPr>
        <w:t>Government</w:t>
      </w:r>
    </w:p>
    <w:p w14:paraId="24AA142B" w14:textId="77777777" w:rsidR="002352E6" w:rsidRDefault="006F45E1">
      <w:pPr>
        <w:spacing w:line="229" w:lineRule="exact"/>
        <w:ind w:left="959"/>
        <w:rPr>
          <w:sz w:val="20"/>
        </w:rPr>
      </w:pPr>
      <w:r>
        <w:rPr>
          <w:spacing w:val="-10"/>
          <w:sz w:val="20"/>
        </w:rPr>
        <w:t>:</w:t>
      </w:r>
    </w:p>
    <w:p w14:paraId="2BD475C3" w14:textId="77777777" w:rsidR="002352E6" w:rsidRDefault="002352E6">
      <w:pPr>
        <w:pStyle w:val="BodyText"/>
        <w:spacing w:before="8"/>
      </w:pPr>
    </w:p>
    <w:p w14:paraId="10B67FE7" w14:textId="77777777" w:rsidR="002352E6" w:rsidRDefault="006F45E1">
      <w:pPr>
        <w:pStyle w:val="ListParagraph"/>
        <w:numPr>
          <w:ilvl w:val="2"/>
          <w:numId w:val="31"/>
        </w:numPr>
        <w:tabs>
          <w:tab w:val="left" w:pos="1520"/>
        </w:tabs>
        <w:jc w:val="left"/>
        <w:rPr>
          <w:sz w:val="20"/>
        </w:rPr>
      </w:pPr>
      <w:r>
        <w:rPr>
          <w:spacing w:val="-2"/>
          <w:sz w:val="20"/>
        </w:rPr>
        <w:t>defines,</w:t>
      </w:r>
      <w:r>
        <w:rPr>
          <w:spacing w:val="-7"/>
          <w:sz w:val="20"/>
        </w:rPr>
        <w:t xml:space="preserve"> </w:t>
      </w:r>
      <w:r>
        <w:rPr>
          <w:spacing w:val="-2"/>
          <w:sz w:val="20"/>
        </w:rPr>
        <w:t>for</w:t>
      </w:r>
      <w:r>
        <w:rPr>
          <w:spacing w:val="-7"/>
          <w:sz w:val="20"/>
        </w:rPr>
        <w:t xml:space="preserve"> </w:t>
      </w:r>
      <w:r>
        <w:rPr>
          <w:spacing w:val="-2"/>
          <w:sz w:val="20"/>
        </w:rPr>
        <w:t>the</w:t>
      </w:r>
      <w:r>
        <w:rPr>
          <w:spacing w:val="-7"/>
          <w:sz w:val="20"/>
        </w:rPr>
        <w:t xml:space="preserve"> </w:t>
      </w:r>
      <w:r>
        <w:rPr>
          <w:spacing w:val="-2"/>
          <w:sz w:val="20"/>
        </w:rPr>
        <w:t>purposes</w:t>
      </w:r>
      <w:r>
        <w:rPr>
          <w:spacing w:val="-6"/>
          <w:sz w:val="20"/>
        </w:rPr>
        <w:t xml:space="preserve"> </w:t>
      </w:r>
      <w:r>
        <w:rPr>
          <w:spacing w:val="-2"/>
          <w:sz w:val="20"/>
        </w:rPr>
        <w:t>of</w:t>
      </w:r>
      <w:r>
        <w:rPr>
          <w:spacing w:val="-7"/>
          <w:sz w:val="20"/>
        </w:rPr>
        <w:t xml:space="preserve"> </w:t>
      </w:r>
      <w:r>
        <w:rPr>
          <w:spacing w:val="-2"/>
          <w:sz w:val="20"/>
        </w:rPr>
        <w:t>this</w:t>
      </w:r>
      <w:r>
        <w:rPr>
          <w:spacing w:val="-7"/>
          <w:sz w:val="20"/>
        </w:rPr>
        <w:t xml:space="preserve"> </w:t>
      </w:r>
      <w:r>
        <w:rPr>
          <w:spacing w:val="-2"/>
          <w:sz w:val="20"/>
        </w:rPr>
        <w:t>provision,</w:t>
      </w:r>
      <w:r>
        <w:rPr>
          <w:spacing w:val="-6"/>
          <w:sz w:val="20"/>
        </w:rPr>
        <w:t xml:space="preserve"> </w:t>
      </w:r>
      <w:r>
        <w:rPr>
          <w:spacing w:val="-2"/>
          <w:sz w:val="20"/>
        </w:rPr>
        <w:t>the</w:t>
      </w:r>
      <w:r>
        <w:rPr>
          <w:spacing w:val="-7"/>
          <w:sz w:val="20"/>
        </w:rPr>
        <w:t xml:space="preserve"> </w:t>
      </w:r>
      <w:r>
        <w:rPr>
          <w:spacing w:val="-2"/>
          <w:sz w:val="20"/>
        </w:rPr>
        <w:t>terms</w:t>
      </w:r>
      <w:r>
        <w:rPr>
          <w:spacing w:val="-7"/>
          <w:sz w:val="20"/>
        </w:rPr>
        <w:t xml:space="preserve"> </w:t>
      </w:r>
      <w:r>
        <w:rPr>
          <w:spacing w:val="-2"/>
          <w:sz w:val="20"/>
        </w:rPr>
        <w:t>set</w:t>
      </w:r>
      <w:r>
        <w:rPr>
          <w:spacing w:val="-6"/>
          <w:sz w:val="20"/>
        </w:rPr>
        <w:t xml:space="preserve"> </w:t>
      </w:r>
      <w:r>
        <w:rPr>
          <w:spacing w:val="-2"/>
          <w:sz w:val="20"/>
        </w:rPr>
        <w:t>forth</w:t>
      </w:r>
      <w:r>
        <w:rPr>
          <w:spacing w:val="-7"/>
          <w:sz w:val="20"/>
        </w:rPr>
        <w:t xml:space="preserve"> </w:t>
      </w:r>
      <w:r>
        <w:rPr>
          <w:spacing w:val="-2"/>
          <w:sz w:val="20"/>
        </w:rPr>
        <w:t>as</w:t>
      </w:r>
      <w:r>
        <w:rPr>
          <w:spacing w:val="-7"/>
          <w:sz w:val="20"/>
        </w:rPr>
        <w:t xml:space="preserve"> </w:t>
      </w:r>
      <w:proofErr w:type="gramStart"/>
      <w:r>
        <w:rPr>
          <w:spacing w:val="-2"/>
          <w:sz w:val="20"/>
        </w:rPr>
        <w:t>follows</w:t>
      </w:r>
      <w:r>
        <w:rPr>
          <w:spacing w:val="-6"/>
          <w:sz w:val="20"/>
        </w:rPr>
        <w:t xml:space="preserve"> </w:t>
      </w:r>
      <w:r>
        <w:rPr>
          <w:spacing w:val="-10"/>
          <w:sz w:val="20"/>
        </w:rPr>
        <w:t>:</w:t>
      </w:r>
      <w:proofErr w:type="gramEnd"/>
    </w:p>
    <w:p w14:paraId="44556E06" w14:textId="77777777" w:rsidR="002352E6" w:rsidRDefault="002352E6">
      <w:pPr>
        <w:pStyle w:val="BodyText"/>
        <w:spacing w:before="8"/>
      </w:pPr>
    </w:p>
    <w:p w14:paraId="1C6AC35C" w14:textId="77777777" w:rsidR="002352E6" w:rsidRDefault="006F45E1">
      <w:pPr>
        <w:pStyle w:val="ListParagraph"/>
        <w:numPr>
          <w:ilvl w:val="3"/>
          <w:numId w:val="31"/>
        </w:numPr>
        <w:tabs>
          <w:tab w:val="left" w:pos="1976"/>
          <w:tab w:val="left" w:pos="1979"/>
        </w:tabs>
        <w:spacing w:line="244" w:lineRule="auto"/>
        <w:ind w:left="1979" w:right="357"/>
        <w:jc w:val="both"/>
        <w:rPr>
          <w:sz w:val="20"/>
        </w:rPr>
      </w:pPr>
      <w:r>
        <w:rPr>
          <w:sz w:val="20"/>
        </w:rPr>
        <w:t xml:space="preserve">“corrupt practice” means the offering, giving, receiving or soliciting of </w:t>
      </w:r>
      <w:proofErr w:type="spellStart"/>
      <w:r>
        <w:rPr>
          <w:sz w:val="20"/>
        </w:rPr>
        <w:t>any thing</w:t>
      </w:r>
      <w:proofErr w:type="spellEnd"/>
      <w:r>
        <w:rPr>
          <w:sz w:val="20"/>
        </w:rPr>
        <w:t xml:space="preserve"> of value to influence</w:t>
      </w:r>
      <w:r>
        <w:rPr>
          <w:spacing w:val="-7"/>
          <w:sz w:val="20"/>
        </w:rPr>
        <w:t xml:space="preserve"> </w:t>
      </w:r>
      <w:r>
        <w:rPr>
          <w:sz w:val="20"/>
        </w:rPr>
        <w:t>the</w:t>
      </w:r>
      <w:r>
        <w:rPr>
          <w:spacing w:val="-7"/>
          <w:sz w:val="20"/>
        </w:rPr>
        <w:t xml:space="preserve"> </w:t>
      </w:r>
      <w:r>
        <w:rPr>
          <w:sz w:val="20"/>
        </w:rPr>
        <w:t>action</w:t>
      </w:r>
      <w:r>
        <w:rPr>
          <w:spacing w:val="-7"/>
          <w:sz w:val="20"/>
        </w:rPr>
        <w:t xml:space="preserve"> </w:t>
      </w:r>
      <w:r>
        <w:rPr>
          <w:sz w:val="20"/>
        </w:rPr>
        <w:t>of</w:t>
      </w:r>
      <w:r>
        <w:rPr>
          <w:spacing w:val="-7"/>
          <w:sz w:val="20"/>
        </w:rPr>
        <w:t xml:space="preserve"> </w:t>
      </w:r>
      <w:r>
        <w:rPr>
          <w:sz w:val="20"/>
        </w:rPr>
        <w:t>a</w:t>
      </w:r>
      <w:r>
        <w:rPr>
          <w:spacing w:val="-7"/>
          <w:sz w:val="20"/>
        </w:rPr>
        <w:t xml:space="preserve"> </w:t>
      </w:r>
      <w:r>
        <w:rPr>
          <w:sz w:val="20"/>
        </w:rPr>
        <w:t>public</w:t>
      </w:r>
      <w:r>
        <w:rPr>
          <w:spacing w:val="-7"/>
          <w:sz w:val="20"/>
        </w:rPr>
        <w:t xml:space="preserve"> </w:t>
      </w:r>
      <w:r>
        <w:rPr>
          <w:sz w:val="20"/>
        </w:rPr>
        <w:t>official</w:t>
      </w:r>
      <w:r>
        <w:rPr>
          <w:spacing w:val="-7"/>
          <w:sz w:val="20"/>
        </w:rPr>
        <w:t xml:space="preserve"> </w:t>
      </w:r>
      <w:r>
        <w:rPr>
          <w:sz w:val="20"/>
        </w:rPr>
        <w:t>in</w:t>
      </w:r>
      <w:r>
        <w:rPr>
          <w:spacing w:val="-6"/>
          <w:sz w:val="20"/>
        </w:rPr>
        <w:t xml:space="preserve"> </w:t>
      </w:r>
      <w:r>
        <w:rPr>
          <w:sz w:val="20"/>
        </w:rPr>
        <w:t>the</w:t>
      </w:r>
      <w:r>
        <w:rPr>
          <w:spacing w:val="-7"/>
          <w:sz w:val="20"/>
        </w:rPr>
        <w:t xml:space="preserve"> </w:t>
      </w:r>
      <w:r>
        <w:rPr>
          <w:sz w:val="20"/>
        </w:rPr>
        <w:t>procurement</w:t>
      </w:r>
      <w:r>
        <w:rPr>
          <w:spacing w:val="-7"/>
          <w:sz w:val="20"/>
        </w:rPr>
        <w:t xml:space="preserve"> </w:t>
      </w:r>
      <w:r>
        <w:rPr>
          <w:sz w:val="20"/>
        </w:rPr>
        <w:t>process</w:t>
      </w:r>
      <w:r>
        <w:rPr>
          <w:spacing w:val="-7"/>
          <w:sz w:val="20"/>
        </w:rPr>
        <w:t xml:space="preserve"> </w:t>
      </w:r>
      <w:r>
        <w:rPr>
          <w:sz w:val="20"/>
        </w:rPr>
        <w:t>or</w:t>
      </w:r>
      <w:r>
        <w:rPr>
          <w:spacing w:val="-7"/>
          <w:sz w:val="20"/>
        </w:rPr>
        <w:t xml:space="preserve"> </w:t>
      </w:r>
      <w:r>
        <w:rPr>
          <w:sz w:val="20"/>
        </w:rPr>
        <w:t>in</w:t>
      </w:r>
      <w:r>
        <w:rPr>
          <w:spacing w:val="-6"/>
          <w:sz w:val="20"/>
        </w:rPr>
        <w:t xml:space="preserve"> </w:t>
      </w:r>
      <w:r>
        <w:rPr>
          <w:sz w:val="20"/>
        </w:rPr>
        <w:t>contract</w:t>
      </w:r>
      <w:r>
        <w:rPr>
          <w:spacing w:val="-7"/>
          <w:sz w:val="20"/>
        </w:rPr>
        <w:t xml:space="preserve"> </w:t>
      </w:r>
      <w:r>
        <w:rPr>
          <w:sz w:val="20"/>
        </w:rPr>
        <w:t>execution;</w:t>
      </w:r>
      <w:r>
        <w:rPr>
          <w:spacing w:val="-7"/>
          <w:sz w:val="20"/>
        </w:rPr>
        <w:t xml:space="preserve"> </w:t>
      </w:r>
      <w:r>
        <w:rPr>
          <w:sz w:val="20"/>
        </w:rPr>
        <w:t>and</w:t>
      </w:r>
    </w:p>
    <w:p w14:paraId="46D55878" w14:textId="77777777" w:rsidR="002352E6" w:rsidRDefault="002352E6">
      <w:pPr>
        <w:pStyle w:val="BodyText"/>
        <w:spacing w:before="3"/>
      </w:pPr>
    </w:p>
    <w:p w14:paraId="01AFC857" w14:textId="77777777" w:rsidR="002352E6" w:rsidRDefault="006F45E1">
      <w:pPr>
        <w:pStyle w:val="ListParagraph"/>
        <w:numPr>
          <w:ilvl w:val="3"/>
          <w:numId w:val="31"/>
        </w:numPr>
        <w:tabs>
          <w:tab w:val="left" w:pos="1977"/>
          <w:tab w:val="left" w:pos="1980"/>
        </w:tabs>
        <w:spacing w:line="244" w:lineRule="auto"/>
        <w:ind w:right="357"/>
        <w:jc w:val="both"/>
        <w:rPr>
          <w:sz w:val="20"/>
        </w:rPr>
      </w:pPr>
      <w:r>
        <w:rPr>
          <w:sz w:val="20"/>
        </w:rPr>
        <w:t>“fraudulent</w:t>
      </w:r>
      <w:r>
        <w:rPr>
          <w:sz w:val="20"/>
        </w:rPr>
        <w:t xml:space="preserve"> practice” means a misrepresentation of facts in order to influence a procurement process</w:t>
      </w:r>
      <w:r>
        <w:rPr>
          <w:spacing w:val="-3"/>
          <w:sz w:val="20"/>
        </w:rPr>
        <w:t xml:space="preserve"> </w:t>
      </w:r>
      <w:r>
        <w:rPr>
          <w:sz w:val="20"/>
        </w:rPr>
        <w:t>or</w:t>
      </w:r>
      <w:r>
        <w:rPr>
          <w:spacing w:val="-3"/>
          <w:sz w:val="20"/>
        </w:rPr>
        <w:t xml:space="preserve"> </w:t>
      </w:r>
      <w:r>
        <w:rPr>
          <w:sz w:val="20"/>
        </w:rPr>
        <w:t>the</w:t>
      </w:r>
      <w:r>
        <w:rPr>
          <w:spacing w:val="-3"/>
          <w:sz w:val="20"/>
        </w:rPr>
        <w:t xml:space="preserve"> </w:t>
      </w:r>
      <w:r>
        <w:rPr>
          <w:sz w:val="20"/>
        </w:rPr>
        <w:t>execution</w:t>
      </w:r>
      <w:r>
        <w:rPr>
          <w:spacing w:val="-3"/>
          <w:sz w:val="20"/>
        </w:rPr>
        <w:t xml:space="preserve"> </w:t>
      </w:r>
      <w:r>
        <w:rPr>
          <w:sz w:val="20"/>
        </w:rPr>
        <w:t>of</w:t>
      </w:r>
      <w:r>
        <w:rPr>
          <w:spacing w:val="-3"/>
          <w:sz w:val="20"/>
        </w:rPr>
        <w:t xml:space="preserve"> </w:t>
      </w:r>
      <w:r>
        <w:rPr>
          <w:sz w:val="20"/>
        </w:rPr>
        <w:t>a</w:t>
      </w:r>
      <w:r>
        <w:rPr>
          <w:spacing w:val="-3"/>
          <w:sz w:val="20"/>
        </w:rPr>
        <w:t xml:space="preserve"> </w:t>
      </w:r>
      <w:r>
        <w:rPr>
          <w:sz w:val="20"/>
        </w:rPr>
        <w:t>contract</w:t>
      </w:r>
      <w:r>
        <w:rPr>
          <w:spacing w:val="-4"/>
          <w:sz w:val="20"/>
        </w:rPr>
        <w:t xml:space="preserve"> </w:t>
      </w:r>
      <w:r>
        <w:rPr>
          <w:sz w:val="20"/>
        </w:rPr>
        <w:t>to</w:t>
      </w:r>
      <w:r>
        <w:rPr>
          <w:spacing w:val="-3"/>
          <w:sz w:val="20"/>
        </w:rPr>
        <w:t xml:space="preserve"> </w:t>
      </w:r>
      <w:r>
        <w:rPr>
          <w:sz w:val="20"/>
        </w:rPr>
        <w:t>the</w:t>
      </w:r>
      <w:r>
        <w:rPr>
          <w:spacing w:val="-3"/>
          <w:sz w:val="20"/>
        </w:rPr>
        <w:t xml:space="preserve"> </w:t>
      </w:r>
      <w:r>
        <w:rPr>
          <w:sz w:val="20"/>
        </w:rPr>
        <w:t>detriment</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Government,</w:t>
      </w:r>
      <w:r>
        <w:rPr>
          <w:spacing w:val="-3"/>
          <w:sz w:val="20"/>
        </w:rPr>
        <w:t xml:space="preserve"> </w:t>
      </w:r>
      <w:r>
        <w:rPr>
          <w:sz w:val="20"/>
        </w:rPr>
        <w:t>and</w:t>
      </w:r>
      <w:r>
        <w:rPr>
          <w:spacing w:val="-3"/>
          <w:sz w:val="20"/>
        </w:rPr>
        <w:t xml:space="preserve"> </w:t>
      </w:r>
      <w:r>
        <w:rPr>
          <w:sz w:val="20"/>
        </w:rPr>
        <w:t>includes</w:t>
      </w:r>
      <w:r>
        <w:rPr>
          <w:spacing w:val="-3"/>
          <w:sz w:val="20"/>
        </w:rPr>
        <w:t xml:space="preserve"> </w:t>
      </w:r>
      <w:r>
        <w:rPr>
          <w:sz w:val="20"/>
        </w:rPr>
        <w:t>collusive practice</w:t>
      </w:r>
      <w:r>
        <w:rPr>
          <w:spacing w:val="-6"/>
          <w:sz w:val="20"/>
        </w:rPr>
        <w:t xml:space="preserve"> </w:t>
      </w:r>
      <w:r>
        <w:rPr>
          <w:sz w:val="20"/>
        </w:rPr>
        <w:t>among</w:t>
      </w:r>
      <w:r>
        <w:rPr>
          <w:spacing w:val="-6"/>
          <w:sz w:val="20"/>
        </w:rPr>
        <w:t xml:space="preserve"> </w:t>
      </w:r>
      <w:r>
        <w:rPr>
          <w:sz w:val="20"/>
        </w:rPr>
        <w:t>Tenderers</w:t>
      </w:r>
      <w:r>
        <w:rPr>
          <w:spacing w:val="-6"/>
          <w:sz w:val="20"/>
        </w:rPr>
        <w:t xml:space="preserve"> </w:t>
      </w:r>
      <w:r>
        <w:rPr>
          <w:sz w:val="20"/>
        </w:rPr>
        <w:t>(prior</w:t>
      </w:r>
      <w:r>
        <w:rPr>
          <w:spacing w:val="-6"/>
          <w:sz w:val="20"/>
        </w:rPr>
        <w:t xml:space="preserve"> </w:t>
      </w:r>
      <w:r>
        <w:rPr>
          <w:sz w:val="20"/>
        </w:rPr>
        <w:t>to</w:t>
      </w:r>
      <w:r>
        <w:rPr>
          <w:spacing w:val="-6"/>
          <w:sz w:val="20"/>
        </w:rPr>
        <w:t xml:space="preserve"> </w:t>
      </w:r>
      <w:r>
        <w:rPr>
          <w:sz w:val="20"/>
        </w:rPr>
        <w:t>or</w:t>
      </w:r>
      <w:r>
        <w:rPr>
          <w:spacing w:val="-6"/>
          <w:sz w:val="20"/>
        </w:rPr>
        <w:t xml:space="preserve"> </w:t>
      </w:r>
      <w:r>
        <w:rPr>
          <w:sz w:val="20"/>
        </w:rPr>
        <w:t>after</w:t>
      </w:r>
      <w:r>
        <w:rPr>
          <w:spacing w:val="-6"/>
          <w:sz w:val="20"/>
        </w:rPr>
        <w:t xml:space="preserve"> </w:t>
      </w:r>
      <w:r>
        <w:rPr>
          <w:sz w:val="20"/>
        </w:rPr>
        <w:t>tender</w:t>
      </w:r>
      <w:r>
        <w:rPr>
          <w:spacing w:val="-7"/>
          <w:sz w:val="20"/>
        </w:rPr>
        <w:t xml:space="preserve"> </w:t>
      </w:r>
      <w:r>
        <w:rPr>
          <w:sz w:val="20"/>
        </w:rPr>
        <w:t>submission)</w:t>
      </w:r>
      <w:r>
        <w:rPr>
          <w:spacing w:val="-6"/>
          <w:sz w:val="20"/>
        </w:rPr>
        <w:t xml:space="preserve"> </w:t>
      </w:r>
      <w:r>
        <w:rPr>
          <w:sz w:val="20"/>
        </w:rPr>
        <w:t>designed</w:t>
      </w:r>
      <w:r>
        <w:rPr>
          <w:spacing w:val="-6"/>
          <w:sz w:val="20"/>
        </w:rPr>
        <w:t xml:space="preserve"> </w:t>
      </w:r>
      <w:r>
        <w:rPr>
          <w:sz w:val="20"/>
        </w:rPr>
        <w:t>to</w:t>
      </w:r>
      <w:r>
        <w:rPr>
          <w:spacing w:val="-7"/>
          <w:sz w:val="20"/>
        </w:rPr>
        <w:t xml:space="preserve"> </w:t>
      </w:r>
      <w:r>
        <w:rPr>
          <w:sz w:val="20"/>
        </w:rPr>
        <w:t>establish</w:t>
      </w:r>
      <w:r>
        <w:rPr>
          <w:spacing w:val="-8"/>
          <w:sz w:val="20"/>
        </w:rPr>
        <w:t xml:space="preserve"> </w:t>
      </w:r>
      <w:r>
        <w:rPr>
          <w:sz w:val="20"/>
        </w:rPr>
        <w:t>tender</w:t>
      </w:r>
      <w:r>
        <w:rPr>
          <w:spacing w:val="-8"/>
          <w:sz w:val="20"/>
        </w:rPr>
        <w:t xml:space="preserve"> </w:t>
      </w:r>
      <w:r>
        <w:rPr>
          <w:sz w:val="20"/>
        </w:rPr>
        <w:t>prices at</w:t>
      </w:r>
      <w:r>
        <w:rPr>
          <w:spacing w:val="-9"/>
          <w:sz w:val="20"/>
        </w:rPr>
        <w:t xml:space="preserve"> </w:t>
      </w:r>
      <w:r>
        <w:rPr>
          <w:sz w:val="20"/>
        </w:rPr>
        <w:t>artificial</w:t>
      </w:r>
      <w:r>
        <w:rPr>
          <w:spacing w:val="-9"/>
          <w:sz w:val="20"/>
        </w:rPr>
        <w:t xml:space="preserve"> </w:t>
      </w:r>
      <w:r>
        <w:rPr>
          <w:sz w:val="20"/>
        </w:rPr>
        <w:t>non-competitive</w:t>
      </w:r>
      <w:r>
        <w:rPr>
          <w:spacing w:val="-9"/>
          <w:sz w:val="20"/>
        </w:rPr>
        <w:t xml:space="preserve"> </w:t>
      </w:r>
      <w:r>
        <w:rPr>
          <w:sz w:val="20"/>
        </w:rPr>
        <w:t>levels</w:t>
      </w:r>
      <w:r>
        <w:rPr>
          <w:spacing w:val="-9"/>
          <w:sz w:val="20"/>
        </w:rPr>
        <w:t xml:space="preserve"> </w:t>
      </w:r>
      <w:r>
        <w:rPr>
          <w:sz w:val="20"/>
        </w:rPr>
        <w:t>and</w:t>
      </w:r>
      <w:r>
        <w:rPr>
          <w:spacing w:val="-9"/>
          <w:sz w:val="20"/>
        </w:rPr>
        <w:t xml:space="preserve"> </w:t>
      </w:r>
      <w:r>
        <w:rPr>
          <w:sz w:val="20"/>
        </w:rPr>
        <w:t>to</w:t>
      </w:r>
      <w:r>
        <w:rPr>
          <w:spacing w:val="-9"/>
          <w:sz w:val="20"/>
        </w:rPr>
        <w:t xml:space="preserve"> </w:t>
      </w:r>
      <w:r>
        <w:rPr>
          <w:sz w:val="20"/>
        </w:rPr>
        <w:t>deprive</w:t>
      </w:r>
      <w:r>
        <w:rPr>
          <w:spacing w:val="-9"/>
          <w:sz w:val="20"/>
        </w:rPr>
        <w:t xml:space="preserve"> </w:t>
      </w:r>
      <w:r>
        <w:rPr>
          <w:sz w:val="20"/>
        </w:rPr>
        <w:t>the</w:t>
      </w:r>
      <w:r>
        <w:rPr>
          <w:spacing w:val="-9"/>
          <w:sz w:val="20"/>
        </w:rPr>
        <w:t xml:space="preserve"> </w:t>
      </w:r>
      <w:r>
        <w:rPr>
          <w:sz w:val="20"/>
        </w:rPr>
        <w:t>Government</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benefits</w:t>
      </w:r>
      <w:r>
        <w:rPr>
          <w:spacing w:val="-10"/>
          <w:sz w:val="20"/>
        </w:rPr>
        <w:t xml:space="preserve"> </w:t>
      </w:r>
      <w:r>
        <w:rPr>
          <w:sz w:val="20"/>
        </w:rPr>
        <w:t>of</w:t>
      </w:r>
      <w:r>
        <w:rPr>
          <w:spacing w:val="-9"/>
          <w:sz w:val="20"/>
        </w:rPr>
        <w:t xml:space="preserve"> </w:t>
      </w:r>
      <w:r>
        <w:rPr>
          <w:sz w:val="20"/>
        </w:rPr>
        <w:t>free</w:t>
      </w:r>
      <w:r>
        <w:rPr>
          <w:spacing w:val="-9"/>
          <w:sz w:val="20"/>
        </w:rPr>
        <w:t xml:space="preserve"> </w:t>
      </w:r>
      <w:r>
        <w:rPr>
          <w:sz w:val="20"/>
        </w:rPr>
        <w:t>and</w:t>
      </w:r>
      <w:r>
        <w:rPr>
          <w:spacing w:val="-9"/>
          <w:sz w:val="20"/>
        </w:rPr>
        <w:t xml:space="preserve"> </w:t>
      </w:r>
      <w:r>
        <w:rPr>
          <w:sz w:val="20"/>
        </w:rPr>
        <w:t xml:space="preserve">open </w:t>
      </w:r>
      <w:r>
        <w:rPr>
          <w:spacing w:val="-2"/>
          <w:sz w:val="20"/>
        </w:rPr>
        <w:t>competition;</w:t>
      </w:r>
    </w:p>
    <w:p w14:paraId="4FA575CA" w14:textId="77777777" w:rsidR="002352E6" w:rsidRDefault="002352E6">
      <w:pPr>
        <w:pStyle w:val="BodyText"/>
        <w:spacing w:before="1"/>
      </w:pPr>
    </w:p>
    <w:p w14:paraId="19A4AB77" w14:textId="77777777" w:rsidR="002352E6" w:rsidRDefault="006F45E1">
      <w:pPr>
        <w:pStyle w:val="ListParagraph"/>
        <w:numPr>
          <w:ilvl w:val="2"/>
          <w:numId w:val="31"/>
        </w:numPr>
        <w:tabs>
          <w:tab w:val="left" w:pos="1525"/>
          <w:tab w:val="left" w:pos="1530"/>
        </w:tabs>
        <w:spacing w:line="244" w:lineRule="auto"/>
        <w:ind w:left="1530" w:right="356" w:hanging="451"/>
        <w:jc w:val="both"/>
        <w:rPr>
          <w:sz w:val="20"/>
        </w:rPr>
      </w:pPr>
      <w:r>
        <w:rPr>
          <w:sz w:val="20"/>
        </w:rPr>
        <w:t>will</w:t>
      </w:r>
      <w:r>
        <w:rPr>
          <w:spacing w:val="-4"/>
          <w:sz w:val="20"/>
        </w:rPr>
        <w:t xml:space="preserve"> </w:t>
      </w:r>
      <w:r>
        <w:rPr>
          <w:sz w:val="20"/>
        </w:rPr>
        <w:t>reject</w:t>
      </w:r>
      <w:r>
        <w:rPr>
          <w:spacing w:val="-4"/>
          <w:sz w:val="20"/>
        </w:rPr>
        <w:t xml:space="preserve"> </w:t>
      </w:r>
      <w:r>
        <w:rPr>
          <w:sz w:val="20"/>
        </w:rPr>
        <w:t>a</w:t>
      </w:r>
      <w:r>
        <w:rPr>
          <w:spacing w:val="-4"/>
          <w:sz w:val="20"/>
        </w:rPr>
        <w:t xml:space="preserve"> </w:t>
      </w:r>
      <w:r>
        <w:rPr>
          <w:sz w:val="20"/>
        </w:rPr>
        <w:t>proposal</w:t>
      </w:r>
      <w:r>
        <w:rPr>
          <w:spacing w:val="-4"/>
          <w:sz w:val="20"/>
        </w:rPr>
        <w:t xml:space="preserve"> </w:t>
      </w:r>
      <w:r>
        <w:rPr>
          <w:sz w:val="20"/>
        </w:rPr>
        <w:t>for</w:t>
      </w:r>
      <w:r>
        <w:rPr>
          <w:spacing w:val="-4"/>
          <w:sz w:val="20"/>
        </w:rPr>
        <w:t xml:space="preserve"> </w:t>
      </w:r>
      <w:r>
        <w:rPr>
          <w:sz w:val="20"/>
        </w:rPr>
        <w:t>award</w:t>
      </w:r>
      <w:r>
        <w:rPr>
          <w:spacing w:val="-4"/>
          <w:sz w:val="20"/>
        </w:rPr>
        <w:t xml:space="preserve"> </w:t>
      </w:r>
      <w:r>
        <w:rPr>
          <w:sz w:val="20"/>
        </w:rPr>
        <w:t>if</w:t>
      </w:r>
      <w:r>
        <w:rPr>
          <w:spacing w:val="-4"/>
          <w:sz w:val="20"/>
        </w:rPr>
        <w:t xml:space="preserve"> </w:t>
      </w:r>
      <w:r>
        <w:rPr>
          <w:sz w:val="20"/>
        </w:rPr>
        <w:t>it</w:t>
      </w:r>
      <w:r>
        <w:rPr>
          <w:spacing w:val="-4"/>
          <w:sz w:val="20"/>
        </w:rPr>
        <w:t xml:space="preserve"> </w:t>
      </w:r>
      <w:r>
        <w:rPr>
          <w:sz w:val="20"/>
        </w:rPr>
        <w:t>determines</w:t>
      </w:r>
      <w:r>
        <w:rPr>
          <w:spacing w:val="-4"/>
          <w:sz w:val="20"/>
        </w:rPr>
        <w:t xml:space="preserve"> </w:t>
      </w:r>
      <w:r>
        <w:rPr>
          <w:sz w:val="20"/>
        </w:rPr>
        <w:t>that</w:t>
      </w:r>
      <w:r>
        <w:rPr>
          <w:spacing w:val="-4"/>
          <w:sz w:val="20"/>
        </w:rPr>
        <w:t xml:space="preserve"> </w:t>
      </w:r>
      <w:r>
        <w:rPr>
          <w:sz w:val="20"/>
        </w:rPr>
        <w:t>the</w:t>
      </w:r>
      <w:r>
        <w:rPr>
          <w:spacing w:val="-4"/>
          <w:sz w:val="20"/>
        </w:rPr>
        <w:t xml:space="preserve"> </w:t>
      </w:r>
      <w:r>
        <w:rPr>
          <w:sz w:val="20"/>
        </w:rPr>
        <w:t>Tenderer</w:t>
      </w:r>
      <w:r>
        <w:rPr>
          <w:spacing w:val="-4"/>
          <w:sz w:val="20"/>
        </w:rPr>
        <w:t xml:space="preserve"> </w:t>
      </w:r>
      <w:r>
        <w:rPr>
          <w:sz w:val="20"/>
        </w:rPr>
        <w:t>recommended</w:t>
      </w:r>
      <w:r>
        <w:rPr>
          <w:spacing w:val="-5"/>
          <w:sz w:val="20"/>
        </w:rPr>
        <w:t xml:space="preserve"> </w:t>
      </w:r>
      <w:r>
        <w:rPr>
          <w:sz w:val="20"/>
        </w:rPr>
        <w:t>for</w:t>
      </w:r>
      <w:r>
        <w:rPr>
          <w:spacing w:val="-5"/>
          <w:sz w:val="20"/>
        </w:rPr>
        <w:t xml:space="preserve"> </w:t>
      </w:r>
      <w:r>
        <w:rPr>
          <w:sz w:val="20"/>
        </w:rPr>
        <w:t>award</w:t>
      </w:r>
      <w:r>
        <w:rPr>
          <w:spacing w:val="-5"/>
          <w:sz w:val="20"/>
        </w:rPr>
        <w:t xml:space="preserve"> </w:t>
      </w:r>
      <w:r>
        <w:rPr>
          <w:sz w:val="20"/>
        </w:rPr>
        <w:t>has</w:t>
      </w:r>
      <w:r>
        <w:rPr>
          <w:spacing w:val="-5"/>
          <w:sz w:val="20"/>
        </w:rPr>
        <w:t xml:space="preserve"> </w:t>
      </w:r>
      <w:r>
        <w:rPr>
          <w:sz w:val="20"/>
        </w:rPr>
        <w:t>engaged in</w:t>
      </w:r>
      <w:r>
        <w:rPr>
          <w:spacing w:val="-4"/>
          <w:sz w:val="20"/>
        </w:rPr>
        <w:t xml:space="preserve"> </w:t>
      </w:r>
      <w:r>
        <w:rPr>
          <w:sz w:val="20"/>
        </w:rPr>
        <w:t>corrupt</w:t>
      </w:r>
      <w:r>
        <w:rPr>
          <w:spacing w:val="-5"/>
          <w:sz w:val="20"/>
        </w:rPr>
        <w:t xml:space="preserve"> </w:t>
      </w:r>
      <w:r>
        <w:rPr>
          <w:sz w:val="20"/>
        </w:rPr>
        <w:t>or</w:t>
      </w:r>
      <w:r>
        <w:rPr>
          <w:spacing w:val="-5"/>
          <w:sz w:val="20"/>
        </w:rPr>
        <w:t xml:space="preserve"> </w:t>
      </w:r>
      <w:r>
        <w:rPr>
          <w:sz w:val="20"/>
        </w:rPr>
        <w:t>fraudulent</w:t>
      </w:r>
      <w:r>
        <w:rPr>
          <w:spacing w:val="-5"/>
          <w:sz w:val="20"/>
        </w:rPr>
        <w:t xml:space="preserve"> </w:t>
      </w:r>
      <w:r>
        <w:rPr>
          <w:sz w:val="20"/>
        </w:rPr>
        <w:t>practices</w:t>
      </w:r>
      <w:r>
        <w:rPr>
          <w:spacing w:val="-5"/>
          <w:sz w:val="20"/>
        </w:rPr>
        <w:t xml:space="preserve"> </w:t>
      </w:r>
      <w:r>
        <w:rPr>
          <w:sz w:val="20"/>
        </w:rPr>
        <w:t>in</w:t>
      </w:r>
      <w:r>
        <w:rPr>
          <w:spacing w:val="-4"/>
          <w:sz w:val="20"/>
        </w:rPr>
        <w:t xml:space="preserve"> </w:t>
      </w:r>
      <w:r>
        <w:rPr>
          <w:sz w:val="20"/>
        </w:rPr>
        <w:t>competing</w:t>
      </w:r>
      <w:r>
        <w:rPr>
          <w:spacing w:val="-5"/>
          <w:sz w:val="20"/>
        </w:rPr>
        <w:t xml:space="preserve"> </w:t>
      </w:r>
      <w:r>
        <w:rPr>
          <w:sz w:val="20"/>
        </w:rPr>
        <w:t>for</w:t>
      </w:r>
      <w:r>
        <w:rPr>
          <w:spacing w:val="-5"/>
          <w:sz w:val="20"/>
        </w:rPr>
        <w:t xml:space="preserve"> </w:t>
      </w:r>
      <w:r>
        <w:rPr>
          <w:sz w:val="20"/>
        </w:rPr>
        <w:t>the</w:t>
      </w:r>
      <w:r>
        <w:rPr>
          <w:spacing w:val="-5"/>
          <w:sz w:val="20"/>
        </w:rPr>
        <w:t xml:space="preserve"> </w:t>
      </w:r>
      <w:r>
        <w:rPr>
          <w:sz w:val="20"/>
        </w:rPr>
        <w:t>contract</w:t>
      </w:r>
      <w:r>
        <w:rPr>
          <w:spacing w:val="-5"/>
          <w:sz w:val="20"/>
        </w:rPr>
        <w:t xml:space="preserve"> </w:t>
      </w:r>
      <w:r>
        <w:rPr>
          <w:sz w:val="20"/>
        </w:rPr>
        <w:t>in</w:t>
      </w:r>
      <w:r>
        <w:rPr>
          <w:spacing w:val="-4"/>
          <w:sz w:val="20"/>
        </w:rPr>
        <w:t xml:space="preserve"> </w:t>
      </w:r>
      <w:r>
        <w:rPr>
          <w:sz w:val="20"/>
        </w:rPr>
        <w:t>question;</w:t>
      </w:r>
    </w:p>
    <w:p w14:paraId="5D52BFFB" w14:textId="77777777" w:rsidR="002352E6" w:rsidRDefault="002352E6">
      <w:pPr>
        <w:pStyle w:val="BodyText"/>
        <w:spacing w:before="3"/>
      </w:pPr>
    </w:p>
    <w:p w14:paraId="4A9BF286" w14:textId="77777777" w:rsidR="002352E6" w:rsidRDefault="006F45E1">
      <w:pPr>
        <w:pStyle w:val="ListParagraph"/>
        <w:numPr>
          <w:ilvl w:val="2"/>
          <w:numId w:val="31"/>
        </w:numPr>
        <w:tabs>
          <w:tab w:val="left" w:pos="1527"/>
          <w:tab w:val="left" w:pos="1530"/>
        </w:tabs>
        <w:spacing w:line="244" w:lineRule="auto"/>
        <w:ind w:left="1530" w:right="352" w:hanging="450"/>
        <w:jc w:val="both"/>
        <w:rPr>
          <w:sz w:val="20"/>
        </w:rPr>
      </w:pPr>
      <w:r>
        <w:rPr>
          <w:sz w:val="20"/>
        </w:rPr>
        <w:t>will declare a firm ineligible, either indefinitely or for a stated period of time, to be awarded a Government financed</w:t>
      </w:r>
      <w:r>
        <w:rPr>
          <w:spacing w:val="40"/>
          <w:sz w:val="20"/>
        </w:rPr>
        <w:t xml:space="preserve"> </w:t>
      </w:r>
      <w:r>
        <w:rPr>
          <w:sz w:val="20"/>
        </w:rPr>
        <w:t>contract if it at any time determines that the firm has engaged in corr</w:t>
      </w:r>
      <w:r>
        <w:rPr>
          <w:sz w:val="20"/>
        </w:rPr>
        <w:t>upt or fraudulent</w:t>
      </w:r>
      <w:r>
        <w:rPr>
          <w:spacing w:val="-8"/>
          <w:sz w:val="20"/>
        </w:rPr>
        <w:t xml:space="preserve"> </w:t>
      </w:r>
      <w:r>
        <w:rPr>
          <w:sz w:val="20"/>
        </w:rPr>
        <w:t>practices</w:t>
      </w:r>
      <w:r>
        <w:rPr>
          <w:spacing w:val="-8"/>
          <w:sz w:val="20"/>
        </w:rPr>
        <w:t xml:space="preserve"> </w:t>
      </w:r>
      <w:r>
        <w:rPr>
          <w:sz w:val="20"/>
        </w:rPr>
        <w:t>in</w:t>
      </w:r>
      <w:r>
        <w:rPr>
          <w:spacing w:val="-7"/>
          <w:sz w:val="20"/>
        </w:rPr>
        <w:t xml:space="preserve"> </w:t>
      </w:r>
      <w:r>
        <w:rPr>
          <w:sz w:val="20"/>
        </w:rPr>
        <w:t>competing</w:t>
      </w:r>
      <w:r>
        <w:rPr>
          <w:spacing w:val="-8"/>
          <w:sz w:val="20"/>
        </w:rPr>
        <w:t xml:space="preserve"> </w:t>
      </w:r>
      <w:r>
        <w:rPr>
          <w:sz w:val="20"/>
        </w:rPr>
        <w:t>for,</w:t>
      </w:r>
      <w:r>
        <w:rPr>
          <w:spacing w:val="-8"/>
          <w:sz w:val="20"/>
        </w:rPr>
        <w:t xml:space="preserve"> </w:t>
      </w:r>
      <w:r>
        <w:rPr>
          <w:sz w:val="20"/>
        </w:rPr>
        <w:t>or</w:t>
      </w:r>
      <w:r>
        <w:rPr>
          <w:spacing w:val="-8"/>
          <w:sz w:val="20"/>
        </w:rPr>
        <w:t xml:space="preserve"> </w:t>
      </w:r>
      <w:r>
        <w:rPr>
          <w:sz w:val="20"/>
        </w:rPr>
        <w:t>in</w:t>
      </w:r>
      <w:r>
        <w:rPr>
          <w:spacing w:val="-7"/>
          <w:sz w:val="20"/>
        </w:rPr>
        <w:t xml:space="preserve"> </w:t>
      </w:r>
      <w:r>
        <w:rPr>
          <w:sz w:val="20"/>
        </w:rPr>
        <w:t>executing,</w:t>
      </w:r>
      <w:r>
        <w:rPr>
          <w:spacing w:val="-8"/>
          <w:sz w:val="20"/>
        </w:rPr>
        <w:t xml:space="preserve"> </w:t>
      </w:r>
      <w:r>
        <w:rPr>
          <w:sz w:val="20"/>
        </w:rPr>
        <w:t>a</w:t>
      </w:r>
      <w:r>
        <w:rPr>
          <w:spacing w:val="-8"/>
          <w:sz w:val="20"/>
        </w:rPr>
        <w:t xml:space="preserve"> </w:t>
      </w:r>
      <w:r>
        <w:rPr>
          <w:sz w:val="20"/>
        </w:rPr>
        <w:t>Government</w:t>
      </w:r>
      <w:r>
        <w:rPr>
          <w:spacing w:val="-8"/>
          <w:sz w:val="20"/>
        </w:rPr>
        <w:t xml:space="preserve"> </w:t>
      </w:r>
      <w:r>
        <w:rPr>
          <w:sz w:val="20"/>
        </w:rPr>
        <w:t>financed</w:t>
      </w:r>
      <w:r>
        <w:rPr>
          <w:spacing w:val="-8"/>
          <w:sz w:val="20"/>
        </w:rPr>
        <w:t xml:space="preserve"> </w:t>
      </w:r>
      <w:r>
        <w:rPr>
          <w:sz w:val="20"/>
        </w:rPr>
        <w:t>contract.</w:t>
      </w:r>
    </w:p>
    <w:p w14:paraId="5BB3DF90" w14:textId="77777777" w:rsidR="002352E6" w:rsidRDefault="002352E6">
      <w:pPr>
        <w:pStyle w:val="BodyText"/>
        <w:spacing w:before="2"/>
      </w:pPr>
    </w:p>
    <w:p w14:paraId="1E946BD5" w14:textId="77777777" w:rsidR="002352E6" w:rsidRDefault="006F45E1">
      <w:pPr>
        <w:pStyle w:val="ListParagraph"/>
        <w:numPr>
          <w:ilvl w:val="1"/>
          <w:numId w:val="31"/>
        </w:numPr>
        <w:tabs>
          <w:tab w:val="left" w:pos="958"/>
          <w:tab w:val="left" w:pos="960"/>
        </w:tabs>
        <w:spacing w:line="244" w:lineRule="auto"/>
        <w:ind w:right="355"/>
        <w:rPr>
          <w:sz w:val="20"/>
        </w:rPr>
      </w:pPr>
      <w:r>
        <w:rPr>
          <w:sz w:val="20"/>
        </w:rPr>
        <w:t>Furthermore,</w:t>
      </w:r>
      <w:r>
        <w:rPr>
          <w:spacing w:val="16"/>
          <w:sz w:val="20"/>
        </w:rPr>
        <w:t xml:space="preserve"> </w:t>
      </w:r>
      <w:r>
        <w:rPr>
          <w:sz w:val="20"/>
        </w:rPr>
        <w:t>Tenderers</w:t>
      </w:r>
      <w:r>
        <w:rPr>
          <w:spacing w:val="16"/>
          <w:sz w:val="20"/>
        </w:rPr>
        <w:t xml:space="preserve"> </w:t>
      </w:r>
      <w:r>
        <w:rPr>
          <w:sz w:val="20"/>
        </w:rPr>
        <w:t>shall</w:t>
      </w:r>
      <w:r>
        <w:rPr>
          <w:spacing w:val="15"/>
          <w:sz w:val="20"/>
        </w:rPr>
        <w:t xml:space="preserve"> </w:t>
      </w:r>
      <w:r>
        <w:rPr>
          <w:sz w:val="20"/>
        </w:rPr>
        <w:t>be</w:t>
      </w:r>
      <w:r>
        <w:rPr>
          <w:spacing w:val="16"/>
          <w:sz w:val="20"/>
        </w:rPr>
        <w:t xml:space="preserve"> </w:t>
      </w:r>
      <w:r>
        <w:rPr>
          <w:sz w:val="20"/>
        </w:rPr>
        <w:t>aware</w:t>
      </w:r>
      <w:r>
        <w:rPr>
          <w:spacing w:val="16"/>
          <w:sz w:val="20"/>
        </w:rPr>
        <w:t xml:space="preserve"> </w:t>
      </w:r>
      <w:r>
        <w:rPr>
          <w:sz w:val="20"/>
        </w:rPr>
        <w:t>of</w:t>
      </w:r>
      <w:r>
        <w:rPr>
          <w:spacing w:val="16"/>
          <w:sz w:val="20"/>
        </w:rPr>
        <w:t xml:space="preserve"> </w:t>
      </w:r>
      <w:r>
        <w:rPr>
          <w:sz w:val="20"/>
        </w:rPr>
        <w:t>the</w:t>
      </w:r>
      <w:r>
        <w:rPr>
          <w:spacing w:val="16"/>
          <w:sz w:val="20"/>
        </w:rPr>
        <w:t xml:space="preserve"> </w:t>
      </w:r>
      <w:r>
        <w:rPr>
          <w:sz w:val="20"/>
        </w:rPr>
        <w:t>provision</w:t>
      </w:r>
      <w:r>
        <w:rPr>
          <w:spacing w:val="16"/>
          <w:sz w:val="20"/>
        </w:rPr>
        <w:t xml:space="preserve"> </w:t>
      </w:r>
      <w:r>
        <w:rPr>
          <w:sz w:val="20"/>
        </w:rPr>
        <w:t>stated</w:t>
      </w:r>
      <w:r>
        <w:rPr>
          <w:spacing w:val="15"/>
          <w:sz w:val="20"/>
        </w:rPr>
        <w:t xml:space="preserve"> </w:t>
      </w:r>
      <w:r>
        <w:rPr>
          <w:sz w:val="20"/>
        </w:rPr>
        <w:t>in</w:t>
      </w:r>
      <w:r>
        <w:rPr>
          <w:spacing w:val="15"/>
          <w:sz w:val="20"/>
        </w:rPr>
        <w:t xml:space="preserve"> </w:t>
      </w:r>
      <w:r>
        <w:rPr>
          <w:sz w:val="20"/>
        </w:rPr>
        <w:t>sub-clause</w:t>
      </w:r>
      <w:r>
        <w:rPr>
          <w:spacing w:val="15"/>
          <w:sz w:val="20"/>
        </w:rPr>
        <w:t xml:space="preserve"> </w:t>
      </w:r>
      <w:r>
        <w:rPr>
          <w:sz w:val="20"/>
        </w:rPr>
        <w:t>4.4</w:t>
      </w:r>
      <w:r>
        <w:rPr>
          <w:spacing w:val="15"/>
          <w:sz w:val="20"/>
        </w:rPr>
        <w:t xml:space="preserve"> </w:t>
      </w:r>
      <w:r>
        <w:rPr>
          <w:sz w:val="20"/>
        </w:rPr>
        <w:t>and</w:t>
      </w:r>
      <w:r>
        <w:rPr>
          <w:spacing w:val="15"/>
          <w:sz w:val="20"/>
        </w:rPr>
        <w:t xml:space="preserve"> </w:t>
      </w:r>
      <w:r>
        <w:rPr>
          <w:sz w:val="20"/>
        </w:rPr>
        <w:t>sub-clause</w:t>
      </w:r>
      <w:r>
        <w:rPr>
          <w:spacing w:val="15"/>
          <w:sz w:val="20"/>
        </w:rPr>
        <w:t xml:space="preserve"> </w:t>
      </w:r>
      <w:r>
        <w:rPr>
          <w:sz w:val="20"/>
        </w:rPr>
        <w:t>23.1</w:t>
      </w:r>
      <w:r>
        <w:rPr>
          <w:spacing w:val="15"/>
          <w:sz w:val="20"/>
        </w:rPr>
        <w:t xml:space="preserve"> </w:t>
      </w:r>
      <w:r>
        <w:rPr>
          <w:sz w:val="20"/>
        </w:rPr>
        <w:t>of</w:t>
      </w:r>
      <w:r>
        <w:rPr>
          <w:spacing w:val="15"/>
          <w:sz w:val="20"/>
        </w:rPr>
        <w:t xml:space="preserve"> </w:t>
      </w:r>
      <w:r>
        <w:rPr>
          <w:sz w:val="20"/>
        </w:rPr>
        <w:t>the General Conditions of Contract.</w:t>
      </w:r>
    </w:p>
    <w:p w14:paraId="3EF9A006" w14:textId="77777777" w:rsidR="002352E6" w:rsidRDefault="002352E6">
      <w:pPr>
        <w:pStyle w:val="ListParagraph"/>
        <w:spacing w:line="244" w:lineRule="auto"/>
        <w:rPr>
          <w:sz w:val="20"/>
        </w:rPr>
        <w:sectPr w:rsidR="002352E6" w:rsidSect="005C00F8">
          <w:pgSz w:w="12240" w:h="15840"/>
          <w:pgMar w:top="1135" w:right="1080" w:bottom="940" w:left="1080" w:header="714" w:footer="676" w:gutter="0"/>
          <w:cols w:space="720"/>
        </w:sectPr>
      </w:pPr>
    </w:p>
    <w:p w14:paraId="097CD143" w14:textId="77777777" w:rsidR="002352E6" w:rsidRDefault="002352E6">
      <w:pPr>
        <w:pStyle w:val="BodyText"/>
      </w:pPr>
    </w:p>
    <w:p w14:paraId="1474AAF8" w14:textId="77777777" w:rsidR="002352E6" w:rsidRDefault="002352E6">
      <w:pPr>
        <w:pStyle w:val="BodyText"/>
      </w:pPr>
    </w:p>
    <w:p w14:paraId="5ACFA556" w14:textId="77777777" w:rsidR="002352E6" w:rsidRDefault="002352E6">
      <w:pPr>
        <w:pStyle w:val="BodyText"/>
        <w:spacing w:before="14"/>
      </w:pPr>
    </w:p>
    <w:p w14:paraId="6B06CBC0" w14:textId="77777777" w:rsidR="002352E6" w:rsidRDefault="006F45E1">
      <w:pPr>
        <w:pStyle w:val="Heading2"/>
        <w:spacing w:line="244" w:lineRule="auto"/>
        <w:ind w:left="4048" w:right="1837" w:hanging="1593"/>
        <w:jc w:val="left"/>
        <w:rPr>
          <w:u w:val="none"/>
        </w:rPr>
      </w:pPr>
      <w:r>
        <w:t>SECTION</w:t>
      </w:r>
      <w:r>
        <w:rPr>
          <w:spacing w:val="-4"/>
        </w:rPr>
        <w:t xml:space="preserve"> </w:t>
      </w:r>
      <w:r>
        <w:t>III:</w:t>
      </w:r>
      <w:r>
        <w:rPr>
          <w:spacing w:val="-4"/>
        </w:rPr>
        <w:t xml:space="preserve"> </w:t>
      </w:r>
      <w:r>
        <w:t>GENERAL</w:t>
      </w:r>
      <w:r>
        <w:rPr>
          <w:spacing w:val="-5"/>
        </w:rPr>
        <w:t xml:space="preserve"> </w:t>
      </w:r>
      <w:r>
        <w:t>CONDITIONS</w:t>
      </w:r>
      <w:r>
        <w:rPr>
          <w:spacing w:val="-4"/>
        </w:rPr>
        <w:t xml:space="preserve"> </w:t>
      </w:r>
      <w:r>
        <w:t>OF</w:t>
      </w:r>
      <w:r>
        <w:rPr>
          <w:spacing w:val="-4"/>
        </w:rPr>
        <w:t xml:space="preserve"> </w:t>
      </w:r>
      <w:r>
        <w:t>CONTRACT</w:t>
      </w:r>
      <w:r>
        <w:rPr>
          <w:u w:val="none"/>
        </w:rPr>
        <w:t xml:space="preserve"> </w:t>
      </w:r>
      <w:r>
        <w:t>TABLE OF CLAUSES</w:t>
      </w:r>
    </w:p>
    <w:p w14:paraId="7EC37A16" w14:textId="77777777" w:rsidR="002352E6" w:rsidRDefault="002352E6">
      <w:pPr>
        <w:pStyle w:val="BodyText"/>
        <w:spacing w:before="2"/>
        <w:rPr>
          <w:b/>
        </w:rPr>
      </w:pPr>
    </w:p>
    <w:p w14:paraId="2C2F8937" w14:textId="77777777" w:rsidR="002352E6" w:rsidRDefault="006F45E1">
      <w:pPr>
        <w:pStyle w:val="BodyText"/>
        <w:ind w:left="360"/>
      </w:pPr>
      <w:r>
        <w:rPr>
          <w:spacing w:val="-2"/>
        </w:rPr>
        <w:t>Clause</w:t>
      </w:r>
    </w:p>
    <w:p w14:paraId="36AFDA1F" w14:textId="77777777" w:rsidR="002352E6" w:rsidRDefault="006F45E1">
      <w:pPr>
        <w:pStyle w:val="BodyText"/>
        <w:tabs>
          <w:tab w:val="left" w:pos="1999"/>
          <w:tab w:val="left" w:pos="7539"/>
        </w:tabs>
        <w:spacing w:before="4"/>
        <w:ind w:left="360"/>
      </w:pPr>
      <w:r>
        <w:rPr>
          <w:spacing w:val="-2"/>
        </w:rPr>
        <w:t>Number</w:t>
      </w:r>
      <w:r>
        <w:tab/>
      </w:r>
      <w:r>
        <w:rPr>
          <w:spacing w:val="-4"/>
        </w:rPr>
        <w:t>Topic</w:t>
      </w:r>
      <w:r>
        <w:tab/>
      </w:r>
      <w:r>
        <w:rPr>
          <w:spacing w:val="-2"/>
        </w:rPr>
        <w:t>Page</w:t>
      </w:r>
      <w:r>
        <w:rPr>
          <w:spacing w:val="-8"/>
        </w:rPr>
        <w:t xml:space="preserve"> </w:t>
      </w:r>
      <w:r>
        <w:rPr>
          <w:spacing w:val="-2"/>
        </w:rPr>
        <w:t>Number</w:t>
      </w:r>
    </w:p>
    <w:sdt>
      <w:sdtPr>
        <w:id w:val="154741132"/>
        <w:docPartObj>
          <w:docPartGallery w:val="Table of Contents"/>
          <w:docPartUnique/>
        </w:docPartObj>
      </w:sdtPr>
      <w:sdtEndPr/>
      <w:sdtContent>
        <w:p w14:paraId="134FBA9F" w14:textId="77777777" w:rsidR="002352E6" w:rsidRDefault="006F45E1">
          <w:pPr>
            <w:pStyle w:val="TOC1"/>
            <w:numPr>
              <w:ilvl w:val="0"/>
              <w:numId w:val="30"/>
            </w:numPr>
            <w:tabs>
              <w:tab w:val="left" w:pos="1520"/>
              <w:tab w:val="right" w:pos="7736"/>
            </w:tabs>
            <w:spacing w:before="472"/>
          </w:pPr>
          <w:hyperlink w:anchor="_TOC_250043" w:history="1">
            <w:r w:rsidR="002352E6">
              <w:rPr>
                <w:spacing w:val="-2"/>
              </w:rPr>
              <w:t>Definitions</w:t>
            </w:r>
            <w:r w:rsidR="002352E6">
              <w:tab/>
            </w:r>
            <w:r w:rsidR="002352E6">
              <w:rPr>
                <w:spacing w:val="-5"/>
              </w:rPr>
              <w:t>15</w:t>
            </w:r>
          </w:hyperlink>
        </w:p>
        <w:p w14:paraId="74B713B1" w14:textId="77777777" w:rsidR="002352E6" w:rsidRDefault="006F45E1">
          <w:pPr>
            <w:pStyle w:val="TOC1"/>
            <w:numPr>
              <w:ilvl w:val="0"/>
              <w:numId w:val="30"/>
            </w:numPr>
            <w:tabs>
              <w:tab w:val="left" w:pos="1520"/>
              <w:tab w:val="right" w:pos="7736"/>
            </w:tabs>
          </w:pPr>
          <w:hyperlink w:anchor="_TOC_250042" w:history="1">
            <w:r w:rsidR="002352E6">
              <w:rPr>
                <w:spacing w:val="-2"/>
              </w:rPr>
              <w:t>Application</w:t>
            </w:r>
            <w:r w:rsidR="002352E6">
              <w:tab/>
            </w:r>
            <w:r w:rsidR="002352E6">
              <w:rPr>
                <w:spacing w:val="-5"/>
              </w:rPr>
              <w:t>15</w:t>
            </w:r>
          </w:hyperlink>
        </w:p>
        <w:p w14:paraId="2E7B5467" w14:textId="77777777" w:rsidR="002352E6" w:rsidRDefault="006F45E1">
          <w:pPr>
            <w:pStyle w:val="TOC1"/>
            <w:numPr>
              <w:ilvl w:val="0"/>
              <w:numId w:val="30"/>
            </w:numPr>
            <w:tabs>
              <w:tab w:val="left" w:pos="1520"/>
              <w:tab w:val="right" w:pos="7736"/>
            </w:tabs>
            <w:spacing w:before="121"/>
          </w:pPr>
          <w:hyperlink w:anchor="_TOC_250041" w:history="1">
            <w:r w:rsidR="002352E6">
              <w:rPr>
                <w:spacing w:val="-2"/>
              </w:rPr>
              <w:t>Standards</w:t>
            </w:r>
            <w:r w:rsidR="002352E6">
              <w:tab/>
            </w:r>
            <w:r w:rsidR="002352E6">
              <w:rPr>
                <w:spacing w:val="-5"/>
              </w:rPr>
              <w:t>15</w:t>
            </w:r>
          </w:hyperlink>
        </w:p>
        <w:p w14:paraId="4C61CADC" w14:textId="77777777" w:rsidR="002352E6" w:rsidRDefault="006F45E1">
          <w:pPr>
            <w:pStyle w:val="TOC1"/>
            <w:numPr>
              <w:ilvl w:val="0"/>
              <w:numId w:val="30"/>
            </w:numPr>
            <w:tabs>
              <w:tab w:val="left" w:pos="1520"/>
              <w:tab w:val="right" w:pos="7758"/>
            </w:tabs>
          </w:pPr>
          <w:r>
            <w:rPr>
              <w:spacing w:val="-2"/>
            </w:rPr>
            <w:t>Use</w:t>
          </w:r>
          <w:r>
            <w:rPr>
              <w:spacing w:val="-5"/>
            </w:rPr>
            <w:t xml:space="preserve"> </w:t>
          </w:r>
          <w:r>
            <w:rPr>
              <w:spacing w:val="-2"/>
            </w:rPr>
            <w:t>of</w:t>
          </w:r>
          <w:r>
            <w:rPr>
              <w:spacing w:val="-5"/>
            </w:rPr>
            <w:t xml:space="preserve"> </w:t>
          </w:r>
          <w:r>
            <w:rPr>
              <w:spacing w:val="-2"/>
            </w:rPr>
            <w:t>Contract</w:t>
          </w:r>
          <w:r>
            <w:rPr>
              <w:spacing w:val="-5"/>
            </w:rPr>
            <w:t xml:space="preserve"> </w:t>
          </w:r>
          <w:r>
            <w:rPr>
              <w:spacing w:val="-2"/>
            </w:rPr>
            <w:t>Documents</w:t>
          </w:r>
          <w:r>
            <w:rPr>
              <w:spacing w:val="-6"/>
            </w:rPr>
            <w:t xml:space="preserve"> </w:t>
          </w:r>
          <w:r>
            <w:rPr>
              <w:spacing w:val="-2"/>
            </w:rPr>
            <w:t>and</w:t>
          </w:r>
          <w:r>
            <w:rPr>
              <w:spacing w:val="-5"/>
            </w:rPr>
            <w:t xml:space="preserve"> </w:t>
          </w:r>
          <w:r>
            <w:rPr>
              <w:spacing w:val="-2"/>
            </w:rPr>
            <w:t>Information;</w:t>
          </w:r>
          <w:r>
            <w:rPr>
              <w:spacing w:val="-5"/>
            </w:rPr>
            <w:t xml:space="preserve"> </w:t>
          </w:r>
          <w:r>
            <w:rPr>
              <w:spacing w:val="-2"/>
            </w:rPr>
            <w:t>Inspection</w:t>
          </w:r>
          <w:r>
            <w:rPr>
              <w:spacing w:val="-6"/>
            </w:rPr>
            <w:t xml:space="preserve"> </w:t>
          </w:r>
          <w:r>
            <w:rPr>
              <w:spacing w:val="-2"/>
            </w:rPr>
            <w:t>and</w:t>
          </w:r>
          <w:r>
            <w:rPr>
              <w:spacing w:val="-5"/>
            </w:rPr>
            <w:t xml:space="preserve"> </w:t>
          </w:r>
          <w:r>
            <w:rPr>
              <w:spacing w:val="-2"/>
            </w:rPr>
            <w:t>Audit</w:t>
          </w:r>
          <w:r>
            <w:rPr>
              <w:spacing w:val="-5"/>
            </w:rPr>
            <w:t xml:space="preserve"> by</w:t>
          </w:r>
          <w:r>
            <w:tab/>
          </w:r>
          <w:r>
            <w:rPr>
              <w:spacing w:val="-5"/>
            </w:rPr>
            <w:t>15</w:t>
          </w:r>
        </w:p>
        <w:p w14:paraId="5EB032C9" w14:textId="77777777" w:rsidR="002352E6" w:rsidRDefault="006F45E1">
          <w:pPr>
            <w:pStyle w:val="TOC2"/>
          </w:pPr>
          <w:r>
            <w:rPr>
              <w:spacing w:val="-2"/>
            </w:rPr>
            <w:t>Government</w:t>
          </w:r>
        </w:p>
        <w:p w14:paraId="28993332" w14:textId="77777777" w:rsidR="002352E6" w:rsidRDefault="006F45E1">
          <w:pPr>
            <w:pStyle w:val="TOC1"/>
            <w:numPr>
              <w:ilvl w:val="0"/>
              <w:numId w:val="30"/>
            </w:numPr>
            <w:tabs>
              <w:tab w:val="left" w:pos="1520"/>
              <w:tab w:val="right" w:pos="7737"/>
            </w:tabs>
            <w:spacing w:before="121"/>
          </w:pPr>
          <w:hyperlink w:anchor="_TOC_250040" w:history="1">
            <w:r w:rsidR="002352E6">
              <w:rPr>
                <w:spacing w:val="-2"/>
              </w:rPr>
              <w:t>Patent</w:t>
            </w:r>
            <w:r w:rsidR="002352E6">
              <w:rPr>
                <w:spacing w:val="-7"/>
              </w:rPr>
              <w:t xml:space="preserve"> </w:t>
            </w:r>
            <w:r w:rsidR="002352E6">
              <w:rPr>
                <w:spacing w:val="-2"/>
              </w:rPr>
              <w:t>Rights</w:t>
            </w:r>
            <w:r w:rsidR="002352E6">
              <w:tab/>
            </w:r>
            <w:r w:rsidR="002352E6">
              <w:rPr>
                <w:spacing w:val="-5"/>
              </w:rPr>
              <w:t>16</w:t>
            </w:r>
          </w:hyperlink>
        </w:p>
        <w:p w14:paraId="184DC767" w14:textId="77777777" w:rsidR="002352E6" w:rsidRDefault="006F45E1">
          <w:pPr>
            <w:pStyle w:val="TOC1"/>
            <w:numPr>
              <w:ilvl w:val="0"/>
              <w:numId w:val="30"/>
            </w:numPr>
            <w:tabs>
              <w:tab w:val="left" w:pos="1519"/>
              <w:tab w:val="right" w:pos="7736"/>
            </w:tabs>
            <w:ind w:left="1519" w:hanging="820"/>
          </w:pPr>
          <w:hyperlink w:anchor="_TOC_250039" w:history="1">
            <w:r w:rsidR="002352E6">
              <w:rPr>
                <w:spacing w:val="-4"/>
              </w:rPr>
              <w:t>Performance</w:t>
            </w:r>
            <w:r w:rsidR="002352E6">
              <w:rPr>
                <w:spacing w:val="7"/>
              </w:rPr>
              <w:t xml:space="preserve"> </w:t>
            </w:r>
            <w:r w:rsidR="002352E6">
              <w:rPr>
                <w:spacing w:val="-2"/>
              </w:rPr>
              <w:t>Security</w:t>
            </w:r>
            <w:r w:rsidR="002352E6">
              <w:tab/>
            </w:r>
            <w:r w:rsidR="002352E6">
              <w:rPr>
                <w:spacing w:val="-5"/>
              </w:rPr>
              <w:t>16</w:t>
            </w:r>
          </w:hyperlink>
        </w:p>
        <w:p w14:paraId="7AE783C5" w14:textId="77777777" w:rsidR="002352E6" w:rsidRDefault="006F45E1">
          <w:pPr>
            <w:pStyle w:val="TOC1"/>
            <w:numPr>
              <w:ilvl w:val="0"/>
              <w:numId w:val="30"/>
            </w:numPr>
            <w:tabs>
              <w:tab w:val="left" w:pos="1519"/>
              <w:tab w:val="right" w:pos="7757"/>
            </w:tabs>
            <w:ind w:left="1519" w:hanging="820"/>
          </w:pPr>
          <w:r>
            <w:rPr>
              <w:spacing w:val="-2"/>
            </w:rPr>
            <w:t>Inspection</w:t>
          </w:r>
          <w:r>
            <w:rPr>
              <w:spacing w:val="-9"/>
            </w:rPr>
            <w:t xml:space="preserve"> </w:t>
          </w:r>
          <w:r>
            <w:rPr>
              <w:spacing w:val="-2"/>
            </w:rPr>
            <w:t>and</w:t>
          </w:r>
          <w:r>
            <w:rPr>
              <w:spacing w:val="-8"/>
            </w:rPr>
            <w:t xml:space="preserve"> </w:t>
          </w:r>
          <w:r>
            <w:rPr>
              <w:spacing w:val="-4"/>
            </w:rPr>
            <w:t>Tests</w:t>
          </w:r>
          <w:r>
            <w:tab/>
          </w:r>
          <w:r>
            <w:rPr>
              <w:spacing w:val="-5"/>
            </w:rPr>
            <w:t>16</w:t>
          </w:r>
        </w:p>
        <w:p w14:paraId="1EB7161A" w14:textId="77777777" w:rsidR="002352E6" w:rsidRDefault="006F45E1">
          <w:pPr>
            <w:pStyle w:val="TOC1"/>
            <w:numPr>
              <w:ilvl w:val="0"/>
              <w:numId w:val="30"/>
            </w:numPr>
            <w:tabs>
              <w:tab w:val="left" w:pos="1520"/>
              <w:tab w:val="right" w:pos="7736"/>
            </w:tabs>
            <w:spacing w:before="121"/>
          </w:pPr>
          <w:hyperlink w:anchor="_TOC_250038" w:history="1">
            <w:r w:rsidR="002352E6">
              <w:rPr>
                <w:spacing w:val="-2"/>
              </w:rPr>
              <w:t>Packing</w:t>
            </w:r>
            <w:r w:rsidR="002352E6">
              <w:tab/>
            </w:r>
            <w:r w:rsidR="002352E6">
              <w:rPr>
                <w:spacing w:val="-5"/>
              </w:rPr>
              <w:t>17</w:t>
            </w:r>
          </w:hyperlink>
        </w:p>
        <w:p w14:paraId="70D7AEE5" w14:textId="77777777" w:rsidR="002352E6" w:rsidRDefault="006F45E1">
          <w:pPr>
            <w:pStyle w:val="TOC1"/>
            <w:numPr>
              <w:ilvl w:val="0"/>
              <w:numId w:val="30"/>
            </w:numPr>
            <w:tabs>
              <w:tab w:val="left" w:pos="1520"/>
              <w:tab w:val="right" w:pos="7736"/>
            </w:tabs>
          </w:pPr>
          <w:hyperlink w:anchor="_TOC_250037" w:history="1">
            <w:r w:rsidR="002352E6">
              <w:rPr>
                <w:spacing w:val="-2"/>
              </w:rPr>
              <w:t>Delivery</w:t>
            </w:r>
            <w:r w:rsidR="002352E6">
              <w:rPr>
                <w:spacing w:val="-7"/>
              </w:rPr>
              <w:t xml:space="preserve"> </w:t>
            </w:r>
            <w:r w:rsidR="002352E6">
              <w:rPr>
                <w:spacing w:val="-2"/>
              </w:rPr>
              <w:t>and</w:t>
            </w:r>
            <w:r w:rsidR="002352E6">
              <w:rPr>
                <w:spacing w:val="-6"/>
              </w:rPr>
              <w:t xml:space="preserve"> </w:t>
            </w:r>
            <w:r w:rsidR="002352E6">
              <w:rPr>
                <w:spacing w:val="-2"/>
              </w:rPr>
              <w:t>Documents</w:t>
            </w:r>
            <w:r w:rsidR="002352E6">
              <w:tab/>
            </w:r>
            <w:r w:rsidR="002352E6">
              <w:rPr>
                <w:spacing w:val="-5"/>
              </w:rPr>
              <w:t>17</w:t>
            </w:r>
          </w:hyperlink>
        </w:p>
        <w:p w14:paraId="1D5D8406" w14:textId="77777777" w:rsidR="002352E6" w:rsidRDefault="006F45E1">
          <w:pPr>
            <w:pStyle w:val="TOC1"/>
            <w:numPr>
              <w:ilvl w:val="0"/>
              <w:numId w:val="30"/>
            </w:numPr>
            <w:tabs>
              <w:tab w:val="left" w:pos="1519"/>
              <w:tab w:val="right" w:pos="7736"/>
            </w:tabs>
            <w:spacing w:before="121"/>
            <w:ind w:left="1519" w:hanging="820"/>
          </w:pPr>
          <w:hyperlink w:anchor="_TOC_250036" w:history="1">
            <w:r w:rsidR="002352E6">
              <w:rPr>
                <w:spacing w:val="-2"/>
              </w:rPr>
              <w:t>Insurance</w:t>
            </w:r>
            <w:r w:rsidR="002352E6">
              <w:tab/>
            </w:r>
            <w:r w:rsidR="002352E6">
              <w:rPr>
                <w:spacing w:val="-5"/>
              </w:rPr>
              <w:t>18</w:t>
            </w:r>
          </w:hyperlink>
        </w:p>
        <w:p w14:paraId="279EA556" w14:textId="77777777" w:rsidR="002352E6" w:rsidRDefault="006F45E1">
          <w:pPr>
            <w:pStyle w:val="TOC1"/>
            <w:numPr>
              <w:ilvl w:val="0"/>
              <w:numId w:val="30"/>
            </w:numPr>
            <w:tabs>
              <w:tab w:val="left" w:pos="1520"/>
              <w:tab w:val="right" w:pos="7737"/>
            </w:tabs>
          </w:pPr>
          <w:hyperlink w:anchor="_TOC_250035" w:history="1">
            <w:r w:rsidR="002352E6">
              <w:rPr>
                <w:spacing w:val="-2"/>
              </w:rPr>
              <w:t>Transportation</w:t>
            </w:r>
            <w:r w:rsidR="002352E6">
              <w:tab/>
            </w:r>
            <w:r w:rsidR="002352E6">
              <w:rPr>
                <w:spacing w:val="-5"/>
              </w:rPr>
              <w:t>18</w:t>
            </w:r>
          </w:hyperlink>
        </w:p>
        <w:p w14:paraId="0C398ED7" w14:textId="77777777" w:rsidR="002352E6" w:rsidRDefault="006F45E1">
          <w:pPr>
            <w:pStyle w:val="TOC1"/>
            <w:numPr>
              <w:ilvl w:val="0"/>
              <w:numId w:val="30"/>
            </w:numPr>
            <w:tabs>
              <w:tab w:val="left" w:pos="1519"/>
              <w:tab w:val="right" w:pos="7736"/>
            </w:tabs>
            <w:ind w:left="1519" w:hanging="820"/>
          </w:pPr>
          <w:hyperlink w:anchor="_TOC_250034" w:history="1">
            <w:r w:rsidR="002352E6">
              <w:rPr>
                <w:spacing w:val="-4"/>
              </w:rPr>
              <w:t>Incidental</w:t>
            </w:r>
            <w:r w:rsidR="002352E6">
              <w:rPr>
                <w:spacing w:val="8"/>
              </w:rPr>
              <w:t xml:space="preserve"> </w:t>
            </w:r>
            <w:r w:rsidR="002352E6">
              <w:rPr>
                <w:spacing w:val="-2"/>
              </w:rPr>
              <w:t>Services</w:t>
            </w:r>
            <w:r w:rsidR="002352E6">
              <w:tab/>
            </w:r>
            <w:r w:rsidR="002352E6">
              <w:rPr>
                <w:spacing w:val="-5"/>
              </w:rPr>
              <w:t>18</w:t>
            </w:r>
          </w:hyperlink>
        </w:p>
        <w:p w14:paraId="1729833C" w14:textId="77777777" w:rsidR="002352E6" w:rsidRDefault="006F45E1">
          <w:pPr>
            <w:pStyle w:val="TOC1"/>
            <w:numPr>
              <w:ilvl w:val="0"/>
              <w:numId w:val="30"/>
            </w:numPr>
            <w:tabs>
              <w:tab w:val="left" w:pos="1519"/>
              <w:tab w:val="right" w:pos="7736"/>
            </w:tabs>
            <w:spacing w:before="121"/>
            <w:ind w:left="1519" w:hanging="820"/>
          </w:pPr>
          <w:hyperlink w:anchor="_TOC_250033" w:history="1">
            <w:r w:rsidR="002352E6">
              <w:rPr>
                <w:spacing w:val="-2"/>
              </w:rPr>
              <w:t>Spare</w:t>
            </w:r>
            <w:r w:rsidR="002352E6">
              <w:rPr>
                <w:spacing w:val="-7"/>
              </w:rPr>
              <w:t xml:space="preserve"> </w:t>
            </w:r>
            <w:r w:rsidR="002352E6">
              <w:rPr>
                <w:spacing w:val="-2"/>
              </w:rPr>
              <w:t>Parts</w:t>
            </w:r>
            <w:r w:rsidR="002352E6">
              <w:tab/>
            </w:r>
            <w:r w:rsidR="002352E6">
              <w:rPr>
                <w:spacing w:val="-5"/>
              </w:rPr>
              <w:t>18</w:t>
            </w:r>
          </w:hyperlink>
        </w:p>
        <w:p w14:paraId="2E9C3FF5" w14:textId="77777777" w:rsidR="002352E6" w:rsidRDefault="006F45E1">
          <w:pPr>
            <w:pStyle w:val="TOC1"/>
            <w:numPr>
              <w:ilvl w:val="0"/>
              <w:numId w:val="30"/>
            </w:numPr>
            <w:tabs>
              <w:tab w:val="left" w:pos="1520"/>
              <w:tab w:val="right" w:pos="7737"/>
            </w:tabs>
          </w:pPr>
          <w:hyperlink w:anchor="_TOC_250032" w:history="1">
            <w:r w:rsidR="002352E6">
              <w:rPr>
                <w:spacing w:val="-2"/>
              </w:rPr>
              <w:t>Warranty</w:t>
            </w:r>
            <w:r w:rsidR="002352E6">
              <w:tab/>
            </w:r>
            <w:r w:rsidR="002352E6">
              <w:rPr>
                <w:spacing w:val="-5"/>
              </w:rPr>
              <w:t>19</w:t>
            </w:r>
          </w:hyperlink>
        </w:p>
        <w:p w14:paraId="3B4E6575" w14:textId="77777777" w:rsidR="002352E6" w:rsidRDefault="006F45E1">
          <w:pPr>
            <w:pStyle w:val="TOC1"/>
            <w:numPr>
              <w:ilvl w:val="0"/>
              <w:numId w:val="30"/>
            </w:numPr>
            <w:tabs>
              <w:tab w:val="left" w:pos="1520"/>
              <w:tab w:val="right" w:pos="7736"/>
            </w:tabs>
          </w:pPr>
          <w:hyperlink w:anchor="_TOC_250031" w:history="1">
            <w:r w:rsidR="002352E6">
              <w:rPr>
                <w:spacing w:val="-2"/>
              </w:rPr>
              <w:t>Payment</w:t>
            </w:r>
            <w:r w:rsidR="002352E6">
              <w:tab/>
            </w:r>
            <w:r w:rsidR="002352E6">
              <w:rPr>
                <w:spacing w:val="-5"/>
              </w:rPr>
              <w:t>20</w:t>
            </w:r>
          </w:hyperlink>
        </w:p>
        <w:p w14:paraId="49970FF9" w14:textId="77777777" w:rsidR="002352E6" w:rsidRDefault="006F45E1">
          <w:pPr>
            <w:pStyle w:val="TOC1"/>
            <w:numPr>
              <w:ilvl w:val="0"/>
              <w:numId w:val="30"/>
            </w:numPr>
            <w:tabs>
              <w:tab w:val="left" w:pos="1519"/>
              <w:tab w:val="right" w:pos="7736"/>
            </w:tabs>
            <w:spacing w:before="121"/>
            <w:ind w:left="1519" w:hanging="820"/>
          </w:pPr>
          <w:hyperlink w:anchor="_TOC_250030" w:history="1">
            <w:r w:rsidR="002352E6">
              <w:rPr>
                <w:spacing w:val="-2"/>
              </w:rPr>
              <w:t>Prices</w:t>
            </w:r>
            <w:r w:rsidR="002352E6">
              <w:tab/>
            </w:r>
            <w:r w:rsidR="002352E6">
              <w:rPr>
                <w:spacing w:val="-5"/>
              </w:rPr>
              <w:t>20</w:t>
            </w:r>
          </w:hyperlink>
        </w:p>
        <w:p w14:paraId="434C8E76" w14:textId="77777777" w:rsidR="002352E6" w:rsidRDefault="006F45E1">
          <w:pPr>
            <w:pStyle w:val="TOC1"/>
            <w:numPr>
              <w:ilvl w:val="0"/>
              <w:numId w:val="30"/>
            </w:numPr>
            <w:tabs>
              <w:tab w:val="left" w:pos="1520"/>
              <w:tab w:val="right" w:pos="7736"/>
            </w:tabs>
          </w:pPr>
          <w:hyperlink w:anchor="_TOC_250029" w:history="1">
            <w:r w:rsidR="002352E6">
              <w:rPr>
                <w:spacing w:val="-2"/>
              </w:rPr>
              <w:t>Change</w:t>
            </w:r>
            <w:r w:rsidR="002352E6">
              <w:rPr>
                <w:spacing w:val="-3"/>
              </w:rPr>
              <w:t xml:space="preserve"> </w:t>
            </w:r>
            <w:r w:rsidR="002352E6">
              <w:rPr>
                <w:spacing w:val="-2"/>
              </w:rPr>
              <w:t>Orders</w:t>
            </w:r>
            <w:r w:rsidR="002352E6">
              <w:tab/>
            </w:r>
            <w:r w:rsidR="002352E6">
              <w:rPr>
                <w:spacing w:val="-5"/>
              </w:rPr>
              <w:t>20</w:t>
            </w:r>
          </w:hyperlink>
        </w:p>
        <w:p w14:paraId="6B0217E3" w14:textId="77777777" w:rsidR="002352E6" w:rsidRDefault="006F45E1">
          <w:pPr>
            <w:pStyle w:val="TOC1"/>
            <w:numPr>
              <w:ilvl w:val="0"/>
              <w:numId w:val="30"/>
            </w:numPr>
            <w:tabs>
              <w:tab w:val="left" w:pos="1519"/>
              <w:tab w:val="right" w:pos="7736"/>
            </w:tabs>
            <w:spacing w:before="121"/>
            <w:ind w:left="1519" w:hanging="820"/>
          </w:pPr>
          <w:hyperlink w:anchor="_TOC_250028" w:history="1">
            <w:r w:rsidR="002352E6">
              <w:rPr>
                <w:spacing w:val="-2"/>
              </w:rPr>
              <w:t>Contract</w:t>
            </w:r>
            <w:r w:rsidR="002352E6">
              <w:rPr>
                <w:spacing w:val="-5"/>
              </w:rPr>
              <w:t xml:space="preserve"> </w:t>
            </w:r>
            <w:r w:rsidR="002352E6">
              <w:rPr>
                <w:spacing w:val="-2"/>
              </w:rPr>
              <w:t>Amendments</w:t>
            </w:r>
            <w:r w:rsidR="002352E6">
              <w:tab/>
            </w:r>
            <w:r w:rsidR="002352E6">
              <w:rPr>
                <w:spacing w:val="-5"/>
              </w:rPr>
              <w:t>20</w:t>
            </w:r>
          </w:hyperlink>
        </w:p>
        <w:p w14:paraId="4A5B4332" w14:textId="77777777" w:rsidR="002352E6" w:rsidRDefault="006F45E1">
          <w:pPr>
            <w:pStyle w:val="TOC1"/>
            <w:numPr>
              <w:ilvl w:val="0"/>
              <w:numId w:val="30"/>
            </w:numPr>
            <w:tabs>
              <w:tab w:val="left" w:pos="1519"/>
              <w:tab w:val="right" w:pos="7736"/>
            </w:tabs>
            <w:ind w:left="1519" w:hanging="820"/>
          </w:pPr>
          <w:hyperlink w:anchor="_TOC_250027" w:history="1">
            <w:r w:rsidR="002352E6">
              <w:rPr>
                <w:spacing w:val="-2"/>
              </w:rPr>
              <w:t>Assignment</w:t>
            </w:r>
            <w:r w:rsidR="002352E6">
              <w:tab/>
            </w:r>
            <w:r w:rsidR="002352E6">
              <w:rPr>
                <w:spacing w:val="-5"/>
              </w:rPr>
              <w:t>20</w:t>
            </w:r>
          </w:hyperlink>
        </w:p>
        <w:p w14:paraId="2A2DA603" w14:textId="77777777" w:rsidR="002352E6" w:rsidRDefault="006F45E1">
          <w:pPr>
            <w:pStyle w:val="TOC1"/>
            <w:numPr>
              <w:ilvl w:val="0"/>
              <w:numId w:val="30"/>
            </w:numPr>
            <w:tabs>
              <w:tab w:val="left" w:pos="1519"/>
              <w:tab w:val="right" w:pos="7736"/>
            </w:tabs>
            <w:ind w:left="1519" w:hanging="820"/>
          </w:pPr>
          <w:hyperlink w:anchor="_TOC_250026" w:history="1">
            <w:r w:rsidR="002352E6">
              <w:rPr>
                <w:spacing w:val="-2"/>
              </w:rPr>
              <w:t>Subcontracts</w:t>
            </w:r>
            <w:r w:rsidR="002352E6">
              <w:tab/>
            </w:r>
            <w:r w:rsidR="002352E6">
              <w:rPr>
                <w:spacing w:val="-5"/>
              </w:rPr>
              <w:t>20</w:t>
            </w:r>
          </w:hyperlink>
        </w:p>
        <w:p w14:paraId="34469A8E" w14:textId="77777777" w:rsidR="002352E6" w:rsidRDefault="006F45E1">
          <w:pPr>
            <w:pStyle w:val="TOC1"/>
            <w:numPr>
              <w:ilvl w:val="0"/>
              <w:numId w:val="30"/>
            </w:numPr>
            <w:tabs>
              <w:tab w:val="left" w:pos="1519"/>
              <w:tab w:val="right" w:pos="7736"/>
            </w:tabs>
            <w:spacing w:before="121"/>
            <w:ind w:left="1519" w:hanging="820"/>
          </w:pPr>
          <w:r>
            <w:rPr>
              <w:spacing w:val="-2"/>
            </w:rPr>
            <w:t>Delays</w:t>
          </w:r>
          <w:r>
            <w:rPr>
              <w:spacing w:val="-9"/>
            </w:rPr>
            <w:t xml:space="preserve"> </w:t>
          </w:r>
          <w:r>
            <w:rPr>
              <w:spacing w:val="-2"/>
            </w:rPr>
            <w:t>in</w:t>
          </w:r>
          <w:r>
            <w:rPr>
              <w:spacing w:val="-8"/>
            </w:rPr>
            <w:t xml:space="preserve"> </w:t>
          </w:r>
          <w:r>
            <w:rPr>
              <w:spacing w:val="-2"/>
            </w:rPr>
            <w:t>Supplier's</w:t>
          </w:r>
          <w:r>
            <w:rPr>
              <w:spacing w:val="-8"/>
            </w:rPr>
            <w:t xml:space="preserve"> </w:t>
          </w:r>
          <w:r>
            <w:rPr>
              <w:spacing w:val="-2"/>
            </w:rPr>
            <w:t>Performance</w:t>
          </w:r>
          <w:r>
            <w:tab/>
          </w:r>
          <w:r>
            <w:rPr>
              <w:spacing w:val="-5"/>
            </w:rPr>
            <w:t>21</w:t>
          </w:r>
        </w:p>
        <w:p w14:paraId="13A40EC8" w14:textId="77777777" w:rsidR="002352E6" w:rsidRDefault="006F45E1">
          <w:pPr>
            <w:pStyle w:val="TOC1"/>
            <w:numPr>
              <w:ilvl w:val="0"/>
              <w:numId w:val="30"/>
            </w:numPr>
            <w:tabs>
              <w:tab w:val="left" w:pos="1519"/>
              <w:tab w:val="right" w:pos="7735"/>
            </w:tabs>
            <w:ind w:left="1519" w:hanging="820"/>
          </w:pPr>
          <w:hyperlink w:anchor="_TOC_250025" w:history="1">
            <w:r w:rsidR="002352E6">
              <w:rPr>
                <w:spacing w:val="-4"/>
              </w:rPr>
              <w:t>Liquidated</w:t>
            </w:r>
            <w:r w:rsidR="002352E6">
              <w:rPr>
                <w:spacing w:val="8"/>
              </w:rPr>
              <w:t xml:space="preserve"> </w:t>
            </w:r>
            <w:r w:rsidR="002352E6">
              <w:rPr>
                <w:spacing w:val="-2"/>
              </w:rPr>
              <w:t>Damages</w:t>
            </w:r>
            <w:r w:rsidR="002352E6">
              <w:tab/>
            </w:r>
            <w:r w:rsidR="002352E6">
              <w:rPr>
                <w:spacing w:val="-5"/>
              </w:rPr>
              <w:t>21</w:t>
            </w:r>
          </w:hyperlink>
        </w:p>
        <w:p w14:paraId="17D7D64A" w14:textId="77777777" w:rsidR="002352E6" w:rsidRDefault="006F45E1">
          <w:pPr>
            <w:pStyle w:val="TOC1"/>
            <w:numPr>
              <w:ilvl w:val="0"/>
              <w:numId w:val="30"/>
            </w:numPr>
            <w:tabs>
              <w:tab w:val="left" w:pos="1519"/>
              <w:tab w:val="right" w:pos="7737"/>
            </w:tabs>
            <w:spacing w:before="121"/>
            <w:ind w:left="1519" w:hanging="820"/>
          </w:pPr>
          <w:hyperlink w:anchor="_TOC_250024" w:history="1">
            <w:r w:rsidR="002352E6">
              <w:rPr>
                <w:spacing w:val="-2"/>
              </w:rPr>
              <w:t>Termination</w:t>
            </w:r>
            <w:r w:rsidR="002352E6">
              <w:rPr>
                <w:spacing w:val="-5"/>
              </w:rPr>
              <w:t xml:space="preserve"> </w:t>
            </w:r>
            <w:r w:rsidR="002352E6">
              <w:rPr>
                <w:spacing w:val="-2"/>
              </w:rPr>
              <w:t>for</w:t>
            </w:r>
            <w:r w:rsidR="002352E6">
              <w:rPr>
                <w:spacing w:val="-5"/>
              </w:rPr>
              <w:t xml:space="preserve"> </w:t>
            </w:r>
            <w:r w:rsidR="002352E6">
              <w:rPr>
                <w:spacing w:val="-2"/>
              </w:rPr>
              <w:t>Default</w:t>
            </w:r>
            <w:r w:rsidR="002352E6">
              <w:tab/>
            </w:r>
            <w:r w:rsidR="002352E6">
              <w:rPr>
                <w:spacing w:val="-5"/>
              </w:rPr>
              <w:t>21</w:t>
            </w:r>
          </w:hyperlink>
        </w:p>
        <w:p w14:paraId="4E44A13C" w14:textId="77777777" w:rsidR="002352E6" w:rsidRDefault="006F45E1">
          <w:pPr>
            <w:pStyle w:val="TOC1"/>
            <w:numPr>
              <w:ilvl w:val="0"/>
              <w:numId w:val="30"/>
            </w:numPr>
            <w:tabs>
              <w:tab w:val="left" w:pos="1519"/>
              <w:tab w:val="right" w:pos="7736"/>
            </w:tabs>
            <w:ind w:left="1519" w:hanging="820"/>
          </w:pPr>
          <w:hyperlink w:anchor="_TOC_250023" w:history="1">
            <w:r w:rsidR="002352E6">
              <w:rPr>
                <w:spacing w:val="-2"/>
              </w:rPr>
              <w:t>Force</w:t>
            </w:r>
            <w:r w:rsidR="002352E6">
              <w:rPr>
                <w:spacing w:val="-7"/>
              </w:rPr>
              <w:t xml:space="preserve"> </w:t>
            </w:r>
            <w:r w:rsidR="002352E6">
              <w:rPr>
                <w:spacing w:val="-2"/>
              </w:rPr>
              <w:t>Majeure</w:t>
            </w:r>
            <w:r w:rsidR="002352E6">
              <w:tab/>
            </w:r>
            <w:r w:rsidR="002352E6">
              <w:rPr>
                <w:spacing w:val="-5"/>
              </w:rPr>
              <w:t>22</w:t>
            </w:r>
          </w:hyperlink>
        </w:p>
        <w:p w14:paraId="39EA5829" w14:textId="77777777" w:rsidR="002352E6" w:rsidRDefault="006F45E1">
          <w:pPr>
            <w:pStyle w:val="TOC1"/>
            <w:numPr>
              <w:ilvl w:val="0"/>
              <w:numId w:val="30"/>
            </w:numPr>
            <w:tabs>
              <w:tab w:val="left" w:pos="1519"/>
              <w:tab w:val="right" w:pos="7736"/>
            </w:tabs>
            <w:ind w:left="1519" w:hanging="820"/>
          </w:pPr>
          <w:hyperlink w:anchor="_TOC_250022" w:history="1">
            <w:r w:rsidR="002352E6">
              <w:rPr>
                <w:spacing w:val="-2"/>
              </w:rPr>
              <w:t>Termination</w:t>
            </w:r>
            <w:r w:rsidR="002352E6">
              <w:rPr>
                <w:spacing w:val="-10"/>
              </w:rPr>
              <w:t xml:space="preserve"> </w:t>
            </w:r>
            <w:r w:rsidR="002352E6">
              <w:rPr>
                <w:spacing w:val="-2"/>
              </w:rPr>
              <w:t>for</w:t>
            </w:r>
            <w:r w:rsidR="002352E6">
              <w:rPr>
                <w:spacing w:val="-9"/>
              </w:rPr>
              <w:t xml:space="preserve"> </w:t>
            </w:r>
            <w:r w:rsidR="002352E6">
              <w:rPr>
                <w:spacing w:val="-2"/>
              </w:rPr>
              <w:t>Insolvency</w:t>
            </w:r>
            <w:r w:rsidR="002352E6">
              <w:tab/>
            </w:r>
            <w:r w:rsidR="002352E6">
              <w:rPr>
                <w:spacing w:val="-5"/>
              </w:rPr>
              <w:t>22</w:t>
            </w:r>
          </w:hyperlink>
        </w:p>
        <w:p w14:paraId="6E44DCCE" w14:textId="77777777" w:rsidR="002352E6" w:rsidRDefault="006F45E1">
          <w:pPr>
            <w:pStyle w:val="TOC1"/>
            <w:numPr>
              <w:ilvl w:val="0"/>
              <w:numId w:val="30"/>
            </w:numPr>
            <w:tabs>
              <w:tab w:val="left" w:pos="1519"/>
              <w:tab w:val="right" w:pos="7736"/>
            </w:tabs>
            <w:spacing w:before="121"/>
            <w:ind w:left="1519" w:hanging="820"/>
          </w:pPr>
          <w:hyperlink w:anchor="_TOC_250021" w:history="1">
            <w:r w:rsidR="002352E6">
              <w:rPr>
                <w:spacing w:val="-2"/>
              </w:rPr>
              <w:t>Termination</w:t>
            </w:r>
            <w:r w:rsidR="002352E6">
              <w:rPr>
                <w:spacing w:val="-10"/>
              </w:rPr>
              <w:t xml:space="preserve"> </w:t>
            </w:r>
            <w:r w:rsidR="002352E6">
              <w:rPr>
                <w:spacing w:val="-2"/>
              </w:rPr>
              <w:t>for</w:t>
            </w:r>
            <w:r w:rsidR="002352E6">
              <w:rPr>
                <w:spacing w:val="-9"/>
              </w:rPr>
              <w:t xml:space="preserve"> </w:t>
            </w:r>
            <w:r w:rsidR="002352E6">
              <w:rPr>
                <w:spacing w:val="-2"/>
              </w:rPr>
              <w:t>Convenience</w:t>
            </w:r>
            <w:r w:rsidR="002352E6">
              <w:tab/>
            </w:r>
            <w:r w:rsidR="002352E6">
              <w:rPr>
                <w:spacing w:val="-5"/>
              </w:rPr>
              <w:t>22</w:t>
            </w:r>
          </w:hyperlink>
        </w:p>
        <w:p w14:paraId="62D7C8B7" w14:textId="77777777" w:rsidR="002352E6" w:rsidRDefault="006F45E1">
          <w:pPr>
            <w:pStyle w:val="TOC1"/>
            <w:numPr>
              <w:ilvl w:val="0"/>
              <w:numId w:val="30"/>
            </w:numPr>
            <w:tabs>
              <w:tab w:val="left" w:pos="1520"/>
              <w:tab w:val="right" w:pos="7738"/>
            </w:tabs>
          </w:pPr>
          <w:hyperlink w:anchor="_TOC_250020" w:history="1">
            <w:r w:rsidR="002352E6">
              <w:rPr>
                <w:spacing w:val="-2"/>
              </w:rPr>
              <w:t>Settlement</w:t>
            </w:r>
            <w:r w:rsidR="002352E6">
              <w:rPr>
                <w:spacing w:val="-8"/>
              </w:rPr>
              <w:t xml:space="preserve"> </w:t>
            </w:r>
            <w:r w:rsidR="002352E6">
              <w:rPr>
                <w:spacing w:val="-2"/>
              </w:rPr>
              <w:t>of</w:t>
            </w:r>
            <w:r w:rsidR="002352E6">
              <w:rPr>
                <w:spacing w:val="-7"/>
              </w:rPr>
              <w:t xml:space="preserve"> </w:t>
            </w:r>
            <w:r w:rsidR="002352E6">
              <w:rPr>
                <w:spacing w:val="-2"/>
              </w:rPr>
              <w:t>Disputes</w:t>
            </w:r>
            <w:r w:rsidR="002352E6">
              <w:tab/>
            </w:r>
            <w:r w:rsidR="002352E6">
              <w:rPr>
                <w:spacing w:val="-5"/>
              </w:rPr>
              <w:t>22</w:t>
            </w:r>
          </w:hyperlink>
        </w:p>
        <w:p w14:paraId="0B3BF451" w14:textId="77777777" w:rsidR="002352E6" w:rsidRDefault="006F45E1">
          <w:pPr>
            <w:pStyle w:val="TOC1"/>
            <w:numPr>
              <w:ilvl w:val="0"/>
              <w:numId w:val="30"/>
            </w:numPr>
            <w:tabs>
              <w:tab w:val="left" w:pos="1520"/>
              <w:tab w:val="right" w:pos="7739"/>
            </w:tabs>
          </w:pPr>
          <w:hyperlink w:anchor="_TOC_250019" w:history="1">
            <w:r w:rsidR="002352E6">
              <w:rPr>
                <w:spacing w:val="-2"/>
              </w:rPr>
              <w:t>Limitation</w:t>
            </w:r>
            <w:r w:rsidR="002352E6">
              <w:rPr>
                <w:spacing w:val="-7"/>
              </w:rPr>
              <w:t xml:space="preserve"> </w:t>
            </w:r>
            <w:r w:rsidR="002352E6">
              <w:rPr>
                <w:spacing w:val="-2"/>
              </w:rPr>
              <w:t>of</w:t>
            </w:r>
            <w:r w:rsidR="002352E6">
              <w:rPr>
                <w:spacing w:val="-7"/>
              </w:rPr>
              <w:t xml:space="preserve"> </w:t>
            </w:r>
            <w:r w:rsidR="002352E6">
              <w:rPr>
                <w:spacing w:val="-2"/>
              </w:rPr>
              <w:t>Liability</w:t>
            </w:r>
            <w:r w:rsidR="002352E6">
              <w:tab/>
            </w:r>
            <w:r w:rsidR="002352E6">
              <w:rPr>
                <w:spacing w:val="-5"/>
              </w:rPr>
              <w:t>23</w:t>
            </w:r>
          </w:hyperlink>
        </w:p>
        <w:p w14:paraId="1618871E" w14:textId="77777777" w:rsidR="002352E6" w:rsidRDefault="006F45E1">
          <w:pPr>
            <w:pStyle w:val="TOC1"/>
            <w:numPr>
              <w:ilvl w:val="0"/>
              <w:numId w:val="30"/>
            </w:numPr>
            <w:tabs>
              <w:tab w:val="left" w:pos="1520"/>
              <w:tab w:val="right" w:pos="7736"/>
            </w:tabs>
            <w:spacing w:before="121"/>
          </w:pPr>
          <w:hyperlink w:anchor="_TOC_250018" w:history="1">
            <w:r w:rsidR="002352E6">
              <w:rPr>
                <w:spacing w:val="-2"/>
              </w:rPr>
              <w:t>Governing</w:t>
            </w:r>
            <w:r w:rsidR="002352E6">
              <w:rPr>
                <w:spacing w:val="-3"/>
              </w:rPr>
              <w:t xml:space="preserve"> </w:t>
            </w:r>
            <w:r w:rsidR="002352E6">
              <w:rPr>
                <w:spacing w:val="-2"/>
              </w:rPr>
              <w:t>Language</w:t>
            </w:r>
            <w:r w:rsidR="002352E6">
              <w:tab/>
            </w:r>
            <w:r w:rsidR="002352E6">
              <w:rPr>
                <w:spacing w:val="-5"/>
              </w:rPr>
              <w:t>23</w:t>
            </w:r>
          </w:hyperlink>
        </w:p>
        <w:p w14:paraId="46044C82" w14:textId="77777777" w:rsidR="002352E6" w:rsidRDefault="006F45E1">
          <w:pPr>
            <w:pStyle w:val="TOC1"/>
            <w:numPr>
              <w:ilvl w:val="0"/>
              <w:numId w:val="30"/>
            </w:numPr>
            <w:tabs>
              <w:tab w:val="left" w:pos="1519"/>
              <w:tab w:val="right" w:pos="7736"/>
            </w:tabs>
            <w:ind w:left="1519" w:hanging="820"/>
          </w:pPr>
          <w:hyperlink w:anchor="_TOC_250017" w:history="1">
            <w:r w:rsidR="002352E6">
              <w:rPr>
                <w:spacing w:val="-2"/>
              </w:rPr>
              <w:t>Applicable</w:t>
            </w:r>
            <w:r w:rsidR="002352E6">
              <w:rPr>
                <w:spacing w:val="-6"/>
              </w:rPr>
              <w:t xml:space="preserve"> </w:t>
            </w:r>
            <w:r w:rsidR="002352E6">
              <w:rPr>
                <w:spacing w:val="-5"/>
              </w:rPr>
              <w:t>Law</w:t>
            </w:r>
            <w:r w:rsidR="002352E6">
              <w:tab/>
            </w:r>
            <w:r w:rsidR="002352E6">
              <w:rPr>
                <w:spacing w:val="-5"/>
              </w:rPr>
              <w:t>23</w:t>
            </w:r>
          </w:hyperlink>
        </w:p>
        <w:p w14:paraId="2DF8036D" w14:textId="77777777" w:rsidR="002352E6" w:rsidRDefault="006F45E1">
          <w:pPr>
            <w:pStyle w:val="TOC1"/>
            <w:numPr>
              <w:ilvl w:val="0"/>
              <w:numId w:val="30"/>
            </w:numPr>
            <w:tabs>
              <w:tab w:val="left" w:pos="1520"/>
              <w:tab w:val="right" w:pos="7736"/>
            </w:tabs>
            <w:spacing w:before="121"/>
          </w:pPr>
          <w:hyperlink w:anchor="_TOC_250016" w:history="1">
            <w:r w:rsidR="002352E6">
              <w:rPr>
                <w:spacing w:val="-2"/>
              </w:rPr>
              <w:t>Notices</w:t>
            </w:r>
            <w:r w:rsidR="002352E6">
              <w:tab/>
            </w:r>
            <w:r w:rsidR="002352E6">
              <w:rPr>
                <w:spacing w:val="-5"/>
              </w:rPr>
              <w:t>23</w:t>
            </w:r>
          </w:hyperlink>
        </w:p>
        <w:p w14:paraId="1EA82B2A" w14:textId="77777777" w:rsidR="002352E6" w:rsidRDefault="006F45E1">
          <w:pPr>
            <w:pStyle w:val="TOC1"/>
            <w:numPr>
              <w:ilvl w:val="0"/>
              <w:numId w:val="30"/>
            </w:numPr>
            <w:tabs>
              <w:tab w:val="left" w:pos="1519"/>
              <w:tab w:val="right" w:pos="7736"/>
            </w:tabs>
            <w:ind w:left="1519" w:hanging="820"/>
          </w:pPr>
          <w:hyperlink w:anchor="_TOC_250015" w:history="1">
            <w:r w:rsidR="002352E6">
              <w:rPr>
                <w:spacing w:val="-2"/>
              </w:rPr>
              <w:t>Taxes</w:t>
            </w:r>
            <w:r w:rsidR="002352E6">
              <w:rPr>
                <w:spacing w:val="-6"/>
              </w:rPr>
              <w:t xml:space="preserve"> </w:t>
            </w:r>
            <w:r w:rsidR="002352E6">
              <w:rPr>
                <w:spacing w:val="-2"/>
              </w:rPr>
              <w:t>and</w:t>
            </w:r>
            <w:r w:rsidR="002352E6">
              <w:rPr>
                <w:spacing w:val="-6"/>
              </w:rPr>
              <w:t xml:space="preserve"> </w:t>
            </w:r>
            <w:r w:rsidR="002352E6">
              <w:rPr>
                <w:spacing w:val="-2"/>
              </w:rPr>
              <w:t>Duties</w:t>
            </w:r>
            <w:r w:rsidR="002352E6">
              <w:tab/>
            </w:r>
            <w:r w:rsidR="002352E6">
              <w:rPr>
                <w:spacing w:val="-5"/>
              </w:rPr>
              <w:t>23</w:t>
            </w:r>
          </w:hyperlink>
        </w:p>
      </w:sdtContent>
    </w:sdt>
    <w:p w14:paraId="348CB76F" w14:textId="77777777" w:rsidR="002352E6" w:rsidRDefault="002352E6">
      <w:pPr>
        <w:pStyle w:val="TOC1"/>
        <w:sectPr w:rsidR="002352E6">
          <w:pgSz w:w="12240" w:h="15840"/>
          <w:pgMar w:top="940" w:right="1080" w:bottom="940" w:left="1080" w:header="714" w:footer="676" w:gutter="0"/>
          <w:cols w:space="720"/>
        </w:sectPr>
      </w:pPr>
    </w:p>
    <w:p w14:paraId="06A50882" w14:textId="77777777" w:rsidR="00B24895" w:rsidRDefault="00B24895">
      <w:pPr>
        <w:pStyle w:val="Heading2"/>
        <w:tabs>
          <w:tab w:val="left" w:pos="6874"/>
        </w:tabs>
        <w:spacing w:line="229" w:lineRule="exact"/>
        <w:ind w:left="655" w:right="0"/>
        <w:jc w:val="left"/>
        <w:rPr>
          <w:spacing w:val="-2"/>
        </w:rPr>
      </w:pPr>
    </w:p>
    <w:p w14:paraId="40AF6584" w14:textId="77777777" w:rsidR="00B24895" w:rsidRDefault="00B24895">
      <w:pPr>
        <w:pStyle w:val="Heading2"/>
        <w:tabs>
          <w:tab w:val="left" w:pos="6874"/>
        </w:tabs>
        <w:spacing w:line="229" w:lineRule="exact"/>
        <w:ind w:left="655" w:right="0"/>
        <w:jc w:val="left"/>
        <w:rPr>
          <w:spacing w:val="-2"/>
        </w:rPr>
      </w:pPr>
    </w:p>
    <w:p w14:paraId="1565FA9D" w14:textId="6E056081" w:rsidR="002352E6" w:rsidRDefault="006F45E1">
      <w:pPr>
        <w:pStyle w:val="Heading2"/>
        <w:tabs>
          <w:tab w:val="left" w:pos="6874"/>
        </w:tabs>
        <w:spacing w:line="229" w:lineRule="exact"/>
        <w:ind w:left="655" w:right="0"/>
        <w:jc w:val="left"/>
        <w:rPr>
          <w:u w:val="none"/>
        </w:rPr>
      </w:pPr>
      <w:r>
        <w:rPr>
          <w:spacing w:val="-2"/>
        </w:rPr>
        <w:t>SECTION</w:t>
      </w:r>
      <w:r>
        <w:rPr>
          <w:spacing w:val="-8"/>
        </w:rPr>
        <w:t xml:space="preserve"> </w:t>
      </w:r>
      <w:r>
        <w:rPr>
          <w:spacing w:val="-2"/>
        </w:rPr>
        <w:t>III</w:t>
      </w:r>
      <w:r>
        <w:rPr>
          <w:spacing w:val="-8"/>
        </w:rPr>
        <w:t xml:space="preserve"> </w:t>
      </w:r>
      <w:r>
        <w:rPr>
          <w:spacing w:val="-2"/>
        </w:rPr>
        <w:t>–</w:t>
      </w:r>
      <w:r>
        <w:rPr>
          <w:spacing w:val="-7"/>
        </w:rPr>
        <w:t xml:space="preserve"> </w:t>
      </w:r>
      <w:r>
        <w:rPr>
          <w:spacing w:val="-2"/>
        </w:rPr>
        <w:t>GENERAL</w:t>
      </w:r>
      <w:r>
        <w:rPr>
          <w:spacing w:val="-8"/>
        </w:rPr>
        <w:t xml:space="preserve"> </w:t>
      </w:r>
      <w:r>
        <w:rPr>
          <w:spacing w:val="-2"/>
        </w:rPr>
        <w:t>CONDITIONS</w:t>
      </w:r>
      <w:r>
        <w:rPr>
          <w:spacing w:val="-7"/>
        </w:rPr>
        <w:t xml:space="preserve"> </w:t>
      </w:r>
      <w:r>
        <w:rPr>
          <w:spacing w:val="-5"/>
        </w:rPr>
        <w:t>OF</w:t>
      </w:r>
      <w:r w:rsidR="00B24895">
        <w:rPr>
          <w:spacing w:val="-5"/>
        </w:rPr>
        <w:t xml:space="preserve"> </w:t>
      </w:r>
      <w:r>
        <w:rPr>
          <w:spacing w:val="-2"/>
        </w:rPr>
        <w:t>CONTRACT</w:t>
      </w:r>
    </w:p>
    <w:p w14:paraId="044C11FC" w14:textId="77777777" w:rsidR="002352E6" w:rsidRDefault="006F45E1">
      <w:pPr>
        <w:spacing w:before="240"/>
        <w:ind w:left="722" w:right="723"/>
        <w:jc w:val="center"/>
        <w:rPr>
          <w:b/>
          <w:sz w:val="20"/>
        </w:rPr>
      </w:pPr>
      <w:bookmarkStart w:id="30" w:name="General_Conditions_of_Contract"/>
      <w:bookmarkEnd w:id="30"/>
      <w:r>
        <w:rPr>
          <w:b/>
          <w:spacing w:val="-2"/>
          <w:sz w:val="20"/>
          <w:u w:val="single"/>
        </w:rPr>
        <w:t>General</w:t>
      </w:r>
      <w:r>
        <w:rPr>
          <w:b/>
          <w:spacing w:val="-9"/>
          <w:sz w:val="20"/>
          <w:u w:val="single"/>
        </w:rPr>
        <w:t xml:space="preserve"> </w:t>
      </w:r>
      <w:r>
        <w:rPr>
          <w:b/>
          <w:spacing w:val="-2"/>
          <w:sz w:val="20"/>
          <w:u w:val="single"/>
        </w:rPr>
        <w:t>Conditions</w:t>
      </w:r>
      <w:r>
        <w:rPr>
          <w:b/>
          <w:spacing w:val="-8"/>
          <w:sz w:val="20"/>
          <w:u w:val="single"/>
        </w:rPr>
        <w:t xml:space="preserve"> </w:t>
      </w:r>
      <w:r>
        <w:rPr>
          <w:b/>
          <w:spacing w:val="-2"/>
          <w:sz w:val="20"/>
          <w:u w:val="single"/>
        </w:rPr>
        <w:t>of</w:t>
      </w:r>
      <w:r>
        <w:rPr>
          <w:b/>
          <w:spacing w:val="-8"/>
          <w:sz w:val="20"/>
          <w:u w:val="single"/>
        </w:rPr>
        <w:t xml:space="preserve"> </w:t>
      </w:r>
      <w:r>
        <w:rPr>
          <w:b/>
          <w:spacing w:val="-2"/>
          <w:sz w:val="20"/>
          <w:u w:val="single"/>
        </w:rPr>
        <w:t>Contract</w:t>
      </w:r>
    </w:p>
    <w:p w14:paraId="755AA5D1" w14:textId="77777777" w:rsidR="002352E6" w:rsidRDefault="002352E6">
      <w:pPr>
        <w:pStyle w:val="BodyText"/>
        <w:spacing w:before="10"/>
        <w:rPr>
          <w:b/>
        </w:rPr>
      </w:pPr>
    </w:p>
    <w:p w14:paraId="319848C0" w14:textId="77777777" w:rsidR="002352E6" w:rsidRDefault="006F45E1">
      <w:pPr>
        <w:pStyle w:val="Heading3"/>
        <w:numPr>
          <w:ilvl w:val="0"/>
          <w:numId w:val="29"/>
        </w:numPr>
        <w:tabs>
          <w:tab w:val="left" w:pos="859"/>
        </w:tabs>
        <w:spacing w:before="1"/>
      </w:pPr>
      <w:bookmarkStart w:id="31" w:name="_TOC_250043"/>
      <w:bookmarkEnd w:id="31"/>
      <w:r>
        <w:rPr>
          <w:spacing w:val="-2"/>
        </w:rPr>
        <w:t>Definitions</w:t>
      </w:r>
    </w:p>
    <w:p w14:paraId="3A2BB11C" w14:textId="77777777" w:rsidR="002352E6" w:rsidRDefault="002352E6">
      <w:pPr>
        <w:pStyle w:val="BodyText"/>
        <w:spacing w:before="5"/>
        <w:rPr>
          <w:b/>
        </w:rPr>
      </w:pPr>
    </w:p>
    <w:p w14:paraId="39366453" w14:textId="77777777" w:rsidR="002352E6" w:rsidRDefault="006F45E1">
      <w:pPr>
        <w:pStyle w:val="ListParagraph"/>
        <w:numPr>
          <w:ilvl w:val="1"/>
          <w:numId w:val="29"/>
        </w:numPr>
        <w:tabs>
          <w:tab w:val="left" w:pos="860"/>
        </w:tabs>
        <w:rPr>
          <w:sz w:val="20"/>
        </w:rPr>
      </w:pPr>
      <w:r>
        <w:rPr>
          <w:spacing w:val="-2"/>
          <w:sz w:val="20"/>
        </w:rPr>
        <w:t>In</w:t>
      </w:r>
      <w:r>
        <w:rPr>
          <w:spacing w:val="-6"/>
          <w:sz w:val="20"/>
        </w:rPr>
        <w:t xml:space="preserve"> </w:t>
      </w:r>
      <w:r>
        <w:rPr>
          <w:spacing w:val="-2"/>
          <w:sz w:val="20"/>
        </w:rPr>
        <w:t>this</w:t>
      </w:r>
      <w:r>
        <w:rPr>
          <w:spacing w:val="-6"/>
          <w:sz w:val="20"/>
        </w:rPr>
        <w:t xml:space="preserve"> </w:t>
      </w:r>
      <w:r>
        <w:rPr>
          <w:spacing w:val="-2"/>
          <w:sz w:val="20"/>
        </w:rPr>
        <w:t>Contract,</w:t>
      </w:r>
      <w:r>
        <w:rPr>
          <w:spacing w:val="-6"/>
          <w:sz w:val="20"/>
        </w:rPr>
        <w:t xml:space="preserve"> </w:t>
      </w:r>
      <w:r>
        <w:rPr>
          <w:spacing w:val="-2"/>
          <w:sz w:val="20"/>
        </w:rPr>
        <w:t>the</w:t>
      </w:r>
      <w:r>
        <w:rPr>
          <w:spacing w:val="-7"/>
          <w:sz w:val="20"/>
        </w:rPr>
        <w:t xml:space="preserve"> </w:t>
      </w:r>
      <w:r>
        <w:rPr>
          <w:spacing w:val="-2"/>
          <w:sz w:val="20"/>
        </w:rPr>
        <w:t>following</w:t>
      </w:r>
      <w:r>
        <w:rPr>
          <w:spacing w:val="-5"/>
          <w:sz w:val="20"/>
        </w:rPr>
        <w:t xml:space="preserve"> </w:t>
      </w:r>
      <w:r>
        <w:rPr>
          <w:spacing w:val="-2"/>
          <w:sz w:val="20"/>
        </w:rPr>
        <w:t>terms</w:t>
      </w:r>
      <w:r>
        <w:rPr>
          <w:spacing w:val="-6"/>
          <w:sz w:val="20"/>
        </w:rPr>
        <w:t xml:space="preserve"> </w:t>
      </w:r>
      <w:r>
        <w:rPr>
          <w:spacing w:val="-2"/>
          <w:sz w:val="20"/>
        </w:rPr>
        <w:t>shall</w:t>
      </w:r>
      <w:r>
        <w:rPr>
          <w:spacing w:val="-7"/>
          <w:sz w:val="20"/>
        </w:rPr>
        <w:t xml:space="preserve"> </w:t>
      </w:r>
      <w:r>
        <w:rPr>
          <w:spacing w:val="-2"/>
          <w:sz w:val="20"/>
        </w:rPr>
        <w:t>be</w:t>
      </w:r>
      <w:r>
        <w:rPr>
          <w:spacing w:val="-6"/>
          <w:sz w:val="20"/>
        </w:rPr>
        <w:t xml:space="preserve"> </w:t>
      </w:r>
      <w:r>
        <w:rPr>
          <w:spacing w:val="-2"/>
          <w:sz w:val="20"/>
        </w:rPr>
        <w:t>interpreted</w:t>
      </w:r>
      <w:r>
        <w:rPr>
          <w:spacing w:val="-5"/>
          <w:sz w:val="20"/>
        </w:rPr>
        <w:t xml:space="preserve"> </w:t>
      </w:r>
      <w:r>
        <w:rPr>
          <w:spacing w:val="-2"/>
          <w:sz w:val="20"/>
        </w:rPr>
        <w:t>as</w:t>
      </w:r>
      <w:r>
        <w:rPr>
          <w:spacing w:val="-6"/>
          <w:sz w:val="20"/>
        </w:rPr>
        <w:t xml:space="preserve"> </w:t>
      </w:r>
      <w:r>
        <w:rPr>
          <w:spacing w:val="-2"/>
          <w:sz w:val="20"/>
        </w:rPr>
        <w:t>indicated:</w:t>
      </w:r>
    </w:p>
    <w:p w14:paraId="76B3A63B" w14:textId="77777777" w:rsidR="002352E6" w:rsidRDefault="002352E6">
      <w:pPr>
        <w:pStyle w:val="BodyText"/>
        <w:spacing w:before="8"/>
      </w:pPr>
    </w:p>
    <w:p w14:paraId="64FD1CB8" w14:textId="77777777" w:rsidR="002352E6" w:rsidRDefault="006F45E1">
      <w:pPr>
        <w:pStyle w:val="ListParagraph"/>
        <w:numPr>
          <w:ilvl w:val="0"/>
          <w:numId w:val="27"/>
        </w:numPr>
        <w:tabs>
          <w:tab w:val="left" w:pos="1277"/>
          <w:tab w:val="left" w:pos="1280"/>
        </w:tabs>
        <w:spacing w:line="244" w:lineRule="auto"/>
        <w:ind w:right="353"/>
        <w:jc w:val="both"/>
        <w:rPr>
          <w:sz w:val="20"/>
        </w:rPr>
      </w:pPr>
      <w:r>
        <w:rPr>
          <w:sz w:val="20"/>
        </w:rPr>
        <w:t xml:space="preserve">"The Contract" means the agreement entered into between the Purchaser and the Supplier, as recorded in the Contract Form signed by the </w:t>
      </w:r>
      <w:r>
        <w:rPr>
          <w:sz w:val="20"/>
        </w:rPr>
        <w:t>parties, including all the attachments and appendices thereto and all documents incorporated by reference therein;</w:t>
      </w:r>
    </w:p>
    <w:p w14:paraId="5D439F46" w14:textId="77777777" w:rsidR="002352E6" w:rsidRDefault="002352E6">
      <w:pPr>
        <w:pStyle w:val="BodyText"/>
        <w:spacing w:before="2"/>
      </w:pPr>
    </w:p>
    <w:p w14:paraId="064237DF" w14:textId="77777777" w:rsidR="002352E6" w:rsidRDefault="006F45E1">
      <w:pPr>
        <w:pStyle w:val="ListParagraph"/>
        <w:numPr>
          <w:ilvl w:val="0"/>
          <w:numId w:val="27"/>
        </w:numPr>
        <w:tabs>
          <w:tab w:val="left" w:pos="1276"/>
          <w:tab w:val="left" w:pos="1280"/>
        </w:tabs>
        <w:spacing w:before="1" w:line="244" w:lineRule="auto"/>
        <w:ind w:right="358"/>
        <w:jc w:val="both"/>
        <w:rPr>
          <w:sz w:val="20"/>
        </w:rPr>
      </w:pPr>
      <w:r>
        <w:rPr>
          <w:sz w:val="20"/>
        </w:rPr>
        <w:t>"The Contract Price" means the price payable to the Supplier under the Contract for the full and proper performance of its contractual oblig</w:t>
      </w:r>
      <w:r>
        <w:rPr>
          <w:sz w:val="20"/>
        </w:rPr>
        <w:t>ations;</w:t>
      </w:r>
    </w:p>
    <w:p w14:paraId="356607A8" w14:textId="77777777" w:rsidR="002352E6" w:rsidRDefault="002352E6">
      <w:pPr>
        <w:pStyle w:val="BodyText"/>
        <w:spacing w:before="2"/>
      </w:pPr>
    </w:p>
    <w:p w14:paraId="264080DD" w14:textId="77777777" w:rsidR="002352E6" w:rsidRDefault="006F45E1">
      <w:pPr>
        <w:pStyle w:val="ListParagraph"/>
        <w:numPr>
          <w:ilvl w:val="0"/>
          <w:numId w:val="27"/>
        </w:numPr>
        <w:tabs>
          <w:tab w:val="left" w:pos="1277"/>
          <w:tab w:val="left" w:pos="1280"/>
        </w:tabs>
        <w:spacing w:line="244" w:lineRule="auto"/>
        <w:ind w:right="355"/>
        <w:jc w:val="both"/>
        <w:rPr>
          <w:sz w:val="20"/>
        </w:rPr>
      </w:pPr>
      <w:r>
        <w:rPr>
          <w:sz w:val="20"/>
        </w:rPr>
        <w:t>"The</w:t>
      </w:r>
      <w:r>
        <w:rPr>
          <w:spacing w:val="-7"/>
          <w:sz w:val="20"/>
        </w:rPr>
        <w:t xml:space="preserve"> </w:t>
      </w:r>
      <w:r>
        <w:rPr>
          <w:sz w:val="20"/>
        </w:rPr>
        <w:t>Goods"</w:t>
      </w:r>
      <w:r>
        <w:rPr>
          <w:spacing w:val="-7"/>
          <w:sz w:val="20"/>
        </w:rPr>
        <w:t xml:space="preserve"> </w:t>
      </w:r>
      <w:r>
        <w:rPr>
          <w:sz w:val="20"/>
        </w:rPr>
        <w:t>means</w:t>
      </w:r>
      <w:r>
        <w:rPr>
          <w:spacing w:val="-7"/>
          <w:sz w:val="20"/>
        </w:rPr>
        <w:t xml:space="preserve"> </w:t>
      </w:r>
      <w:r>
        <w:rPr>
          <w:sz w:val="20"/>
        </w:rPr>
        <w:t>all</w:t>
      </w:r>
      <w:r>
        <w:rPr>
          <w:spacing w:val="-7"/>
          <w:sz w:val="20"/>
        </w:rPr>
        <w:t xml:space="preserve"> </w:t>
      </w:r>
      <w:r>
        <w:rPr>
          <w:sz w:val="20"/>
        </w:rPr>
        <w:t>the</w:t>
      </w:r>
      <w:r>
        <w:rPr>
          <w:spacing w:val="-7"/>
          <w:sz w:val="20"/>
        </w:rPr>
        <w:t xml:space="preserve"> </w:t>
      </w:r>
      <w:r>
        <w:rPr>
          <w:sz w:val="20"/>
        </w:rPr>
        <w:t>equipment,</w:t>
      </w:r>
      <w:r>
        <w:rPr>
          <w:spacing w:val="-7"/>
          <w:sz w:val="20"/>
        </w:rPr>
        <w:t xml:space="preserve"> </w:t>
      </w:r>
      <w:r>
        <w:rPr>
          <w:sz w:val="20"/>
        </w:rPr>
        <w:t>machinery,</w:t>
      </w:r>
      <w:r>
        <w:rPr>
          <w:spacing w:val="-7"/>
          <w:sz w:val="20"/>
        </w:rPr>
        <w:t xml:space="preserve"> </w:t>
      </w:r>
      <w:r>
        <w:rPr>
          <w:sz w:val="20"/>
        </w:rPr>
        <w:t>and/or</w:t>
      </w:r>
      <w:r>
        <w:rPr>
          <w:spacing w:val="-7"/>
          <w:sz w:val="20"/>
        </w:rPr>
        <w:t xml:space="preserve"> </w:t>
      </w:r>
      <w:r>
        <w:rPr>
          <w:sz w:val="20"/>
        </w:rPr>
        <w:t>other</w:t>
      </w:r>
      <w:r>
        <w:rPr>
          <w:spacing w:val="-7"/>
          <w:sz w:val="20"/>
        </w:rPr>
        <w:t xml:space="preserve"> </w:t>
      </w:r>
      <w:r>
        <w:rPr>
          <w:sz w:val="20"/>
        </w:rPr>
        <w:t>materials</w:t>
      </w:r>
      <w:r>
        <w:rPr>
          <w:spacing w:val="-7"/>
          <w:sz w:val="20"/>
        </w:rPr>
        <w:t xml:space="preserve"> </w:t>
      </w:r>
      <w:r>
        <w:rPr>
          <w:sz w:val="20"/>
        </w:rPr>
        <w:t>which</w:t>
      </w:r>
      <w:r>
        <w:rPr>
          <w:spacing w:val="-7"/>
          <w:sz w:val="20"/>
        </w:rPr>
        <w:t xml:space="preserve"> </w:t>
      </w:r>
      <w:r>
        <w:rPr>
          <w:sz w:val="20"/>
        </w:rPr>
        <w:t>the</w:t>
      </w:r>
      <w:r>
        <w:rPr>
          <w:spacing w:val="-8"/>
          <w:sz w:val="20"/>
        </w:rPr>
        <w:t xml:space="preserve"> </w:t>
      </w:r>
      <w:r>
        <w:rPr>
          <w:sz w:val="20"/>
        </w:rPr>
        <w:t>Supplier</w:t>
      </w:r>
      <w:r>
        <w:rPr>
          <w:spacing w:val="-8"/>
          <w:sz w:val="20"/>
        </w:rPr>
        <w:t xml:space="preserve"> </w:t>
      </w:r>
      <w:r>
        <w:rPr>
          <w:sz w:val="20"/>
        </w:rPr>
        <w:t>is</w:t>
      </w:r>
      <w:r>
        <w:rPr>
          <w:spacing w:val="-8"/>
          <w:sz w:val="20"/>
        </w:rPr>
        <w:t xml:space="preserve"> </w:t>
      </w:r>
      <w:r>
        <w:rPr>
          <w:sz w:val="20"/>
        </w:rPr>
        <w:t>required</w:t>
      </w:r>
      <w:r>
        <w:rPr>
          <w:spacing w:val="-8"/>
          <w:sz w:val="20"/>
        </w:rPr>
        <w:t xml:space="preserve"> </w:t>
      </w:r>
      <w:r>
        <w:rPr>
          <w:sz w:val="20"/>
        </w:rPr>
        <w:t>to supply to the Purchaser under the Contract;</w:t>
      </w:r>
    </w:p>
    <w:p w14:paraId="139C670B" w14:textId="77777777" w:rsidR="002352E6" w:rsidRDefault="002352E6">
      <w:pPr>
        <w:pStyle w:val="BodyText"/>
        <w:spacing w:before="3"/>
      </w:pPr>
    </w:p>
    <w:p w14:paraId="7229D2C8" w14:textId="77777777" w:rsidR="002352E6" w:rsidRDefault="006F45E1">
      <w:pPr>
        <w:pStyle w:val="ListParagraph"/>
        <w:numPr>
          <w:ilvl w:val="0"/>
          <w:numId w:val="27"/>
        </w:numPr>
        <w:tabs>
          <w:tab w:val="left" w:pos="1276"/>
          <w:tab w:val="left" w:pos="1280"/>
        </w:tabs>
        <w:spacing w:line="244" w:lineRule="auto"/>
        <w:ind w:right="356"/>
        <w:jc w:val="both"/>
        <w:rPr>
          <w:sz w:val="20"/>
        </w:rPr>
      </w:pPr>
      <w:r>
        <w:rPr>
          <w:sz w:val="20"/>
        </w:rPr>
        <w:t>"Services" means services ancillary to the supply of the Goods,</w:t>
      </w:r>
      <w:r>
        <w:rPr>
          <w:spacing w:val="-1"/>
          <w:sz w:val="20"/>
        </w:rPr>
        <w:t xml:space="preserve"> </w:t>
      </w:r>
      <w:r>
        <w:rPr>
          <w:sz w:val="20"/>
        </w:rPr>
        <w:t>such</w:t>
      </w:r>
      <w:r>
        <w:rPr>
          <w:spacing w:val="-1"/>
          <w:sz w:val="20"/>
        </w:rPr>
        <w:t xml:space="preserve"> </w:t>
      </w:r>
      <w:r>
        <w:rPr>
          <w:sz w:val="20"/>
        </w:rPr>
        <w:t>as</w:t>
      </w:r>
      <w:r>
        <w:rPr>
          <w:spacing w:val="-1"/>
          <w:sz w:val="20"/>
        </w:rPr>
        <w:t xml:space="preserve"> </w:t>
      </w:r>
      <w:r>
        <w:rPr>
          <w:sz w:val="20"/>
        </w:rPr>
        <w:t>transportation</w:t>
      </w:r>
      <w:r>
        <w:rPr>
          <w:spacing w:val="-1"/>
          <w:sz w:val="20"/>
        </w:rPr>
        <w:t xml:space="preserve"> </w:t>
      </w:r>
      <w:r>
        <w:rPr>
          <w:sz w:val="20"/>
        </w:rPr>
        <w:t>and</w:t>
      </w:r>
      <w:r>
        <w:rPr>
          <w:spacing w:val="-1"/>
          <w:sz w:val="20"/>
        </w:rPr>
        <w:t xml:space="preserve"> </w:t>
      </w:r>
      <w:r>
        <w:rPr>
          <w:sz w:val="20"/>
        </w:rPr>
        <w:t>insurance,</w:t>
      </w:r>
      <w:r>
        <w:rPr>
          <w:spacing w:val="-1"/>
          <w:sz w:val="20"/>
        </w:rPr>
        <w:t xml:space="preserve"> </w:t>
      </w:r>
      <w:r>
        <w:rPr>
          <w:sz w:val="20"/>
        </w:rPr>
        <w:t xml:space="preserve">and </w:t>
      </w:r>
      <w:r>
        <w:rPr>
          <w:spacing w:val="-2"/>
          <w:sz w:val="20"/>
        </w:rPr>
        <w:t>any</w:t>
      </w:r>
      <w:r>
        <w:rPr>
          <w:spacing w:val="-5"/>
          <w:sz w:val="20"/>
        </w:rPr>
        <w:t xml:space="preserve"> </w:t>
      </w:r>
      <w:r>
        <w:rPr>
          <w:spacing w:val="-2"/>
          <w:sz w:val="20"/>
        </w:rPr>
        <w:t>other</w:t>
      </w:r>
      <w:r>
        <w:rPr>
          <w:spacing w:val="-4"/>
          <w:sz w:val="20"/>
        </w:rPr>
        <w:t xml:space="preserve"> </w:t>
      </w:r>
      <w:r>
        <w:rPr>
          <w:spacing w:val="-2"/>
          <w:sz w:val="20"/>
        </w:rPr>
        <w:t>incidental</w:t>
      </w:r>
      <w:r>
        <w:rPr>
          <w:spacing w:val="-5"/>
          <w:sz w:val="20"/>
        </w:rPr>
        <w:t xml:space="preserve"> </w:t>
      </w:r>
      <w:r>
        <w:rPr>
          <w:spacing w:val="-2"/>
          <w:sz w:val="20"/>
        </w:rPr>
        <w:t>services,</w:t>
      </w:r>
      <w:r>
        <w:rPr>
          <w:spacing w:val="-4"/>
          <w:sz w:val="20"/>
        </w:rPr>
        <w:t xml:space="preserve"> </w:t>
      </w:r>
      <w:r>
        <w:rPr>
          <w:spacing w:val="-2"/>
          <w:sz w:val="20"/>
        </w:rPr>
        <w:t>such</w:t>
      </w:r>
      <w:r>
        <w:rPr>
          <w:spacing w:val="-4"/>
          <w:sz w:val="20"/>
        </w:rPr>
        <w:t xml:space="preserve"> </w:t>
      </w:r>
      <w:r>
        <w:rPr>
          <w:spacing w:val="-2"/>
          <w:sz w:val="20"/>
        </w:rPr>
        <w:t>as</w:t>
      </w:r>
      <w:r>
        <w:rPr>
          <w:spacing w:val="-4"/>
          <w:sz w:val="20"/>
        </w:rPr>
        <w:t xml:space="preserve"> </w:t>
      </w:r>
      <w:r>
        <w:rPr>
          <w:spacing w:val="-2"/>
          <w:sz w:val="20"/>
        </w:rPr>
        <w:t>installation,</w:t>
      </w:r>
      <w:r>
        <w:rPr>
          <w:spacing w:val="-4"/>
          <w:sz w:val="20"/>
        </w:rPr>
        <w:t xml:space="preserve"> </w:t>
      </w:r>
      <w:r>
        <w:rPr>
          <w:spacing w:val="-2"/>
          <w:sz w:val="20"/>
        </w:rPr>
        <w:t>commissioning,</w:t>
      </w:r>
      <w:r>
        <w:rPr>
          <w:spacing w:val="-4"/>
          <w:sz w:val="20"/>
        </w:rPr>
        <w:t xml:space="preserve"> </w:t>
      </w:r>
      <w:r>
        <w:rPr>
          <w:spacing w:val="-2"/>
          <w:sz w:val="20"/>
        </w:rPr>
        <w:t>provision</w:t>
      </w:r>
      <w:r>
        <w:rPr>
          <w:spacing w:val="-4"/>
          <w:sz w:val="20"/>
        </w:rPr>
        <w:t xml:space="preserve"> </w:t>
      </w:r>
      <w:r>
        <w:rPr>
          <w:spacing w:val="-2"/>
          <w:sz w:val="20"/>
        </w:rPr>
        <w:t>of</w:t>
      </w:r>
      <w:r>
        <w:rPr>
          <w:spacing w:val="-4"/>
          <w:sz w:val="20"/>
        </w:rPr>
        <w:t xml:space="preserve"> </w:t>
      </w:r>
      <w:r>
        <w:rPr>
          <w:spacing w:val="-2"/>
          <w:sz w:val="20"/>
        </w:rPr>
        <w:t>technical</w:t>
      </w:r>
      <w:r>
        <w:rPr>
          <w:spacing w:val="-5"/>
          <w:sz w:val="20"/>
        </w:rPr>
        <w:t xml:space="preserve"> </w:t>
      </w:r>
      <w:r>
        <w:rPr>
          <w:spacing w:val="-2"/>
          <w:sz w:val="20"/>
        </w:rPr>
        <w:t>assistance,</w:t>
      </w:r>
      <w:r>
        <w:rPr>
          <w:spacing w:val="-5"/>
          <w:sz w:val="20"/>
        </w:rPr>
        <w:t xml:space="preserve"> </w:t>
      </w:r>
      <w:r>
        <w:rPr>
          <w:spacing w:val="-2"/>
          <w:sz w:val="20"/>
        </w:rPr>
        <w:t xml:space="preserve">training </w:t>
      </w:r>
      <w:r>
        <w:rPr>
          <w:sz w:val="20"/>
        </w:rPr>
        <w:t>and</w:t>
      </w:r>
      <w:r>
        <w:rPr>
          <w:spacing w:val="-2"/>
          <w:sz w:val="20"/>
        </w:rPr>
        <w:t xml:space="preserve"> </w:t>
      </w:r>
      <w:r>
        <w:rPr>
          <w:sz w:val="20"/>
        </w:rPr>
        <w:t>other</w:t>
      </w:r>
      <w:r>
        <w:rPr>
          <w:spacing w:val="-2"/>
          <w:sz w:val="20"/>
        </w:rPr>
        <w:t xml:space="preserve"> </w:t>
      </w:r>
      <w:r>
        <w:rPr>
          <w:sz w:val="20"/>
        </w:rPr>
        <w:t>obligations</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Supplier</w:t>
      </w:r>
      <w:r>
        <w:rPr>
          <w:spacing w:val="-2"/>
          <w:sz w:val="20"/>
        </w:rPr>
        <w:t xml:space="preserve"> </w:t>
      </w:r>
      <w:r>
        <w:rPr>
          <w:sz w:val="20"/>
        </w:rPr>
        <w:t>covered</w:t>
      </w:r>
      <w:r>
        <w:rPr>
          <w:spacing w:val="-2"/>
          <w:sz w:val="20"/>
        </w:rPr>
        <w:t xml:space="preserve"> </w:t>
      </w:r>
      <w:r>
        <w:rPr>
          <w:sz w:val="20"/>
        </w:rPr>
        <w:t>under</w:t>
      </w:r>
      <w:r>
        <w:rPr>
          <w:spacing w:val="-2"/>
          <w:sz w:val="20"/>
        </w:rPr>
        <w:t xml:space="preserve"> </w:t>
      </w:r>
      <w:r>
        <w:rPr>
          <w:sz w:val="20"/>
        </w:rPr>
        <w:t>the</w:t>
      </w:r>
      <w:r>
        <w:rPr>
          <w:spacing w:val="-1"/>
          <w:sz w:val="20"/>
        </w:rPr>
        <w:t xml:space="preserve"> </w:t>
      </w:r>
      <w:r>
        <w:rPr>
          <w:sz w:val="20"/>
        </w:rPr>
        <w:t>Contract;</w:t>
      </w:r>
    </w:p>
    <w:p w14:paraId="49882EED" w14:textId="77777777" w:rsidR="002352E6" w:rsidRDefault="002352E6">
      <w:pPr>
        <w:pStyle w:val="BodyText"/>
        <w:spacing w:before="2"/>
      </w:pPr>
    </w:p>
    <w:p w14:paraId="087D2613" w14:textId="77777777" w:rsidR="002352E6" w:rsidRDefault="006F45E1">
      <w:pPr>
        <w:pStyle w:val="ListParagraph"/>
        <w:numPr>
          <w:ilvl w:val="0"/>
          <w:numId w:val="27"/>
        </w:numPr>
        <w:tabs>
          <w:tab w:val="left" w:pos="1280"/>
        </w:tabs>
        <w:spacing w:before="1"/>
        <w:rPr>
          <w:sz w:val="20"/>
        </w:rPr>
      </w:pPr>
      <w:r>
        <w:rPr>
          <w:spacing w:val="-2"/>
          <w:sz w:val="20"/>
        </w:rPr>
        <w:t>“GCC”</w:t>
      </w:r>
      <w:r>
        <w:rPr>
          <w:spacing w:val="-8"/>
          <w:sz w:val="20"/>
        </w:rPr>
        <w:t xml:space="preserve"> </w:t>
      </w:r>
      <w:r>
        <w:rPr>
          <w:spacing w:val="-2"/>
          <w:sz w:val="20"/>
        </w:rPr>
        <w:t>means</w:t>
      </w:r>
      <w:r>
        <w:rPr>
          <w:spacing w:val="-7"/>
          <w:sz w:val="20"/>
        </w:rPr>
        <w:t xml:space="preserve"> </w:t>
      </w:r>
      <w:r>
        <w:rPr>
          <w:spacing w:val="-2"/>
          <w:sz w:val="20"/>
        </w:rPr>
        <w:t>the</w:t>
      </w:r>
      <w:r>
        <w:rPr>
          <w:spacing w:val="-8"/>
          <w:sz w:val="20"/>
        </w:rPr>
        <w:t xml:space="preserve"> </w:t>
      </w:r>
      <w:r>
        <w:rPr>
          <w:spacing w:val="-2"/>
          <w:sz w:val="20"/>
        </w:rPr>
        <w:t>General</w:t>
      </w:r>
      <w:r>
        <w:rPr>
          <w:spacing w:val="-7"/>
          <w:sz w:val="20"/>
        </w:rPr>
        <w:t xml:space="preserve"> </w:t>
      </w:r>
      <w:r>
        <w:rPr>
          <w:spacing w:val="-2"/>
          <w:sz w:val="20"/>
        </w:rPr>
        <w:t>Conditions</w:t>
      </w:r>
      <w:r>
        <w:rPr>
          <w:spacing w:val="-8"/>
          <w:sz w:val="20"/>
        </w:rPr>
        <w:t xml:space="preserve"> </w:t>
      </w:r>
      <w:r>
        <w:rPr>
          <w:spacing w:val="-2"/>
          <w:sz w:val="20"/>
        </w:rPr>
        <w:t>of</w:t>
      </w:r>
      <w:r>
        <w:rPr>
          <w:spacing w:val="-7"/>
          <w:sz w:val="20"/>
        </w:rPr>
        <w:t xml:space="preserve"> </w:t>
      </w:r>
      <w:r>
        <w:rPr>
          <w:spacing w:val="-2"/>
          <w:sz w:val="20"/>
        </w:rPr>
        <w:t>Contract</w:t>
      </w:r>
      <w:r>
        <w:rPr>
          <w:spacing w:val="-8"/>
          <w:sz w:val="20"/>
        </w:rPr>
        <w:t xml:space="preserve"> </w:t>
      </w:r>
      <w:r>
        <w:rPr>
          <w:spacing w:val="-2"/>
          <w:sz w:val="20"/>
        </w:rPr>
        <w:t>contained</w:t>
      </w:r>
      <w:r>
        <w:rPr>
          <w:spacing w:val="-7"/>
          <w:sz w:val="20"/>
        </w:rPr>
        <w:t xml:space="preserve"> </w:t>
      </w:r>
      <w:r>
        <w:rPr>
          <w:spacing w:val="-2"/>
          <w:sz w:val="20"/>
        </w:rPr>
        <w:t>in</w:t>
      </w:r>
      <w:r>
        <w:rPr>
          <w:spacing w:val="-7"/>
          <w:sz w:val="20"/>
        </w:rPr>
        <w:t xml:space="preserve"> </w:t>
      </w:r>
      <w:r>
        <w:rPr>
          <w:spacing w:val="-2"/>
          <w:sz w:val="20"/>
        </w:rPr>
        <w:t>this</w:t>
      </w:r>
      <w:r>
        <w:rPr>
          <w:spacing w:val="-7"/>
          <w:sz w:val="20"/>
        </w:rPr>
        <w:t xml:space="preserve"> </w:t>
      </w:r>
      <w:r>
        <w:rPr>
          <w:spacing w:val="-2"/>
          <w:sz w:val="20"/>
        </w:rPr>
        <w:t>section.</w:t>
      </w:r>
    </w:p>
    <w:p w14:paraId="442A5090" w14:textId="77777777" w:rsidR="002352E6" w:rsidRDefault="002352E6">
      <w:pPr>
        <w:pStyle w:val="BodyText"/>
        <w:spacing w:before="8"/>
      </w:pPr>
    </w:p>
    <w:p w14:paraId="26617DDB" w14:textId="77777777" w:rsidR="002352E6" w:rsidRDefault="006F45E1">
      <w:pPr>
        <w:pStyle w:val="ListParagraph"/>
        <w:numPr>
          <w:ilvl w:val="0"/>
          <w:numId w:val="27"/>
        </w:numPr>
        <w:tabs>
          <w:tab w:val="left" w:pos="1278"/>
        </w:tabs>
        <w:ind w:left="1278" w:hanging="418"/>
        <w:rPr>
          <w:sz w:val="20"/>
        </w:rPr>
      </w:pPr>
      <w:r>
        <w:rPr>
          <w:spacing w:val="-2"/>
          <w:sz w:val="20"/>
        </w:rPr>
        <w:t>“SCC”</w:t>
      </w:r>
      <w:r>
        <w:rPr>
          <w:spacing w:val="-8"/>
          <w:sz w:val="20"/>
        </w:rPr>
        <w:t xml:space="preserve"> </w:t>
      </w:r>
      <w:r>
        <w:rPr>
          <w:spacing w:val="-2"/>
          <w:sz w:val="20"/>
        </w:rPr>
        <w:t>means</w:t>
      </w:r>
      <w:r>
        <w:rPr>
          <w:spacing w:val="-8"/>
          <w:sz w:val="20"/>
        </w:rPr>
        <w:t xml:space="preserve"> </w:t>
      </w:r>
      <w:r>
        <w:rPr>
          <w:spacing w:val="-2"/>
          <w:sz w:val="20"/>
        </w:rPr>
        <w:t>the</w:t>
      </w:r>
      <w:r>
        <w:rPr>
          <w:spacing w:val="-8"/>
          <w:sz w:val="20"/>
        </w:rPr>
        <w:t xml:space="preserve"> </w:t>
      </w:r>
      <w:r>
        <w:rPr>
          <w:spacing w:val="-2"/>
          <w:sz w:val="20"/>
        </w:rPr>
        <w:t>Special</w:t>
      </w:r>
      <w:r>
        <w:rPr>
          <w:spacing w:val="-8"/>
          <w:sz w:val="20"/>
        </w:rPr>
        <w:t xml:space="preserve"> </w:t>
      </w:r>
      <w:r>
        <w:rPr>
          <w:spacing w:val="-2"/>
          <w:sz w:val="20"/>
        </w:rPr>
        <w:t>Conditions</w:t>
      </w:r>
      <w:r>
        <w:rPr>
          <w:spacing w:val="-8"/>
          <w:sz w:val="20"/>
        </w:rPr>
        <w:t xml:space="preserve"> </w:t>
      </w:r>
      <w:r>
        <w:rPr>
          <w:spacing w:val="-2"/>
          <w:sz w:val="20"/>
        </w:rPr>
        <w:t>of</w:t>
      </w:r>
      <w:r>
        <w:rPr>
          <w:spacing w:val="-7"/>
          <w:sz w:val="20"/>
        </w:rPr>
        <w:t xml:space="preserve"> </w:t>
      </w:r>
      <w:r>
        <w:rPr>
          <w:spacing w:val="-2"/>
          <w:sz w:val="20"/>
        </w:rPr>
        <w:t>Contract.</w:t>
      </w:r>
    </w:p>
    <w:p w14:paraId="0525F05C" w14:textId="77777777" w:rsidR="002352E6" w:rsidRDefault="002352E6">
      <w:pPr>
        <w:pStyle w:val="BodyText"/>
        <w:spacing w:before="8"/>
      </w:pPr>
    </w:p>
    <w:p w14:paraId="1B82BCEF" w14:textId="77777777" w:rsidR="002352E6" w:rsidRDefault="006F45E1">
      <w:pPr>
        <w:pStyle w:val="ListParagraph"/>
        <w:numPr>
          <w:ilvl w:val="0"/>
          <w:numId w:val="27"/>
        </w:numPr>
        <w:tabs>
          <w:tab w:val="left" w:pos="1276"/>
        </w:tabs>
        <w:ind w:left="1276" w:hanging="416"/>
        <w:rPr>
          <w:sz w:val="20"/>
        </w:rPr>
      </w:pPr>
      <w:r>
        <w:rPr>
          <w:spacing w:val="-2"/>
          <w:sz w:val="20"/>
        </w:rPr>
        <w:t>“The</w:t>
      </w:r>
      <w:r>
        <w:rPr>
          <w:spacing w:val="-8"/>
          <w:sz w:val="20"/>
        </w:rPr>
        <w:t xml:space="preserve"> </w:t>
      </w:r>
      <w:r>
        <w:rPr>
          <w:spacing w:val="-2"/>
          <w:sz w:val="20"/>
        </w:rPr>
        <w:t>Purchaser”</w:t>
      </w:r>
      <w:r>
        <w:rPr>
          <w:spacing w:val="-8"/>
          <w:sz w:val="20"/>
        </w:rPr>
        <w:t xml:space="preserve"> </w:t>
      </w:r>
      <w:r>
        <w:rPr>
          <w:spacing w:val="-2"/>
          <w:sz w:val="20"/>
        </w:rPr>
        <w:t>means</w:t>
      </w:r>
      <w:r>
        <w:rPr>
          <w:spacing w:val="-8"/>
          <w:sz w:val="20"/>
        </w:rPr>
        <w:t xml:space="preserve"> </w:t>
      </w:r>
      <w:r>
        <w:rPr>
          <w:spacing w:val="-2"/>
          <w:sz w:val="20"/>
        </w:rPr>
        <w:t>the</w:t>
      </w:r>
      <w:r>
        <w:rPr>
          <w:spacing w:val="-8"/>
          <w:sz w:val="20"/>
        </w:rPr>
        <w:t xml:space="preserve"> </w:t>
      </w:r>
      <w:r>
        <w:rPr>
          <w:spacing w:val="-2"/>
          <w:sz w:val="20"/>
        </w:rPr>
        <w:t>organization</w:t>
      </w:r>
      <w:r>
        <w:rPr>
          <w:spacing w:val="-8"/>
          <w:sz w:val="20"/>
        </w:rPr>
        <w:t xml:space="preserve"> </w:t>
      </w:r>
      <w:r>
        <w:rPr>
          <w:spacing w:val="-2"/>
          <w:sz w:val="20"/>
        </w:rPr>
        <w:t>purchasing</w:t>
      </w:r>
      <w:r>
        <w:rPr>
          <w:spacing w:val="-8"/>
          <w:sz w:val="20"/>
        </w:rPr>
        <w:t xml:space="preserve"> </w:t>
      </w:r>
      <w:r>
        <w:rPr>
          <w:spacing w:val="-2"/>
          <w:sz w:val="20"/>
        </w:rPr>
        <w:t>the</w:t>
      </w:r>
      <w:r>
        <w:rPr>
          <w:spacing w:val="-8"/>
          <w:sz w:val="20"/>
        </w:rPr>
        <w:t xml:space="preserve"> </w:t>
      </w:r>
      <w:r>
        <w:rPr>
          <w:spacing w:val="-2"/>
          <w:sz w:val="20"/>
        </w:rPr>
        <w:t>Goods,</w:t>
      </w:r>
      <w:r>
        <w:rPr>
          <w:spacing w:val="-8"/>
          <w:sz w:val="20"/>
        </w:rPr>
        <w:t xml:space="preserve"> </w:t>
      </w:r>
      <w:r>
        <w:rPr>
          <w:spacing w:val="-2"/>
          <w:sz w:val="20"/>
        </w:rPr>
        <w:t>as</w:t>
      </w:r>
      <w:r>
        <w:rPr>
          <w:spacing w:val="-8"/>
          <w:sz w:val="20"/>
        </w:rPr>
        <w:t xml:space="preserve"> </w:t>
      </w:r>
      <w:r>
        <w:rPr>
          <w:spacing w:val="-2"/>
          <w:sz w:val="20"/>
        </w:rPr>
        <w:t>named</w:t>
      </w:r>
      <w:r>
        <w:rPr>
          <w:spacing w:val="-8"/>
          <w:sz w:val="20"/>
        </w:rPr>
        <w:t xml:space="preserve"> </w:t>
      </w:r>
      <w:r>
        <w:rPr>
          <w:spacing w:val="-2"/>
          <w:sz w:val="20"/>
        </w:rPr>
        <w:t>in</w:t>
      </w:r>
      <w:r>
        <w:rPr>
          <w:spacing w:val="-7"/>
          <w:sz w:val="20"/>
        </w:rPr>
        <w:t xml:space="preserve"> </w:t>
      </w:r>
      <w:r>
        <w:rPr>
          <w:spacing w:val="-4"/>
          <w:sz w:val="20"/>
        </w:rPr>
        <w:t>SCC.</w:t>
      </w:r>
    </w:p>
    <w:p w14:paraId="0196E98E" w14:textId="77777777" w:rsidR="002352E6" w:rsidRDefault="002352E6">
      <w:pPr>
        <w:pStyle w:val="BodyText"/>
        <w:spacing w:before="8"/>
      </w:pPr>
    </w:p>
    <w:p w14:paraId="158AA011" w14:textId="77777777" w:rsidR="002352E6" w:rsidRDefault="006F45E1">
      <w:pPr>
        <w:pStyle w:val="ListParagraph"/>
        <w:numPr>
          <w:ilvl w:val="0"/>
          <w:numId w:val="27"/>
        </w:numPr>
        <w:tabs>
          <w:tab w:val="left" w:pos="1276"/>
        </w:tabs>
        <w:ind w:left="1276" w:hanging="416"/>
        <w:rPr>
          <w:sz w:val="20"/>
        </w:rPr>
      </w:pPr>
      <w:r>
        <w:rPr>
          <w:spacing w:val="-2"/>
          <w:sz w:val="20"/>
        </w:rPr>
        <w:t>“The</w:t>
      </w:r>
      <w:r>
        <w:rPr>
          <w:spacing w:val="-8"/>
          <w:sz w:val="20"/>
        </w:rPr>
        <w:t xml:space="preserve"> </w:t>
      </w:r>
      <w:r>
        <w:rPr>
          <w:spacing w:val="-2"/>
          <w:sz w:val="20"/>
        </w:rPr>
        <w:t>Purchaser’s</w:t>
      </w:r>
      <w:r>
        <w:rPr>
          <w:spacing w:val="-7"/>
          <w:sz w:val="20"/>
        </w:rPr>
        <w:t xml:space="preserve"> </w:t>
      </w:r>
      <w:r>
        <w:rPr>
          <w:spacing w:val="-2"/>
          <w:sz w:val="20"/>
        </w:rPr>
        <w:t>country”</w:t>
      </w:r>
      <w:r>
        <w:rPr>
          <w:spacing w:val="-8"/>
          <w:sz w:val="20"/>
        </w:rPr>
        <w:t xml:space="preserve"> </w:t>
      </w:r>
      <w:r>
        <w:rPr>
          <w:spacing w:val="-2"/>
          <w:sz w:val="20"/>
        </w:rPr>
        <w:t>is</w:t>
      </w:r>
      <w:r>
        <w:rPr>
          <w:spacing w:val="-7"/>
          <w:sz w:val="20"/>
        </w:rPr>
        <w:t xml:space="preserve"> </w:t>
      </w:r>
      <w:r>
        <w:rPr>
          <w:spacing w:val="-2"/>
          <w:sz w:val="20"/>
        </w:rPr>
        <w:t>the</w:t>
      </w:r>
      <w:r>
        <w:rPr>
          <w:spacing w:val="-8"/>
          <w:sz w:val="20"/>
        </w:rPr>
        <w:t xml:space="preserve"> </w:t>
      </w:r>
      <w:r>
        <w:rPr>
          <w:spacing w:val="-2"/>
          <w:sz w:val="20"/>
        </w:rPr>
        <w:t>country</w:t>
      </w:r>
      <w:r>
        <w:rPr>
          <w:spacing w:val="-8"/>
          <w:sz w:val="20"/>
        </w:rPr>
        <w:t xml:space="preserve"> </w:t>
      </w:r>
      <w:r>
        <w:rPr>
          <w:spacing w:val="-2"/>
          <w:sz w:val="20"/>
        </w:rPr>
        <w:t>named</w:t>
      </w:r>
      <w:r>
        <w:rPr>
          <w:spacing w:val="-8"/>
          <w:sz w:val="20"/>
        </w:rPr>
        <w:t xml:space="preserve"> </w:t>
      </w:r>
      <w:r>
        <w:rPr>
          <w:spacing w:val="-2"/>
          <w:sz w:val="20"/>
        </w:rPr>
        <w:t>in</w:t>
      </w:r>
      <w:r>
        <w:rPr>
          <w:spacing w:val="-6"/>
          <w:sz w:val="20"/>
        </w:rPr>
        <w:t xml:space="preserve"> </w:t>
      </w:r>
      <w:r>
        <w:rPr>
          <w:spacing w:val="-4"/>
          <w:sz w:val="20"/>
        </w:rPr>
        <w:t>SCC.</w:t>
      </w:r>
    </w:p>
    <w:p w14:paraId="022B577D" w14:textId="77777777" w:rsidR="002352E6" w:rsidRDefault="002352E6">
      <w:pPr>
        <w:pStyle w:val="BodyText"/>
        <w:spacing w:before="8"/>
      </w:pPr>
    </w:p>
    <w:p w14:paraId="53C814F0" w14:textId="77777777" w:rsidR="002352E6" w:rsidRDefault="006F45E1">
      <w:pPr>
        <w:pStyle w:val="ListParagraph"/>
        <w:numPr>
          <w:ilvl w:val="0"/>
          <w:numId w:val="27"/>
        </w:numPr>
        <w:tabs>
          <w:tab w:val="left" w:pos="1280"/>
        </w:tabs>
        <w:rPr>
          <w:sz w:val="20"/>
        </w:rPr>
      </w:pPr>
      <w:r>
        <w:rPr>
          <w:spacing w:val="-2"/>
          <w:sz w:val="20"/>
        </w:rPr>
        <w:t>“The</w:t>
      </w:r>
      <w:r>
        <w:rPr>
          <w:spacing w:val="-8"/>
          <w:sz w:val="20"/>
        </w:rPr>
        <w:t xml:space="preserve"> </w:t>
      </w:r>
      <w:r>
        <w:rPr>
          <w:spacing w:val="-2"/>
          <w:sz w:val="20"/>
        </w:rPr>
        <w:t>Supplier”</w:t>
      </w:r>
      <w:r>
        <w:rPr>
          <w:spacing w:val="-7"/>
          <w:sz w:val="20"/>
        </w:rPr>
        <w:t xml:space="preserve"> </w:t>
      </w:r>
      <w:r>
        <w:rPr>
          <w:spacing w:val="-2"/>
          <w:sz w:val="20"/>
        </w:rPr>
        <w:t>means</w:t>
      </w:r>
      <w:r>
        <w:rPr>
          <w:spacing w:val="-7"/>
          <w:sz w:val="20"/>
        </w:rPr>
        <w:t xml:space="preserve"> </w:t>
      </w:r>
      <w:r>
        <w:rPr>
          <w:spacing w:val="-2"/>
          <w:sz w:val="20"/>
        </w:rPr>
        <w:t>the</w:t>
      </w:r>
      <w:r>
        <w:rPr>
          <w:spacing w:val="-8"/>
          <w:sz w:val="20"/>
        </w:rPr>
        <w:t xml:space="preserve"> </w:t>
      </w:r>
      <w:r>
        <w:rPr>
          <w:spacing w:val="-2"/>
          <w:sz w:val="20"/>
        </w:rPr>
        <w:t>individual</w:t>
      </w:r>
      <w:r>
        <w:rPr>
          <w:spacing w:val="-7"/>
          <w:sz w:val="20"/>
        </w:rPr>
        <w:t xml:space="preserve"> </w:t>
      </w:r>
      <w:r>
        <w:rPr>
          <w:spacing w:val="-2"/>
          <w:sz w:val="20"/>
        </w:rPr>
        <w:t>or</w:t>
      </w:r>
      <w:r>
        <w:rPr>
          <w:spacing w:val="-7"/>
          <w:sz w:val="20"/>
        </w:rPr>
        <w:t xml:space="preserve"> </w:t>
      </w:r>
      <w:r>
        <w:rPr>
          <w:spacing w:val="-2"/>
          <w:sz w:val="20"/>
        </w:rPr>
        <w:t>firm</w:t>
      </w:r>
      <w:r>
        <w:rPr>
          <w:spacing w:val="-10"/>
          <w:sz w:val="20"/>
        </w:rPr>
        <w:t xml:space="preserve"> </w:t>
      </w:r>
      <w:r>
        <w:rPr>
          <w:spacing w:val="-2"/>
          <w:sz w:val="20"/>
        </w:rPr>
        <w:t>supplying</w:t>
      </w:r>
      <w:r>
        <w:rPr>
          <w:spacing w:val="-8"/>
          <w:sz w:val="20"/>
        </w:rPr>
        <w:t xml:space="preserve"> </w:t>
      </w:r>
      <w:r>
        <w:rPr>
          <w:spacing w:val="-2"/>
          <w:sz w:val="20"/>
        </w:rPr>
        <w:t>the</w:t>
      </w:r>
      <w:r>
        <w:rPr>
          <w:spacing w:val="-7"/>
          <w:sz w:val="20"/>
        </w:rPr>
        <w:t xml:space="preserve"> </w:t>
      </w:r>
      <w:r>
        <w:rPr>
          <w:spacing w:val="-2"/>
          <w:sz w:val="20"/>
        </w:rPr>
        <w:t>Goods</w:t>
      </w:r>
      <w:r>
        <w:rPr>
          <w:spacing w:val="-7"/>
          <w:sz w:val="20"/>
        </w:rPr>
        <w:t xml:space="preserve"> </w:t>
      </w:r>
      <w:r>
        <w:rPr>
          <w:spacing w:val="-2"/>
          <w:sz w:val="20"/>
        </w:rPr>
        <w:t>and</w:t>
      </w:r>
      <w:r>
        <w:rPr>
          <w:spacing w:val="-8"/>
          <w:sz w:val="20"/>
        </w:rPr>
        <w:t xml:space="preserve"> </w:t>
      </w:r>
      <w:r>
        <w:rPr>
          <w:spacing w:val="-2"/>
          <w:sz w:val="20"/>
        </w:rPr>
        <w:t>Services</w:t>
      </w:r>
      <w:r>
        <w:rPr>
          <w:spacing w:val="-7"/>
          <w:sz w:val="20"/>
        </w:rPr>
        <w:t xml:space="preserve"> </w:t>
      </w:r>
      <w:r>
        <w:rPr>
          <w:spacing w:val="-2"/>
          <w:sz w:val="20"/>
        </w:rPr>
        <w:t>under</w:t>
      </w:r>
      <w:r>
        <w:rPr>
          <w:spacing w:val="-7"/>
          <w:sz w:val="20"/>
        </w:rPr>
        <w:t xml:space="preserve"> </w:t>
      </w:r>
      <w:r>
        <w:rPr>
          <w:spacing w:val="-2"/>
          <w:sz w:val="20"/>
        </w:rPr>
        <w:t>this</w:t>
      </w:r>
      <w:r>
        <w:rPr>
          <w:spacing w:val="-7"/>
          <w:sz w:val="20"/>
        </w:rPr>
        <w:t xml:space="preserve"> </w:t>
      </w:r>
      <w:r>
        <w:rPr>
          <w:spacing w:val="-2"/>
          <w:sz w:val="20"/>
        </w:rPr>
        <w:t>Contract.</w:t>
      </w:r>
    </w:p>
    <w:p w14:paraId="3DD81810" w14:textId="77777777" w:rsidR="002352E6" w:rsidRDefault="002352E6">
      <w:pPr>
        <w:pStyle w:val="BodyText"/>
        <w:spacing w:before="8"/>
      </w:pPr>
    </w:p>
    <w:p w14:paraId="262000F2" w14:textId="77777777" w:rsidR="002352E6" w:rsidRDefault="006F45E1">
      <w:pPr>
        <w:pStyle w:val="ListParagraph"/>
        <w:numPr>
          <w:ilvl w:val="0"/>
          <w:numId w:val="27"/>
        </w:numPr>
        <w:tabs>
          <w:tab w:val="left" w:pos="1279"/>
        </w:tabs>
        <w:ind w:left="1279" w:hanging="419"/>
        <w:rPr>
          <w:sz w:val="20"/>
        </w:rPr>
      </w:pPr>
      <w:r>
        <w:rPr>
          <w:spacing w:val="-2"/>
          <w:sz w:val="20"/>
        </w:rPr>
        <w:t>“The</w:t>
      </w:r>
      <w:r>
        <w:rPr>
          <w:spacing w:val="-12"/>
          <w:sz w:val="20"/>
        </w:rPr>
        <w:t xml:space="preserve"> </w:t>
      </w:r>
      <w:r>
        <w:rPr>
          <w:spacing w:val="-2"/>
          <w:sz w:val="20"/>
        </w:rPr>
        <w:t>Government”</w:t>
      </w:r>
      <w:r>
        <w:rPr>
          <w:spacing w:val="-9"/>
          <w:sz w:val="20"/>
        </w:rPr>
        <w:t xml:space="preserve"> </w:t>
      </w:r>
      <w:r>
        <w:rPr>
          <w:spacing w:val="-2"/>
          <w:sz w:val="20"/>
        </w:rPr>
        <w:t>means</w:t>
      </w:r>
      <w:r>
        <w:rPr>
          <w:spacing w:val="-9"/>
          <w:sz w:val="20"/>
        </w:rPr>
        <w:t xml:space="preserve"> </w:t>
      </w:r>
      <w:r>
        <w:rPr>
          <w:spacing w:val="-2"/>
          <w:sz w:val="20"/>
        </w:rPr>
        <w:t>the</w:t>
      </w:r>
      <w:r>
        <w:rPr>
          <w:spacing w:val="-9"/>
          <w:sz w:val="20"/>
        </w:rPr>
        <w:t xml:space="preserve"> </w:t>
      </w:r>
      <w:r>
        <w:rPr>
          <w:spacing w:val="-2"/>
          <w:sz w:val="20"/>
        </w:rPr>
        <w:t>Government</w:t>
      </w:r>
      <w:r>
        <w:rPr>
          <w:spacing w:val="-9"/>
          <w:sz w:val="20"/>
        </w:rPr>
        <w:t xml:space="preserve"> </w:t>
      </w:r>
      <w:r>
        <w:rPr>
          <w:spacing w:val="-2"/>
          <w:sz w:val="20"/>
        </w:rPr>
        <w:t>of</w:t>
      </w:r>
      <w:r>
        <w:rPr>
          <w:spacing w:val="-9"/>
          <w:sz w:val="20"/>
        </w:rPr>
        <w:t xml:space="preserve"> </w:t>
      </w:r>
      <w:r>
        <w:rPr>
          <w:spacing w:val="-2"/>
          <w:sz w:val="20"/>
        </w:rPr>
        <w:t>Karnataka</w:t>
      </w:r>
      <w:r>
        <w:rPr>
          <w:spacing w:val="-9"/>
          <w:sz w:val="20"/>
        </w:rPr>
        <w:t xml:space="preserve"> </w:t>
      </w:r>
      <w:r>
        <w:rPr>
          <w:spacing w:val="-2"/>
          <w:sz w:val="20"/>
        </w:rPr>
        <w:t>State.</w:t>
      </w:r>
    </w:p>
    <w:p w14:paraId="34D1034E" w14:textId="77777777" w:rsidR="002352E6" w:rsidRDefault="002352E6">
      <w:pPr>
        <w:pStyle w:val="BodyText"/>
        <w:spacing w:before="8"/>
      </w:pPr>
    </w:p>
    <w:p w14:paraId="51789470" w14:textId="77777777" w:rsidR="002352E6" w:rsidRDefault="006F45E1">
      <w:pPr>
        <w:pStyle w:val="ListParagraph"/>
        <w:numPr>
          <w:ilvl w:val="0"/>
          <w:numId w:val="27"/>
        </w:numPr>
        <w:tabs>
          <w:tab w:val="left" w:pos="1276"/>
        </w:tabs>
        <w:ind w:left="1276" w:hanging="416"/>
        <w:rPr>
          <w:sz w:val="20"/>
        </w:rPr>
      </w:pPr>
      <w:r>
        <w:rPr>
          <w:spacing w:val="-2"/>
          <w:sz w:val="20"/>
        </w:rPr>
        <w:t>“The</w:t>
      </w:r>
      <w:r>
        <w:rPr>
          <w:spacing w:val="-8"/>
          <w:sz w:val="20"/>
        </w:rPr>
        <w:t xml:space="preserve"> </w:t>
      </w:r>
      <w:r>
        <w:rPr>
          <w:spacing w:val="-2"/>
          <w:sz w:val="20"/>
        </w:rPr>
        <w:t>Project</w:t>
      </w:r>
      <w:r>
        <w:rPr>
          <w:spacing w:val="-7"/>
          <w:sz w:val="20"/>
        </w:rPr>
        <w:t xml:space="preserve"> </w:t>
      </w:r>
      <w:r>
        <w:rPr>
          <w:spacing w:val="-2"/>
          <w:sz w:val="20"/>
        </w:rPr>
        <w:t>Site”,</w:t>
      </w:r>
      <w:r>
        <w:rPr>
          <w:spacing w:val="-8"/>
          <w:sz w:val="20"/>
        </w:rPr>
        <w:t xml:space="preserve"> </w:t>
      </w:r>
      <w:r>
        <w:rPr>
          <w:spacing w:val="-2"/>
          <w:sz w:val="20"/>
        </w:rPr>
        <w:t>where</w:t>
      </w:r>
      <w:r>
        <w:rPr>
          <w:spacing w:val="-7"/>
          <w:sz w:val="20"/>
        </w:rPr>
        <w:t xml:space="preserve"> </w:t>
      </w:r>
      <w:r>
        <w:rPr>
          <w:spacing w:val="-2"/>
          <w:sz w:val="20"/>
        </w:rPr>
        <w:t>applicable,</w:t>
      </w:r>
      <w:r>
        <w:rPr>
          <w:spacing w:val="-8"/>
          <w:sz w:val="20"/>
        </w:rPr>
        <w:t xml:space="preserve"> </w:t>
      </w:r>
      <w:r>
        <w:rPr>
          <w:spacing w:val="-2"/>
          <w:sz w:val="20"/>
        </w:rPr>
        <w:t>means</w:t>
      </w:r>
      <w:r>
        <w:rPr>
          <w:spacing w:val="-7"/>
          <w:sz w:val="20"/>
        </w:rPr>
        <w:t xml:space="preserve"> </w:t>
      </w:r>
      <w:r>
        <w:rPr>
          <w:spacing w:val="-2"/>
          <w:sz w:val="20"/>
        </w:rPr>
        <w:t>the</w:t>
      </w:r>
      <w:r>
        <w:rPr>
          <w:spacing w:val="-7"/>
          <w:sz w:val="20"/>
        </w:rPr>
        <w:t xml:space="preserve"> </w:t>
      </w:r>
      <w:r>
        <w:rPr>
          <w:spacing w:val="-2"/>
          <w:sz w:val="20"/>
        </w:rPr>
        <w:t>place</w:t>
      </w:r>
      <w:r>
        <w:rPr>
          <w:spacing w:val="-8"/>
          <w:sz w:val="20"/>
        </w:rPr>
        <w:t xml:space="preserve"> </w:t>
      </w:r>
      <w:r>
        <w:rPr>
          <w:spacing w:val="-2"/>
          <w:sz w:val="20"/>
        </w:rPr>
        <w:t>or</w:t>
      </w:r>
      <w:r>
        <w:rPr>
          <w:spacing w:val="-7"/>
          <w:sz w:val="20"/>
        </w:rPr>
        <w:t xml:space="preserve"> </w:t>
      </w:r>
      <w:r>
        <w:rPr>
          <w:spacing w:val="-2"/>
          <w:sz w:val="20"/>
        </w:rPr>
        <w:t>places</w:t>
      </w:r>
      <w:r>
        <w:rPr>
          <w:spacing w:val="-8"/>
          <w:sz w:val="20"/>
        </w:rPr>
        <w:t xml:space="preserve"> </w:t>
      </w:r>
      <w:r>
        <w:rPr>
          <w:spacing w:val="-2"/>
          <w:sz w:val="20"/>
        </w:rPr>
        <w:t>named</w:t>
      </w:r>
      <w:r>
        <w:rPr>
          <w:spacing w:val="-7"/>
          <w:sz w:val="20"/>
        </w:rPr>
        <w:t xml:space="preserve"> </w:t>
      </w:r>
      <w:r>
        <w:rPr>
          <w:spacing w:val="-2"/>
          <w:sz w:val="20"/>
        </w:rPr>
        <w:t>in</w:t>
      </w:r>
      <w:r>
        <w:rPr>
          <w:spacing w:val="-7"/>
          <w:sz w:val="20"/>
        </w:rPr>
        <w:t xml:space="preserve"> </w:t>
      </w:r>
      <w:r>
        <w:rPr>
          <w:spacing w:val="-4"/>
          <w:sz w:val="20"/>
        </w:rPr>
        <w:t>SCC.</w:t>
      </w:r>
    </w:p>
    <w:p w14:paraId="19E36302" w14:textId="77777777" w:rsidR="002352E6" w:rsidRDefault="002352E6">
      <w:pPr>
        <w:pStyle w:val="BodyText"/>
        <w:spacing w:before="8"/>
      </w:pPr>
    </w:p>
    <w:p w14:paraId="435A00CB" w14:textId="77777777" w:rsidR="002352E6" w:rsidRDefault="006F45E1">
      <w:pPr>
        <w:pStyle w:val="ListParagraph"/>
        <w:numPr>
          <w:ilvl w:val="0"/>
          <w:numId w:val="27"/>
        </w:numPr>
        <w:tabs>
          <w:tab w:val="left" w:pos="1280"/>
        </w:tabs>
        <w:rPr>
          <w:sz w:val="20"/>
        </w:rPr>
      </w:pPr>
      <w:r>
        <w:rPr>
          <w:spacing w:val="-2"/>
          <w:sz w:val="20"/>
        </w:rPr>
        <w:t>“Day”</w:t>
      </w:r>
      <w:r>
        <w:rPr>
          <w:spacing w:val="-9"/>
          <w:sz w:val="20"/>
        </w:rPr>
        <w:t xml:space="preserve"> </w:t>
      </w:r>
      <w:r>
        <w:rPr>
          <w:spacing w:val="-2"/>
          <w:sz w:val="20"/>
        </w:rPr>
        <w:t>means</w:t>
      </w:r>
      <w:r>
        <w:rPr>
          <w:spacing w:val="-9"/>
          <w:sz w:val="20"/>
        </w:rPr>
        <w:t xml:space="preserve"> </w:t>
      </w:r>
      <w:r>
        <w:rPr>
          <w:spacing w:val="-2"/>
          <w:sz w:val="20"/>
        </w:rPr>
        <w:t>calendar</w:t>
      </w:r>
      <w:r>
        <w:rPr>
          <w:spacing w:val="-8"/>
          <w:sz w:val="20"/>
        </w:rPr>
        <w:t xml:space="preserve"> </w:t>
      </w:r>
      <w:r>
        <w:rPr>
          <w:spacing w:val="-4"/>
          <w:sz w:val="20"/>
        </w:rPr>
        <w:t>day.</w:t>
      </w:r>
    </w:p>
    <w:p w14:paraId="6EDD4702" w14:textId="77777777" w:rsidR="002352E6" w:rsidRDefault="002352E6">
      <w:pPr>
        <w:pStyle w:val="BodyText"/>
        <w:spacing w:before="11"/>
      </w:pPr>
    </w:p>
    <w:p w14:paraId="39F9FAB5" w14:textId="77777777" w:rsidR="002352E6" w:rsidRDefault="006F45E1">
      <w:pPr>
        <w:pStyle w:val="Heading3"/>
        <w:numPr>
          <w:ilvl w:val="0"/>
          <w:numId w:val="29"/>
        </w:numPr>
        <w:tabs>
          <w:tab w:val="left" w:pos="860"/>
        </w:tabs>
        <w:spacing w:before="1"/>
        <w:ind w:left="860"/>
      </w:pPr>
      <w:bookmarkStart w:id="32" w:name="_TOC_250042"/>
      <w:bookmarkEnd w:id="32"/>
      <w:r>
        <w:rPr>
          <w:spacing w:val="-2"/>
        </w:rPr>
        <w:t>Application</w:t>
      </w:r>
    </w:p>
    <w:p w14:paraId="4613C9A5" w14:textId="77777777" w:rsidR="002352E6" w:rsidRDefault="002352E6">
      <w:pPr>
        <w:pStyle w:val="BodyText"/>
        <w:spacing w:before="5"/>
        <w:rPr>
          <w:b/>
        </w:rPr>
      </w:pPr>
    </w:p>
    <w:p w14:paraId="002B9B42" w14:textId="77777777" w:rsidR="002352E6" w:rsidRDefault="006F45E1">
      <w:pPr>
        <w:pStyle w:val="ListParagraph"/>
        <w:numPr>
          <w:ilvl w:val="1"/>
          <w:numId w:val="29"/>
        </w:numPr>
        <w:tabs>
          <w:tab w:val="left" w:pos="857"/>
          <w:tab w:val="left" w:pos="860"/>
        </w:tabs>
        <w:spacing w:line="244" w:lineRule="auto"/>
        <w:ind w:right="351"/>
        <w:jc w:val="both"/>
        <w:rPr>
          <w:sz w:val="20"/>
        </w:rPr>
      </w:pPr>
      <w:r>
        <w:rPr>
          <w:sz w:val="20"/>
        </w:rPr>
        <w:t>These</w:t>
      </w:r>
      <w:r>
        <w:rPr>
          <w:spacing w:val="-13"/>
          <w:sz w:val="20"/>
        </w:rPr>
        <w:t xml:space="preserve"> </w:t>
      </w:r>
      <w:r>
        <w:rPr>
          <w:sz w:val="20"/>
        </w:rPr>
        <w:t>General</w:t>
      </w:r>
      <w:r>
        <w:rPr>
          <w:spacing w:val="-12"/>
          <w:sz w:val="20"/>
        </w:rPr>
        <w:t xml:space="preserve"> </w:t>
      </w:r>
      <w:r>
        <w:rPr>
          <w:sz w:val="20"/>
        </w:rPr>
        <w:t>Conditions</w:t>
      </w:r>
      <w:r>
        <w:rPr>
          <w:spacing w:val="-13"/>
          <w:sz w:val="20"/>
        </w:rPr>
        <w:t xml:space="preserve"> </w:t>
      </w:r>
      <w:r>
        <w:rPr>
          <w:sz w:val="20"/>
        </w:rPr>
        <w:t>shall</w:t>
      </w:r>
      <w:r>
        <w:rPr>
          <w:spacing w:val="-12"/>
          <w:sz w:val="20"/>
        </w:rPr>
        <w:t xml:space="preserve"> </w:t>
      </w:r>
      <w:r>
        <w:rPr>
          <w:sz w:val="20"/>
        </w:rPr>
        <w:t>apply</w:t>
      </w:r>
      <w:r>
        <w:rPr>
          <w:spacing w:val="-13"/>
          <w:sz w:val="20"/>
        </w:rPr>
        <w:t xml:space="preserve"> </w:t>
      </w:r>
      <w:r>
        <w:rPr>
          <w:sz w:val="20"/>
        </w:rPr>
        <w:t>to</w:t>
      </w:r>
      <w:r>
        <w:rPr>
          <w:spacing w:val="-12"/>
          <w:sz w:val="20"/>
        </w:rPr>
        <w:t xml:space="preserve"> </w:t>
      </w:r>
      <w:r>
        <w:rPr>
          <w:sz w:val="20"/>
        </w:rPr>
        <w:t>the</w:t>
      </w:r>
      <w:r>
        <w:rPr>
          <w:spacing w:val="-13"/>
          <w:sz w:val="20"/>
        </w:rPr>
        <w:t xml:space="preserve"> </w:t>
      </w:r>
      <w:r>
        <w:rPr>
          <w:sz w:val="20"/>
        </w:rPr>
        <w:t>extent</w:t>
      </w:r>
      <w:r>
        <w:rPr>
          <w:spacing w:val="-12"/>
          <w:sz w:val="20"/>
        </w:rPr>
        <w:t xml:space="preserve"> </w:t>
      </w:r>
      <w:r>
        <w:rPr>
          <w:sz w:val="20"/>
        </w:rPr>
        <w:t>that</w:t>
      </w:r>
      <w:r>
        <w:rPr>
          <w:spacing w:val="-13"/>
          <w:sz w:val="20"/>
        </w:rPr>
        <w:t xml:space="preserve"> </w:t>
      </w:r>
      <w:r>
        <w:rPr>
          <w:sz w:val="20"/>
        </w:rPr>
        <w:t>they</w:t>
      </w:r>
      <w:r>
        <w:rPr>
          <w:spacing w:val="-12"/>
          <w:sz w:val="20"/>
        </w:rPr>
        <w:t xml:space="preserve"> </w:t>
      </w:r>
      <w:r>
        <w:rPr>
          <w:sz w:val="20"/>
        </w:rPr>
        <w:t>are</w:t>
      </w:r>
      <w:r>
        <w:rPr>
          <w:spacing w:val="-13"/>
          <w:sz w:val="20"/>
        </w:rPr>
        <w:t xml:space="preserve"> </w:t>
      </w:r>
      <w:r>
        <w:rPr>
          <w:sz w:val="20"/>
        </w:rPr>
        <w:t>not</w:t>
      </w:r>
      <w:r>
        <w:rPr>
          <w:spacing w:val="-12"/>
          <w:sz w:val="20"/>
        </w:rPr>
        <w:t xml:space="preserve"> </w:t>
      </w:r>
      <w:r>
        <w:rPr>
          <w:sz w:val="20"/>
        </w:rPr>
        <w:t>superseded</w:t>
      </w:r>
      <w:r>
        <w:rPr>
          <w:spacing w:val="-13"/>
          <w:sz w:val="20"/>
        </w:rPr>
        <w:t xml:space="preserve"> </w:t>
      </w:r>
      <w:r>
        <w:rPr>
          <w:sz w:val="20"/>
        </w:rPr>
        <w:t>by</w:t>
      </w:r>
      <w:r>
        <w:rPr>
          <w:spacing w:val="-12"/>
          <w:sz w:val="20"/>
        </w:rPr>
        <w:t xml:space="preserve"> </w:t>
      </w:r>
      <w:r>
        <w:rPr>
          <w:sz w:val="20"/>
        </w:rPr>
        <w:t>provisions</w:t>
      </w:r>
      <w:r>
        <w:rPr>
          <w:spacing w:val="-13"/>
          <w:sz w:val="20"/>
        </w:rPr>
        <w:t xml:space="preserve"> </w:t>
      </w:r>
      <w:r>
        <w:rPr>
          <w:sz w:val="20"/>
        </w:rPr>
        <w:t>in</w:t>
      </w:r>
      <w:r>
        <w:rPr>
          <w:spacing w:val="-12"/>
          <w:sz w:val="20"/>
        </w:rPr>
        <w:t xml:space="preserve"> </w:t>
      </w:r>
      <w:r>
        <w:rPr>
          <w:sz w:val="20"/>
        </w:rPr>
        <w:t>other</w:t>
      </w:r>
      <w:r>
        <w:rPr>
          <w:spacing w:val="-13"/>
          <w:sz w:val="20"/>
        </w:rPr>
        <w:t xml:space="preserve"> </w:t>
      </w:r>
      <w:r>
        <w:rPr>
          <w:sz w:val="20"/>
        </w:rPr>
        <w:t>parts</w:t>
      </w:r>
      <w:r>
        <w:rPr>
          <w:spacing w:val="-12"/>
          <w:sz w:val="20"/>
        </w:rPr>
        <w:t xml:space="preserve"> </w:t>
      </w:r>
      <w:r>
        <w:rPr>
          <w:sz w:val="20"/>
        </w:rPr>
        <w:t>of</w:t>
      </w:r>
      <w:r>
        <w:rPr>
          <w:spacing w:val="-13"/>
          <w:sz w:val="20"/>
        </w:rPr>
        <w:t xml:space="preserve"> </w:t>
      </w:r>
      <w:r>
        <w:rPr>
          <w:sz w:val="20"/>
        </w:rPr>
        <w:t xml:space="preserve">the </w:t>
      </w:r>
      <w:r>
        <w:rPr>
          <w:spacing w:val="-2"/>
          <w:sz w:val="20"/>
        </w:rPr>
        <w:t>Contract.</w:t>
      </w:r>
    </w:p>
    <w:p w14:paraId="23EFDE10" w14:textId="77777777" w:rsidR="002352E6" w:rsidRDefault="002352E6">
      <w:pPr>
        <w:pStyle w:val="BodyText"/>
        <w:spacing w:before="8"/>
      </w:pPr>
    </w:p>
    <w:p w14:paraId="4426D04C" w14:textId="77777777" w:rsidR="002352E6" w:rsidRDefault="006F45E1">
      <w:pPr>
        <w:pStyle w:val="Heading3"/>
        <w:numPr>
          <w:ilvl w:val="0"/>
          <w:numId w:val="29"/>
        </w:numPr>
        <w:tabs>
          <w:tab w:val="left" w:pos="859"/>
        </w:tabs>
        <w:ind w:hanging="499"/>
      </w:pPr>
      <w:bookmarkStart w:id="33" w:name="_TOC_250041"/>
      <w:bookmarkEnd w:id="33"/>
      <w:r>
        <w:rPr>
          <w:spacing w:val="-2"/>
        </w:rPr>
        <w:t>Standards</w:t>
      </w:r>
    </w:p>
    <w:p w14:paraId="2011DC96" w14:textId="77777777" w:rsidR="002352E6" w:rsidRDefault="002352E6">
      <w:pPr>
        <w:pStyle w:val="BodyText"/>
        <w:spacing w:before="5"/>
        <w:rPr>
          <w:b/>
        </w:rPr>
      </w:pPr>
    </w:p>
    <w:p w14:paraId="68482C53" w14:textId="77777777" w:rsidR="002352E6" w:rsidRDefault="006F45E1">
      <w:pPr>
        <w:pStyle w:val="ListParagraph"/>
        <w:numPr>
          <w:ilvl w:val="1"/>
          <w:numId w:val="29"/>
        </w:numPr>
        <w:tabs>
          <w:tab w:val="left" w:pos="856"/>
          <w:tab w:val="left" w:pos="860"/>
        </w:tabs>
        <w:spacing w:before="1" w:line="244" w:lineRule="auto"/>
        <w:ind w:right="355"/>
        <w:jc w:val="both"/>
        <w:rPr>
          <w:sz w:val="20"/>
        </w:rPr>
      </w:pPr>
      <w:r>
        <w:rPr>
          <w:sz w:val="20"/>
        </w:rPr>
        <w:t xml:space="preserve">The Goods supplied under this Contract shall conform to the standards mentioned in the Technical Specifications, and, when no applicable standard is </w:t>
      </w:r>
      <w:r>
        <w:rPr>
          <w:sz w:val="20"/>
        </w:rPr>
        <w:t>mentioned, to the authoritative standard appropriate to the Goods'</w:t>
      </w:r>
      <w:r>
        <w:rPr>
          <w:spacing w:val="-9"/>
          <w:sz w:val="20"/>
        </w:rPr>
        <w:t xml:space="preserve"> </w:t>
      </w:r>
      <w:r>
        <w:rPr>
          <w:sz w:val="20"/>
        </w:rPr>
        <w:t>country</w:t>
      </w:r>
      <w:r>
        <w:rPr>
          <w:spacing w:val="-8"/>
          <w:sz w:val="20"/>
        </w:rPr>
        <w:t xml:space="preserve"> </w:t>
      </w:r>
      <w:r>
        <w:rPr>
          <w:sz w:val="20"/>
        </w:rPr>
        <w:t>of</w:t>
      </w:r>
      <w:r>
        <w:rPr>
          <w:spacing w:val="-8"/>
          <w:sz w:val="20"/>
        </w:rPr>
        <w:t xml:space="preserve"> </w:t>
      </w:r>
      <w:r>
        <w:rPr>
          <w:sz w:val="20"/>
        </w:rPr>
        <w:t>origin</w:t>
      </w:r>
      <w:r>
        <w:rPr>
          <w:spacing w:val="-8"/>
          <w:sz w:val="20"/>
        </w:rPr>
        <w:t xml:space="preserve"> </w:t>
      </w:r>
      <w:r>
        <w:rPr>
          <w:sz w:val="20"/>
        </w:rPr>
        <w:t>and</w:t>
      </w:r>
      <w:r>
        <w:rPr>
          <w:spacing w:val="-8"/>
          <w:sz w:val="20"/>
        </w:rPr>
        <w:t xml:space="preserve"> </w:t>
      </w:r>
      <w:r>
        <w:rPr>
          <w:sz w:val="20"/>
        </w:rPr>
        <w:t>such</w:t>
      </w:r>
      <w:r>
        <w:rPr>
          <w:spacing w:val="-8"/>
          <w:sz w:val="20"/>
        </w:rPr>
        <w:t xml:space="preserve"> </w:t>
      </w:r>
      <w:r>
        <w:rPr>
          <w:sz w:val="20"/>
        </w:rPr>
        <w:t>standards</w:t>
      </w:r>
      <w:r>
        <w:rPr>
          <w:spacing w:val="-8"/>
          <w:sz w:val="20"/>
        </w:rPr>
        <w:t xml:space="preserve"> </w:t>
      </w:r>
      <w:r>
        <w:rPr>
          <w:sz w:val="20"/>
        </w:rPr>
        <w:t>shall</w:t>
      </w:r>
      <w:r>
        <w:rPr>
          <w:spacing w:val="-8"/>
          <w:sz w:val="20"/>
        </w:rPr>
        <w:t xml:space="preserve"> </w:t>
      </w:r>
      <w:r>
        <w:rPr>
          <w:sz w:val="20"/>
        </w:rPr>
        <w:t>be</w:t>
      </w:r>
      <w:r>
        <w:rPr>
          <w:spacing w:val="-8"/>
          <w:sz w:val="20"/>
        </w:rPr>
        <w:t xml:space="preserve"> </w:t>
      </w:r>
      <w:r>
        <w:rPr>
          <w:sz w:val="20"/>
        </w:rPr>
        <w:t>the</w:t>
      </w:r>
      <w:r>
        <w:rPr>
          <w:spacing w:val="-8"/>
          <w:sz w:val="20"/>
        </w:rPr>
        <w:t xml:space="preserve"> </w:t>
      </w:r>
      <w:r>
        <w:rPr>
          <w:sz w:val="20"/>
        </w:rPr>
        <w:t>latest</w:t>
      </w:r>
      <w:r>
        <w:rPr>
          <w:spacing w:val="-8"/>
          <w:sz w:val="20"/>
        </w:rPr>
        <w:t xml:space="preserve"> </w:t>
      </w:r>
      <w:r>
        <w:rPr>
          <w:sz w:val="20"/>
        </w:rPr>
        <w:t>issued</w:t>
      </w:r>
      <w:r>
        <w:rPr>
          <w:spacing w:val="-8"/>
          <w:sz w:val="20"/>
        </w:rPr>
        <w:t xml:space="preserve"> </w:t>
      </w:r>
      <w:r>
        <w:rPr>
          <w:sz w:val="20"/>
        </w:rPr>
        <w:t>by</w:t>
      </w:r>
      <w:r>
        <w:rPr>
          <w:spacing w:val="-8"/>
          <w:sz w:val="20"/>
        </w:rPr>
        <w:t xml:space="preserve"> </w:t>
      </w:r>
      <w:r>
        <w:rPr>
          <w:sz w:val="20"/>
        </w:rPr>
        <w:t>the</w:t>
      </w:r>
      <w:r>
        <w:rPr>
          <w:spacing w:val="-8"/>
          <w:sz w:val="20"/>
        </w:rPr>
        <w:t xml:space="preserve"> </w:t>
      </w:r>
      <w:r>
        <w:rPr>
          <w:sz w:val="20"/>
        </w:rPr>
        <w:t>concerned</w:t>
      </w:r>
      <w:r>
        <w:rPr>
          <w:spacing w:val="-8"/>
          <w:sz w:val="20"/>
        </w:rPr>
        <w:t xml:space="preserve"> </w:t>
      </w:r>
      <w:r>
        <w:rPr>
          <w:sz w:val="20"/>
        </w:rPr>
        <w:t>institution.</w:t>
      </w:r>
    </w:p>
    <w:p w14:paraId="33D95115" w14:textId="77777777" w:rsidR="002352E6" w:rsidRDefault="002352E6">
      <w:pPr>
        <w:pStyle w:val="BodyText"/>
        <w:spacing w:before="5"/>
      </w:pPr>
    </w:p>
    <w:p w14:paraId="33085FCE" w14:textId="77777777" w:rsidR="002352E6" w:rsidRDefault="006F45E1">
      <w:pPr>
        <w:pStyle w:val="Heading3"/>
        <w:numPr>
          <w:ilvl w:val="0"/>
          <w:numId w:val="29"/>
        </w:numPr>
        <w:tabs>
          <w:tab w:val="left" w:pos="859"/>
        </w:tabs>
      </w:pPr>
      <w:r>
        <w:rPr>
          <w:spacing w:val="-2"/>
        </w:rPr>
        <w:t>Use</w:t>
      </w:r>
      <w:r>
        <w:rPr>
          <w:spacing w:val="-8"/>
        </w:rPr>
        <w:t xml:space="preserve"> </w:t>
      </w:r>
      <w:r>
        <w:rPr>
          <w:spacing w:val="-2"/>
        </w:rPr>
        <w:t>of</w:t>
      </w:r>
      <w:r>
        <w:rPr>
          <w:spacing w:val="-7"/>
        </w:rPr>
        <w:t xml:space="preserve"> </w:t>
      </w:r>
      <w:r>
        <w:rPr>
          <w:spacing w:val="-2"/>
        </w:rPr>
        <w:t>Contract</w:t>
      </w:r>
      <w:r>
        <w:rPr>
          <w:spacing w:val="-8"/>
        </w:rPr>
        <w:t xml:space="preserve"> </w:t>
      </w:r>
      <w:r>
        <w:rPr>
          <w:spacing w:val="-2"/>
        </w:rPr>
        <w:t>Documents</w:t>
      </w:r>
      <w:r>
        <w:rPr>
          <w:spacing w:val="-7"/>
        </w:rPr>
        <w:t xml:space="preserve"> </w:t>
      </w:r>
      <w:r>
        <w:rPr>
          <w:spacing w:val="-2"/>
        </w:rPr>
        <w:t>and</w:t>
      </w:r>
      <w:r>
        <w:rPr>
          <w:spacing w:val="-7"/>
        </w:rPr>
        <w:t xml:space="preserve"> </w:t>
      </w:r>
      <w:r>
        <w:rPr>
          <w:spacing w:val="-2"/>
        </w:rPr>
        <w:t>Information;</w:t>
      </w:r>
      <w:r>
        <w:rPr>
          <w:spacing w:val="-8"/>
        </w:rPr>
        <w:t xml:space="preserve"> </w:t>
      </w:r>
      <w:r>
        <w:rPr>
          <w:spacing w:val="-2"/>
        </w:rPr>
        <w:t>Inspection</w:t>
      </w:r>
      <w:r>
        <w:rPr>
          <w:spacing w:val="-7"/>
        </w:rPr>
        <w:t xml:space="preserve"> </w:t>
      </w:r>
      <w:r>
        <w:rPr>
          <w:spacing w:val="-2"/>
        </w:rPr>
        <w:t>and</w:t>
      </w:r>
      <w:r>
        <w:rPr>
          <w:spacing w:val="-7"/>
        </w:rPr>
        <w:t xml:space="preserve"> </w:t>
      </w:r>
      <w:r>
        <w:rPr>
          <w:spacing w:val="-2"/>
        </w:rPr>
        <w:t>Audit</w:t>
      </w:r>
      <w:r>
        <w:rPr>
          <w:spacing w:val="-8"/>
        </w:rPr>
        <w:t xml:space="preserve"> </w:t>
      </w:r>
      <w:r>
        <w:rPr>
          <w:spacing w:val="-2"/>
        </w:rPr>
        <w:t>by</w:t>
      </w:r>
      <w:r>
        <w:rPr>
          <w:spacing w:val="-7"/>
        </w:rPr>
        <w:t xml:space="preserve"> </w:t>
      </w:r>
      <w:r>
        <w:rPr>
          <w:spacing w:val="-2"/>
        </w:rPr>
        <w:t>the</w:t>
      </w:r>
      <w:r>
        <w:rPr>
          <w:spacing w:val="-7"/>
        </w:rPr>
        <w:t xml:space="preserve"> </w:t>
      </w:r>
      <w:r>
        <w:rPr>
          <w:spacing w:val="-2"/>
        </w:rPr>
        <w:t>Government</w:t>
      </w:r>
    </w:p>
    <w:p w14:paraId="63503F1F" w14:textId="77777777" w:rsidR="002352E6" w:rsidRDefault="002352E6">
      <w:pPr>
        <w:pStyle w:val="BodyText"/>
        <w:spacing w:before="6"/>
        <w:rPr>
          <w:b/>
        </w:rPr>
      </w:pPr>
    </w:p>
    <w:p w14:paraId="18926793" w14:textId="77777777" w:rsidR="002352E6" w:rsidRDefault="006F45E1">
      <w:pPr>
        <w:pStyle w:val="ListParagraph"/>
        <w:numPr>
          <w:ilvl w:val="1"/>
          <w:numId w:val="29"/>
        </w:numPr>
        <w:tabs>
          <w:tab w:val="left" w:pos="856"/>
          <w:tab w:val="left" w:pos="860"/>
        </w:tabs>
        <w:spacing w:line="244" w:lineRule="auto"/>
        <w:ind w:right="353"/>
        <w:jc w:val="both"/>
        <w:rPr>
          <w:sz w:val="20"/>
        </w:rPr>
      </w:pPr>
      <w:r>
        <w:rPr>
          <w:sz w:val="20"/>
        </w:rPr>
        <w:t>The Supplie</w:t>
      </w:r>
      <w:r>
        <w:rPr>
          <w:sz w:val="20"/>
        </w:rPr>
        <w:t xml:space="preserve">r shall not, without the Purchaser's prior written consent, disclose the Contract, or any provision thereof, or any specification, plan, drawing, pattern, sample or information furnished by or on behalf of the </w:t>
      </w:r>
      <w:r>
        <w:rPr>
          <w:spacing w:val="-2"/>
          <w:sz w:val="20"/>
        </w:rPr>
        <w:t>Purchaser</w:t>
      </w:r>
      <w:r>
        <w:rPr>
          <w:spacing w:val="-4"/>
          <w:sz w:val="20"/>
        </w:rPr>
        <w:t xml:space="preserve"> </w:t>
      </w:r>
      <w:r>
        <w:rPr>
          <w:spacing w:val="-2"/>
          <w:sz w:val="20"/>
        </w:rPr>
        <w:t>in</w:t>
      </w:r>
      <w:r>
        <w:rPr>
          <w:spacing w:val="-4"/>
          <w:sz w:val="20"/>
        </w:rPr>
        <w:t xml:space="preserve"> </w:t>
      </w:r>
      <w:r>
        <w:rPr>
          <w:spacing w:val="-2"/>
          <w:sz w:val="20"/>
        </w:rPr>
        <w:t>connection</w:t>
      </w:r>
      <w:r>
        <w:rPr>
          <w:spacing w:val="-4"/>
          <w:sz w:val="20"/>
        </w:rPr>
        <w:t xml:space="preserve"> </w:t>
      </w:r>
      <w:r>
        <w:rPr>
          <w:spacing w:val="-2"/>
          <w:sz w:val="20"/>
        </w:rPr>
        <w:t>therewith,</w:t>
      </w:r>
      <w:r>
        <w:rPr>
          <w:spacing w:val="-4"/>
          <w:sz w:val="20"/>
        </w:rPr>
        <w:t xml:space="preserve"> </w:t>
      </w:r>
      <w:r>
        <w:rPr>
          <w:spacing w:val="-2"/>
          <w:sz w:val="20"/>
        </w:rPr>
        <w:t>to</w:t>
      </w:r>
      <w:r>
        <w:rPr>
          <w:spacing w:val="-4"/>
          <w:sz w:val="20"/>
        </w:rPr>
        <w:t xml:space="preserve"> </w:t>
      </w:r>
      <w:r>
        <w:rPr>
          <w:spacing w:val="-2"/>
          <w:sz w:val="20"/>
        </w:rPr>
        <w:t>any</w:t>
      </w:r>
      <w:r>
        <w:rPr>
          <w:spacing w:val="-5"/>
          <w:sz w:val="20"/>
        </w:rPr>
        <w:t xml:space="preserve"> </w:t>
      </w:r>
      <w:r>
        <w:rPr>
          <w:spacing w:val="-2"/>
          <w:sz w:val="20"/>
        </w:rPr>
        <w:t>person</w:t>
      </w:r>
      <w:r>
        <w:rPr>
          <w:spacing w:val="-4"/>
          <w:sz w:val="20"/>
        </w:rPr>
        <w:t xml:space="preserve"> </w:t>
      </w:r>
      <w:r>
        <w:rPr>
          <w:spacing w:val="-2"/>
          <w:sz w:val="20"/>
        </w:rPr>
        <w:t>other</w:t>
      </w:r>
      <w:r>
        <w:rPr>
          <w:spacing w:val="-4"/>
          <w:sz w:val="20"/>
        </w:rPr>
        <w:t xml:space="preserve"> </w:t>
      </w:r>
      <w:r>
        <w:rPr>
          <w:spacing w:val="-2"/>
          <w:sz w:val="20"/>
        </w:rPr>
        <w:t>than</w:t>
      </w:r>
      <w:r>
        <w:rPr>
          <w:spacing w:val="-4"/>
          <w:sz w:val="20"/>
        </w:rPr>
        <w:t xml:space="preserve"> </w:t>
      </w:r>
      <w:r>
        <w:rPr>
          <w:spacing w:val="-2"/>
          <w:sz w:val="20"/>
        </w:rPr>
        <w:t>a</w:t>
      </w:r>
      <w:r>
        <w:rPr>
          <w:spacing w:val="-4"/>
          <w:sz w:val="20"/>
        </w:rPr>
        <w:t xml:space="preserve"> </w:t>
      </w:r>
      <w:r>
        <w:rPr>
          <w:spacing w:val="-2"/>
          <w:sz w:val="20"/>
        </w:rPr>
        <w:t>person</w:t>
      </w:r>
      <w:r>
        <w:rPr>
          <w:spacing w:val="-4"/>
          <w:sz w:val="20"/>
        </w:rPr>
        <w:t xml:space="preserve"> </w:t>
      </w:r>
      <w:r>
        <w:rPr>
          <w:spacing w:val="-2"/>
          <w:sz w:val="20"/>
        </w:rPr>
        <w:t>employed</w:t>
      </w:r>
      <w:r>
        <w:rPr>
          <w:spacing w:val="-4"/>
          <w:sz w:val="20"/>
        </w:rPr>
        <w:t xml:space="preserve"> </w:t>
      </w:r>
      <w:r>
        <w:rPr>
          <w:spacing w:val="-2"/>
          <w:sz w:val="20"/>
        </w:rPr>
        <w:t>by</w:t>
      </w:r>
      <w:r>
        <w:rPr>
          <w:spacing w:val="-5"/>
          <w:sz w:val="20"/>
        </w:rPr>
        <w:t xml:space="preserve"> </w:t>
      </w:r>
      <w:r>
        <w:rPr>
          <w:spacing w:val="-2"/>
          <w:sz w:val="20"/>
        </w:rPr>
        <w:t>the</w:t>
      </w:r>
      <w:r>
        <w:rPr>
          <w:spacing w:val="-4"/>
          <w:sz w:val="20"/>
        </w:rPr>
        <w:t xml:space="preserve"> </w:t>
      </w:r>
      <w:r>
        <w:rPr>
          <w:spacing w:val="-2"/>
          <w:sz w:val="20"/>
        </w:rPr>
        <w:t>Supplier</w:t>
      </w:r>
      <w:r>
        <w:rPr>
          <w:spacing w:val="-6"/>
          <w:sz w:val="20"/>
        </w:rPr>
        <w:t xml:space="preserve"> </w:t>
      </w:r>
      <w:r>
        <w:rPr>
          <w:spacing w:val="-2"/>
          <w:sz w:val="20"/>
        </w:rPr>
        <w:t>in</w:t>
      </w:r>
      <w:r>
        <w:rPr>
          <w:spacing w:val="-5"/>
          <w:sz w:val="20"/>
        </w:rPr>
        <w:t xml:space="preserve"> </w:t>
      </w:r>
      <w:r>
        <w:rPr>
          <w:spacing w:val="-2"/>
          <w:sz w:val="20"/>
        </w:rPr>
        <w:t>performance</w:t>
      </w:r>
      <w:r>
        <w:rPr>
          <w:spacing w:val="-5"/>
          <w:sz w:val="20"/>
        </w:rPr>
        <w:t xml:space="preserve"> </w:t>
      </w:r>
      <w:r>
        <w:rPr>
          <w:spacing w:val="-2"/>
          <w:sz w:val="20"/>
        </w:rPr>
        <w:t xml:space="preserve">of </w:t>
      </w:r>
      <w:r>
        <w:rPr>
          <w:sz w:val="20"/>
        </w:rPr>
        <w:t>the</w:t>
      </w:r>
      <w:r>
        <w:rPr>
          <w:spacing w:val="-4"/>
          <w:sz w:val="20"/>
        </w:rPr>
        <w:t xml:space="preserve"> </w:t>
      </w:r>
      <w:r>
        <w:rPr>
          <w:sz w:val="20"/>
        </w:rPr>
        <w:t>Contract.</w:t>
      </w:r>
      <w:r>
        <w:rPr>
          <w:spacing w:val="40"/>
          <w:sz w:val="20"/>
        </w:rPr>
        <w:t xml:space="preserve"> </w:t>
      </w:r>
      <w:r>
        <w:rPr>
          <w:sz w:val="20"/>
        </w:rPr>
        <w:t>Disclosure</w:t>
      </w:r>
      <w:r>
        <w:rPr>
          <w:spacing w:val="-5"/>
          <w:sz w:val="20"/>
        </w:rPr>
        <w:t xml:space="preserve"> </w:t>
      </w:r>
      <w:r>
        <w:rPr>
          <w:sz w:val="20"/>
        </w:rPr>
        <w:t>to</w:t>
      </w:r>
      <w:r>
        <w:rPr>
          <w:spacing w:val="-5"/>
          <w:sz w:val="20"/>
        </w:rPr>
        <w:t xml:space="preserve"> </w:t>
      </w:r>
      <w:r>
        <w:rPr>
          <w:sz w:val="20"/>
        </w:rPr>
        <w:t>any</w:t>
      </w:r>
      <w:r>
        <w:rPr>
          <w:spacing w:val="-5"/>
          <w:sz w:val="20"/>
        </w:rPr>
        <w:t xml:space="preserve"> </w:t>
      </w:r>
      <w:r>
        <w:rPr>
          <w:sz w:val="20"/>
        </w:rPr>
        <w:t>such</w:t>
      </w:r>
      <w:r>
        <w:rPr>
          <w:spacing w:val="-5"/>
          <w:sz w:val="20"/>
        </w:rPr>
        <w:t xml:space="preserve"> </w:t>
      </w:r>
      <w:r>
        <w:rPr>
          <w:sz w:val="20"/>
        </w:rPr>
        <w:t>employed</w:t>
      </w:r>
      <w:r>
        <w:rPr>
          <w:spacing w:val="-5"/>
          <w:sz w:val="20"/>
        </w:rPr>
        <w:t xml:space="preserve"> </w:t>
      </w:r>
      <w:r>
        <w:rPr>
          <w:sz w:val="20"/>
        </w:rPr>
        <w:t>person</w:t>
      </w:r>
      <w:r>
        <w:rPr>
          <w:spacing w:val="-5"/>
          <w:sz w:val="20"/>
        </w:rPr>
        <w:t xml:space="preserve"> </w:t>
      </w:r>
      <w:r>
        <w:rPr>
          <w:sz w:val="20"/>
        </w:rPr>
        <w:t>shall</w:t>
      </w:r>
      <w:r>
        <w:rPr>
          <w:spacing w:val="-6"/>
          <w:sz w:val="20"/>
        </w:rPr>
        <w:t xml:space="preserve"> </w:t>
      </w:r>
      <w:r>
        <w:rPr>
          <w:sz w:val="20"/>
        </w:rPr>
        <w:t>be</w:t>
      </w:r>
      <w:r>
        <w:rPr>
          <w:spacing w:val="-5"/>
          <w:sz w:val="20"/>
        </w:rPr>
        <w:t xml:space="preserve"> </w:t>
      </w:r>
      <w:r>
        <w:rPr>
          <w:sz w:val="20"/>
        </w:rPr>
        <w:t>made</w:t>
      </w:r>
      <w:r>
        <w:rPr>
          <w:spacing w:val="-5"/>
          <w:sz w:val="20"/>
        </w:rPr>
        <w:t xml:space="preserve"> </w:t>
      </w:r>
      <w:r>
        <w:rPr>
          <w:sz w:val="20"/>
        </w:rPr>
        <w:t>in</w:t>
      </w:r>
      <w:r>
        <w:rPr>
          <w:spacing w:val="-5"/>
          <w:sz w:val="20"/>
        </w:rPr>
        <w:t xml:space="preserve"> </w:t>
      </w:r>
      <w:r>
        <w:rPr>
          <w:sz w:val="20"/>
        </w:rPr>
        <w:t>confidence</w:t>
      </w:r>
      <w:r>
        <w:rPr>
          <w:spacing w:val="-5"/>
          <w:sz w:val="20"/>
        </w:rPr>
        <w:t xml:space="preserve"> </w:t>
      </w:r>
      <w:r>
        <w:rPr>
          <w:sz w:val="20"/>
        </w:rPr>
        <w:t>and</w:t>
      </w:r>
      <w:r>
        <w:rPr>
          <w:spacing w:val="-5"/>
          <w:sz w:val="20"/>
        </w:rPr>
        <w:t xml:space="preserve"> </w:t>
      </w:r>
      <w:r>
        <w:rPr>
          <w:sz w:val="20"/>
        </w:rPr>
        <w:t>shall</w:t>
      </w:r>
      <w:r>
        <w:rPr>
          <w:spacing w:val="-6"/>
          <w:sz w:val="20"/>
        </w:rPr>
        <w:t xml:space="preserve"> </w:t>
      </w:r>
      <w:r>
        <w:rPr>
          <w:sz w:val="20"/>
        </w:rPr>
        <w:t>extend</w:t>
      </w:r>
      <w:r>
        <w:rPr>
          <w:spacing w:val="-5"/>
          <w:sz w:val="20"/>
        </w:rPr>
        <w:t xml:space="preserve"> </w:t>
      </w:r>
      <w:r>
        <w:rPr>
          <w:sz w:val="20"/>
        </w:rPr>
        <w:t>only</w:t>
      </w:r>
      <w:r>
        <w:rPr>
          <w:spacing w:val="-6"/>
          <w:sz w:val="20"/>
        </w:rPr>
        <w:t xml:space="preserve"> </w:t>
      </w:r>
      <w:r>
        <w:rPr>
          <w:sz w:val="20"/>
        </w:rPr>
        <w:t>so</w:t>
      </w:r>
      <w:r>
        <w:rPr>
          <w:spacing w:val="-5"/>
          <w:sz w:val="20"/>
        </w:rPr>
        <w:t xml:space="preserve"> </w:t>
      </w:r>
      <w:r>
        <w:rPr>
          <w:sz w:val="20"/>
        </w:rPr>
        <w:t>far as may be necessary for purposes of such performance.</w:t>
      </w:r>
    </w:p>
    <w:p w14:paraId="439C27AD" w14:textId="77777777" w:rsidR="002352E6" w:rsidRDefault="002352E6">
      <w:pPr>
        <w:pStyle w:val="BodyText"/>
        <w:spacing w:before="1"/>
      </w:pPr>
    </w:p>
    <w:p w14:paraId="58AAF74E" w14:textId="77777777" w:rsidR="002352E6" w:rsidRDefault="006F45E1">
      <w:pPr>
        <w:pStyle w:val="ListParagraph"/>
        <w:numPr>
          <w:ilvl w:val="1"/>
          <w:numId w:val="29"/>
        </w:numPr>
        <w:tabs>
          <w:tab w:val="left" w:pos="856"/>
          <w:tab w:val="left" w:pos="860"/>
        </w:tabs>
        <w:spacing w:line="244" w:lineRule="auto"/>
        <w:ind w:right="356"/>
        <w:jc w:val="both"/>
        <w:rPr>
          <w:sz w:val="20"/>
        </w:rPr>
      </w:pPr>
      <w:r>
        <w:rPr>
          <w:sz w:val="20"/>
        </w:rPr>
        <w:lastRenderedPageBreak/>
        <w:t>The</w:t>
      </w:r>
      <w:r>
        <w:rPr>
          <w:spacing w:val="-4"/>
          <w:sz w:val="20"/>
        </w:rPr>
        <w:t xml:space="preserve"> </w:t>
      </w:r>
      <w:r>
        <w:rPr>
          <w:sz w:val="20"/>
        </w:rPr>
        <w:t>Supplier</w:t>
      </w:r>
      <w:r>
        <w:rPr>
          <w:spacing w:val="-4"/>
          <w:sz w:val="20"/>
        </w:rPr>
        <w:t xml:space="preserve"> </w:t>
      </w:r>
      <w:r>
        <w:rPr>
          <w:sz w:val="20"/>
        </w:rPr>
        <w:t>shall</w:t>
      </w:r>
      <w:r>
        <w:rPr>
          <w:spacing w:val="-5"/>
          <w:sz w:val="20"/>
        </w:rPr>
        <w:t xml:space="preserve"> </w:t>
      </w:r>
      <w:r>
        <w:rPr>
          <w:sz w:val="20"/>
        </w:rPr>
        <w:t>no</w:t>
      </w:r>
      <w:r>
        <w:rPr>
          <w:sz w:val="20"/>
        </w:rPr>
        <w:t>t,</w:t>
      </w:r>
      <w:r>
        <w:rPr>
          <w:spacing w:val="-5"/>
          <w:sz w:val="20"/>
        </w:rPr>
        <w:t xml:space="preserve"> </w:t>
      </w:r>
      <w:r>
        <w:rPr>
          <w:sz w:val="20"/>
        </w:rPr>
        <w:t>without</w:t>
      </w:r>
      <w:r>
        <w:rPr>
          <w:spacing w:val="-5"/>
          <w:sz w:val="20"/>
        </w:rPr>
        <w:t xml:space="preserve"> </w:t>
      </w:r>
      <w:r>
        <w:rPr>
          <w:sz w:val="20"/>
        </w:rPr>
        <w:t>the</w:t>
      </w:r>
      <w:r>
        <w:rPr>
          <w:spacing w:val="-5"/>
          <w:sz w:val="20"/>
        </w:rPr>
        <w:t xml:space="preserve"> </w:t>
      </w:r>
      <w:r>
        <w:rPr>
          <w:sz w:val="20"/>
        </w:rPr>
        <w:t>Purchaser's</w:t>
      </w:r>
      <w:r>
        <w:rPr>
          <w:spacing w:val="-5"/>
          <w:sz w:val="20"/>
        </w:rPr>
        <w:t xml:space="preserve"> </w:t>
      </w:r>
      <w:r>
        <w:rPr>
          <w:sz w:val="20"/>
        </w:rPr>
        <w:t>prior</w:t>
      </w:r>
      <w:r>
        <w:rPr>
          <w:spacing w:val="-5"/>
          <w:sz w:val="20"/>
        </w:rPr>
        <w:t xml:space="preserve"> </w:t>
      </w:r>
      <w:r>
        <w:rPr>
          <w:sz w:val="20"/>
        </w:rPr>
        <w:t>written</w:t>
      </w:r>
      <w:r>
        <w:rPr>
          <w:spacing w:val="-5"/>
          <w:sz w:val="20"/>
        </w:rPr>
        <w:t xml:space="preserve"> </w:t>
      </w:r>
      <w:r>
        <w:rPr>
          <w:sz w:val="20"/>
        </w:rPr>
        <w:t>consent,</w:t>
      </w:r>
      <w:r>
        <w:rPr>
          <w:spacing w:val="-5"/>
          <w:sz w:val="20"/>
        </w:rPr>
        <w:t xml:space="preserve"> </w:t>
      </w:r>
      <w:r>
        <w:rPr>
          <w:sz w:val="20"/>
        </w:rPr>
        <w:t>make</w:t>
      </w:r>
      <w:r>
        <w:rPr>
          <w:spacing w:val="-5"/>
          <w:sz w:val="20"/>
        </w:rPr>
        <w:t xml:space="preserve"> </w:t>
      </w:r>
      <w:r>
        <w:rPr>
          <w:sz w:val="20"/>
        </w:rPr>
        <w:t>use</w:t>
      </w:r>
      <w:r>
        <w:rPr>
          <w:spacing w:val="-5"/>
          <w:sz w:val="20"/>
        </w:rPr>
        <w:t xml:space="preserve"> </w:t>
      </w:r>
      <w:r>
        <w:rPr>
          <w:sz w:val="20"/>
        </w:rPr>
        <w:t>of</w:t>
      </w:r>
      <w:r>
        <w:rPr>
          <w:spacing w:val="-5"/>
          <w:sz w:val="20"/>
        </w:rPr>
        <w:t xml:space="preserve"> </w:t>
      </w:r>
      <w:r>
        <w:rPr>
          <w:sz w:val="20"/>
        </w:rPr>
        <w:t>any</w:t>
      </w:r>
      <w:r>
        <w:rPr>
          <w:spacing w:val="-5"/>
          <w:sz w:val="20"/>
        </w:rPr>
        <w:t xml:space="preserve"> </w:t>
      </w:r>
      <w:r>
        <w:rPr>
          <w:sz w:val="20"/>
        </w:rPr>
        <w:t>document</w:t>
      </w:r>
      <w:r>
        <w:rPr>
          <w:spacing w:val="-5"/>
          <w:sz w:val="20"/>
        </w:rPr>
        <w:t xml:space="preserve"> </w:t>
      </w:r>
      <w:r>
        <w:rPr>
          <w:sz w:val="20"/>
        </w:rPr>
        <w:t>or</w:t>
      </w:r>
      <w:r>
        <w:rPr>
          <w:spacing w:val="-5"/>
          <w:sz w:val="20"/>
        </w:rPr>
        <w:t xml:space="preserve"> </w:t>
      </w:r>
      <w:r>
        <w:rPr>
          <w:sz w:val="20"/>
        </w:rPr>
        <w:t>information enumerated</w:t>
      </w:r>
      <w:r>
        <w:rPr>
          <w:spacing w:val="-5"/>
          <w:sz w:val="20"/>
        </w:rPr>
        <w:t xml:space="preserve"> </w:t>
      </w:r>
      <w:r>
        <w:rPr>
          <w:sz w:val="20"/>
        </w:rPr>
        <w:t>in</w:t>
      </w:r>
      <w:r>
        <w:rPr>
          <w:spacing w:val="-4"/>
          <w:sz w:val="20"/>
        </w:rPr>
        <w:t xml:space="preserve"> </w:t>
      </w:r>
      <w:r>
        <w:rPr>
          <w:sz w:val="20"/>
        </w:rPr>
        <w:t>GCC</w:t>
      </w:r>
      <w:r>
        <w:rPr>
          <w:spacing w:val="-5"/>
          <w:sz w:val="20"/>
        </w:rPr>
        <w:t xml:space="preserve"> </w:t>
      </w:r>
      <w:r>
        <w:rPr>
          <w:sz w:val="20"/>
        </w:rPr>
        <w:t>Clause</w:t>
      </w:r>
      <w:r>
        <w:rPr>
          <w:spacing w:val="-5"/>
          <w:sz w:val="20"/>
        </w:rPr>
        <w:t xml:space="preserve"> </w:t>
      </w:r>
      <w:r>
        <w:rPr>
          <w:sz w:val="20"/>
        </w:rPr>
        <w:t>4.1</w:t>
      </w:r>
      <w:r>
        <w:rPr>
          <w:spacing w:val="-5"/>
          <w:sz w:val="20"/>
        </w:rPr>
        <w:t xml:space="preserve"> </w:t>
      </w:r>
      <w:r>
        <w:rPr>
          <w:sz w:val="20"/>
        </w:rPr>
        <w:t>except</w:t>
      </w:r>
      <w:r>
        <w:rPr>
          <w:spacing w:val="-5"/>
          <w:sz w:val="20"/>
        </w:rPr>
        <w:t xml:space="preserve"> </w:t>
      </w:r>
      <w:r>
        <w:rPr>
          <w:sz w:val="20"/>
        </w:rPr>
        <w:t>for</w:t>
      </w:r>
      <w:r>
        <w:rPr>
          <w:spacing w:val="-5"/>
          <w:sz w:val="20"/>
        </w:rPr>
        <w:t xml:space="preserve"> </w:t>
      </w:r>
      <w:r>
        <w:rPr>
          <w:sz w:val="20"/>
        </w:rPr>
        <w:t>purposes</w:t>
      </w:r>
      <w:r>
        <w:rPr>
          <w:spacing w:val="-5"/>
          <w:sz w:val="20"/>
        </w:rPr>
        <w:t xml:space="preserve"> </w:t>
      </w:r>
      <w:r>
        <w:rPr>
          <w:sz w:val="20"/>
        </w:rPr>
        <w:t>of</w:t>
      </w:r>
      <w:r>
        <w:rPr>
          <w:spacing w:val="-5"/>
          <w:sz w:val="20"/>
        </w:rPr>
        <w:t xml:space="preserve"> </w:t>
      </w:r>
      <w:r>
        <w:rPr>
          <w:sz w:val="20"/>
        </w:rPr>
        <w:t>performing</w:t>
      </w:r>
      <w:r>
        <w:rPr>
          <w:spacing w:val="-5"/>
          <w:sz w:val="20"/>
        </w:rPr>
        <w:t xml:space="preserve"> </w:t>
      </w:r>
      <w:r>
        <w:rPr>
          <w:sz w:val="20"/>
        </w:rPr>
        <w:t>the</w:t>
      </w:r>
      <w:r>
        <w:rPr>
          <w:spacing w:val="-5"/>
          <w:sz w:val="20"/>
        </w:rPr>
        <w:t xml:space="preserve"> </w:t>
      </w:r>
      <w:r>
        <w:rPr>
          <w:sz w:val="20"/>
        </w:rPr>
        <w:t>Contract.</w:t>
      </w:r>
    </w:p>
    <w:p w14:paraId="396C45DD" w14:textId="77777777" w:rsidR="002352E6" w:rsidRDefault="006F45E1">
      <w:pPr>
        <w:pStyle w:val="ListParagraph"/>
        <w:numPr>
          <w:ilvl w:val="1"/>
          <w:numId w:val="29"/>
        </w:numPr>
        <w:tabs>
          <w:tab w:val="left" w:pos="856"/>
          <w:tab w:val="left" w:pos="860"/>
        </w:tabs>
        <w:spacing w:before="229" w:line="244" w:lineRule="auto"/>
        <w:ind w:right="355"/>
        <w:jc w:val="both"/>
        <w:rPr>
          <w:sz w:val="20"/>
        </w:rPr>
      </w:pPr>
      <w:r>
        <w:rPr>
          <w:sz w:val="20"/>
        </w:rPr>
        <w:t>Any document, other than the Contract itself, enumerated in GCC Clause 4.1 shall remain the property of the Purchaser and shall be returned (in all copies) to the Purchaser on completion of the Supplier's performance under the Contract if so required by th</w:t>
      </w:r>
      <w:r>
        <w:rPr>
          <w:sz w:val="20"/>
        </w:rPr>
        <w:t>e Purchaser.</w:t>
      </w:r>
    </w:p>
    <w:p w14:paraId="09C0F340" w14:textId="77777777" w:rsidR="002352E6" w:rsidRDefault="002352E6">
      <w:pPr>
        <w:pStyle w:val="BodyText"/>
        <w:spacing w:before="2"/>
      </w:pPr>
    </w:p>
    <w:p w14:paraId="4A40880F" w14:textId="77777777" w:rsidR="002352E6" w:rsidRDefault="006F45E1">
      <w:pPr>
        <w:pStyle w:val="ListParagraph"/>
        <w:numPr>
          <w:ilvl w:val="1"/>
          <w:numId w:val="29"/>
        </w:numPr>
        <w:tabs>
          <w:tab w:val="left" w:pos="896"/>
          <w:tab w:val="left" w:pos="899"/>
        </w:tabs>
        <w:spacing w:before="1" w:line="244" w:lineRule="auto"/>
        <w:ind w:left="899" w:right="355" w:hanging="540"/>
        <w:jc w:val="both"/>
        <w:rPr>
          <w:sz w:val="20"/>
        </w:rPr>
      </w:pPr>
      <w:r>
        <w:rPr>
          <w:sz w:val="20"/>
        </w:rPr>
        <w:t>The supplier shall permit the Government to inspect the Supplier’s accounts and records relating to the performance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Supplier</w:t>
      </w:r>
      <w:r>
        <w:rPr>
          <w:spacing w:val="-4"/>
          <w:sz w:val="20"/>
        </w:rPr>
        <w:t xml:space="preserve"> </w:t>
      </w:r>
      <w:r>
        <w:rPr>
          <w:sz w:val="20"/>
        </w:rPr>
        <w:t>and</w:t>
      </w:r>
      <w:r>
        <w:rPr>
          <w:spacing w:val="-4"/>
          <w:sz w:val="20"/>
        </w:rPr>
        <w:t xml:space="preserve"> </w:t>
      </w:r>
      <w:r>
        <w:rPr>
          <w:sz w:val="20"/>
        </w:rPr>
        <w:t>to</w:t>
      </w:r>
      <w:r>
        <w:rPr>
          <w:spacing w:val="-3"/>
          <w:sz w:val="20"/>
        </w:rPr>
        <w:t xml:space="preserve"> </w:t>
      </w:r>
      <w:r>
        <w:rPr>
          <w:sz w:val="20"/>
        </w:rPr>
        <w:t>have</w:t>
      </w:r>
      <w:r>
        <w:rPr>
          <w:spacing w:val="-4"/>
          <w:sz w:val="20"/>
        </w:rPr>
        <w:t xml:space="preserve"> </w:t>
      </w:r>
      <w:r>
        <w:rPr>
          <w:sz w:val="20"/>
        </w:rPr>
        <w:t>them</w:t>
      </w:r>
      <w:r>
        <w:rPr>
          <w:spacing w:val="-6"/>
          <w:sz w:val="20"/>
        </w:rPr>
        <w:t xml:space="preserve"> </w:t>
      </w:r>
      <w:r>
        <w:rPr>
          <w:sz w:val="20"/>
        </w:rPr>
        <w:t>audited</w:t>
      </w:r>
      <w:r>
        <w:rPr>
          <w:spacing w:val="-4"/>
          <w:sz w:val="20"/>
        </w:rPr>
        <w:t xml:space="preserve"> </w:t>
      </w:r>
      <w:r>
        <w:rPr>
          <w:sz w:val="20"/>
        </w:rPr>
        <w:t>by</w:t>
      </w:r>
      <w:r>
        <w:rPr>
          <w:spacing w:val="-6"/>
          <w:sz w:val="20"/>
        </w:rPr>
        <w:t xml:space="preserve"> </w:t>
      </w:r>
      <w:r>
        <w:rPr>
          <w:sz w:val="20"/>
        </w:rPr>
        <w:t>auditors</w:t>
      </w:r>
      <w:r>
        <w:rPr>
          <w:spacing w:val="-5"/>
          <w:sz w:val="20"/>
        </w:rPr>
        <w:t xml:space="preserve"> </w:t>
      </w:r>
      <w:r>
        <w:rPr>
          <w:sz w:val="20"/>
        </w:rPr>
        <w:t>appointed</w:t>
      </w:r>
      <w:r>
        <w:rPr>
          <w:spacing w:val="-5"/>
          <w:sz w:val="20"/>
        </w:rPr>
        <w:t xml:space="preserve"> </w:t>
      </w:r>
      <w:r>
        <w:rPr>
          <w:sz w:val="20"/>
        </w:rPr>
        <w:t>by</w:t>
      </w:r>
      <w:r>
        <w:rPr>
          <w:spacing w:val="-6"/>
          <w:sz w:val="20"/>
        </w:rPr>
        <w:t xml:space="preserve"> </w:t>
      </w:r>
      <w:r>
        <w:rPr>
          <w:sz w:val="20"/>
        </w:rPr>
        <w:t>the</w:t>
      </w:r>
      <w:r>
        <w:rPr>
          <w:spacing w:val="-5"/>
          <w:sz w:val="20"/>
        </w:rPr>
        <w:t xml:space="preserve"> </w:t>
      </w:r>
      <w:r>
        <w:rPr>
          <w:sz w:val="20"/>
        </w:rPr>
        <w:t>Government,</w:t>
      </w:r>
      <w:r>
        <w:rPr>
          <w:spacing w:val="-5"/>
          <w:sz w:val="20"/>
        </w:rPr>
        <w:t xml:space="preserve"> </w:t>
      </w:r>
      <w:r>
        <w:rPr>
          <w:sz w:val="20"/>
        </w:rPr>
        <w:t>if</w:t>
      </w:r>
      <w:r>
        <w:rPr>
          <w:spacing w:val="-5"/>
          <w:sz w:val="20"/>
        </w:rPr>
        <w:t xml:space="preserve"> </w:t>
      </w:r>
      <w:r>
        <w:rPr>
          <w:sz w:val="20"/>
        </w:rPr>
        <w:t>so</w:t>
      </w:r>
      <w:r>
        <w:rPr>
          <w:spacing w:val="-5"/>
          <w:sz w:val="20"/>
        </w:rPr>
        <w:t xml:space="preserve"> </w:t>
      </w:r>
      <w:r>
        <w:rPr>
          <w:sz w:val="20"/>
        </w:rPr>
        <w:t>required by the Government.</w:t>
      </w:r>
    </w:p>
    <w:p w14:paraId="28B08EED" w14:textId="77777777" w:rsidR="002352E6" w:rsidRDefault="002352E6">
      <w:pPr>
        <w:pStyle w:val="BodyText"/>
        <w:spacing w:before="5"/>
      </w:pPr>
    </w:p>
    <w:p w14:paraId="1867EE05" w14:textId="77777777" w:rsidR="002352E6" w:rsidRDefault="006F45E1">
      <w:pPr>
        <w:pStyle w:val="Heading3"/>
        <w:numPr>
          <w:ilvl w:val="0"/>
          <w:numId w:val="29"/>
        </w:numPr>
        <w:tabs>
          <w:tab w:val="left" w:pos="860"/>
        </w:tabs>
        <w:ind w:left="860" w:hanging="501"/>
      </w:pPr>
      <w:bookmarkStart w:id="34" w:name="_TOC_250040"/>
      <w:r>
        <w:rPr>
          <w:spacing w:val="-2"/>
        </w:rPr>
        <w:t>Patent</w:t>
      </w:r>
      <w:r>
        <w:rPr>
          <w:spacing w:val="-8"/>
        </w:rPr>
        <w:t xml:space="preserve"> </w:t>
      </w:r>
      <w:bookmarkEnd w:id="34"/>
      <w:r>
        <w:rPr>
          <w:spacing w:val="-2"/>
        </w:rPr>
        <w:t>Ri</w:t>
      </w:r>
      <w:r>
        <w:rPr>
          <w:spacing w:val="-2"/>
        </w:rPr>
        <w:t>ghts</w:t>
      </w:r>
    </w:p>
    <w:p w14:paraId="6622FA13" w14:textId="77777777" w:rsidR="002352E6" w:rsidRDefault="002352E6">
      <w:pPr>
        <w:pStyle w:val="BodyText"/>
        <w:spacing w:before="6"/>
        <w:rPr>
          <w:b/>
        </w:rPr>
      </w:pPr>
    </w:p>
    <w:p w14:paraId="66E096F2" w14:textId="77777777" w:rsidR="002352E6" w:rsidRDefault="006F45E1">
      <w:pPr>
        <w:pStyle w:val="ListParagraph"/>
        <w:numPr>
          <w:ilvl w:val="1"/>
          <w:numId w:val="29"/>
        </w:numPr>
        <w:tabs>
          <w:tab w:val="left" w:pos="857"/>
          <w:tab w:val="left" w:pos="860"/>
        </w:tabs>
        <w:spacing w:line="244" w:lineRule="auto"/>
        <w:ind w:right="357"/>
        <w:jc w:val="both"/>
        <w:rPr>
          <w:sz w:val="20"/>
        </w:rPr>
      </w:pPr>
      <w:r>
        <w:rPr>
          <w:sz w:val="20"/>
        </w:rPr>
        <w:t>The</w:t>
      </w:r>
      <w:r>
        <w:rPr>
          <w:spacing w:val="-12"/>
          <w:sz w:val="20"/>
        </w:rPr>
        <w:t xml:space="preserve"> </w:t>
      </w:r>
      <w:r>
        <w:rPr>
          <w:sz w:val="20"/>
        </w:rPr>
        <w:t>Supplier</w:t>
      </w:r>
      <w:r>
        <w:rPr>
          <w:spacing w:val="-12"/>
          <w:sz w:val="20"/>
        </w:rPr>
        <w:t xml:space="preserve"> </w:t>
      </w:r>
      <w:r>
        <w:rPr>
          <w:sz w:val="20"/>
        </w:rPr>
        <w:t>shall</w:t>
      </w:r>
      <w:r>
        <w:rPr>
          <w:spacing w:val="-12"/>
          <w:sz w:val="20"/>
        </w:rPr>
        <w:t xml:space="preserve"> </w:t>
      </w:r>
      <w:r>
        <w:rPr>
          <w:sz w:val="20"/>
        </w:rPr>
        <w:t>indemnify</w:t>
      </w:r>
      <w:r>
        <w:rPr>
          <w:spacing w:val="-12"/>
          <w:sz w:val="20"/>
        </w:rPr>
        <w:t xml:space="preserve"> </w:t>
      </w:r>
      <w:r>
        <w:rPr>
          <w:sz w:val="20"/>
        </w:rPr>
        <w:t>the</w:t>
      </w:r>
      <w:r>
        <w:rPr>
          <w:spacing w:val="-12"/>
          <w:sz w:val="20"/>
        </w:rPr>
        <w:t xml:space="preserve"> </w:t>
      </w:r>
      <w:r>
        <w:rPr>
          <w:sz w:val="20"/>
        </w:rPr>
        <w:t>Purchaser</w:t>
      </w:r>
      <w:r>
        <w:rPr>
          <w:spacing w:val="-12"/>
          <w:sz w:val="20"/>
        </w:rPr>
        <w:t xml:space="preserve"> </w:t>
      </w:r>
      <w:r>
        <w:rPr>
          <w:sz w:val="20"/>
        </w:rPr>
        <w:t>against</w:t>
      </w:r>
      <w:r>
        <w:rPr>
          <w:spacing w:val="-12"/>
          <w:sz w:val="20"/>
        </w:rPr>
        <w:t xml:space="preserve"> </w:t>
      </w:r>
      <w:r>
        <w:rPr>
          <w:sz w:val="20"/>
        </w:rPr>
        <w:t>all</w:t>
      </w:r>
      <w:r>
        <w:rPr>
          <w:spacing w:val="-12"/>
          <w:sz w:val="20"/>
        </w:rPr>
        <w:t xml:space="preserve"> </w:t>
      </w:r>
      <w:r>
        <w:rPr>
          <w:sz w:val="20"/>
        </w:rPr>
        <w:t>third-party</w:t>
      </w:r>
      <w:r>
        <w:rPr>
          <w:spacing w:val="-12"/>
          <w:sz w:val="20"/>
        </w:rPr>
        <w:t xml:space="preserve"> </w:t>
      </w:r>
      <w:r>
        <w:rPr>
          <w:sz w:val="20"/>
        </w:rPr>
        <w:t>claims</w:t>
      </w:r>
      <w:r>
        <w:rPr>
          <w:spacing w:val="-12"/>
          <w:sz w:val="20"/>
        </w:rPr>
        <w:t xml:space="preserve"> </w:t>
      </w:r>
      <w:r>
        <w:rPr>
          <w:sz w:val="20"/>
        </w:rPr>
        <w:t>of</w:t>
      </w:r>
      <w:r>
        <w:rPr>
          <w:spacing w:val="-12"/>
          <w:sz w:val="20"/>
        </w:rPr>
        <w:t xml:space="preserve"> </w:t>
      </w:r>
      <w:r>
        <w:rPr>
          <w:sz w:val="20"/>
        </w:rPr>
        <w:t>infringement</w:t>
      </w:r>
      <w:r>
        <w:rPr>
          <w:spacing w:val="-12"/>
          <w:sz w:val="20"/>
        </w:rPr>
        <w:t xml:space="preserve"> </w:t>
      </w:r>
      <w:r>
        <w:rPr>
          <w:sz w:val="20"/>
        </w:rPr>
        <w:t>of</w:t>
      </w:r>
      <w:r>
        <w:rPr>
          <w:spacing w:val="-12"/>
          <w:sz w:val="20"/>
        </w:rPr>
        <w:t xml:space="preserve"> </w:t>
      </w:r>
      <w:r>
        <w:rPr>
          <w:sz w:val="20"/>
        </w:rPr>
        <w:t>patent,</w:t>
      </w:r>
      <w:r>
        <w:rPr>
          <w:spacing w:val="-12"/>
          <w:sz w:val="20"/>
        </w:rPr>
        <w:t xml:space="preserve"> </w:t>
      </w:r>
      <w:r>
        <w:rPr>
          <w:sz w:val="20"/>
        </w:rPr>
        <w:t>trademark</w:t>
      </w:r>
      <w:r>
        <w:rPr>
          <w:spacing w:val="-12"/>
          <w:sz w:val="20"/>
        </w:rPr>
        <w:t xml:space="preserve"> </w:t>
      </w:r>
      <w:r>
        <w:rPr>
          <w:sz w:val="20"/>
        </w:rPr>
        <w:t>or industrial</w:t>
      </w:r>
      <w:r>
        <w:rPr>
          <w:spacing w:val="-5"/>
          <w:sz w:val="20"/>
        </w:rPr>
        <w:t xml:space="preserve"> </w:t>
      </w:r>
      <w:r>
        <w:rPr>
          <w:sz w:val="20"/>
        </w:rPr>
        <w:t>design</w:t>
      </w:r>
      <w:r>
        <w:rPr>
          <w:spacing w:val="-5"/>
          <w:sz w:val="20"/>
        </w:rPr>
        <w:t xml:space="preserve"> </w:t>
      </w:r>
      <w:r>
        <w:rPr>
          <w:sz w:val="20"/>
        </w:rPr>
        <w:t>rights</w:t>
      </w:r>
      <w:r>
        <w:rPr>
          <w:spacing w:val="-5"/>
          <w:sz w:val="20"/>
        </w:rPr>
        <w:t xml:space="preserve"> </w:t>
      </w:r>
      <w:r>
        <w:rPr>
          <w:sz w:val="20"/>
        </w:rPr>
        <w:t>arising</w:t>
      </w:r>
      <w:r>
        <w:rPr>
          <w:spacing w:val="-5"/>
          <w:sz w:val="20"/>
        </w:rPr>
        <w:t xml:space="preserve"> </w:t>
      </w:r>
      <w:r>
        <w:rPr>
          <w:sz w:val="20"/>
        </w:rPr>
        <w:t>from</w:t>
      </w:r>
      <w:r>
        <w:rPr>
          <w:spacing w:val="-7"/>
          <w:sz w:val="20"/>
        </w:rPr>
        <w:t xml:space="preserve"> </w:t>
      </w:r>
      <w:r>
        <w:rPr>
          <w:sz w:val="20"/>
        </w:rPr>
        <w:t>use</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Goods</w:t>
      </w:r>
      <w:r>
        <w:rPr>
          <w:spacing w:val="-5"/>
          <w:sz w:val="20"/>
        </w:rPr>
        <w:t xml:space="preserve"> </w:t>
      </w:r>
      <w:r>
        <w:rPr>
          <w:sz w:val="20"/>
        </w:rPr>
        <w:t>or</w:t>
      </w:r>
      <w:r>
        <w:rPr>
          <w:spacing w:val="-5"/>
          <w:sz w:val="20"/>
        </w:rPr>
        <w:t xml:space="preserve"> </w:t>
      </w:r>
      <w:r>
        <w:rPr>
          <w:sz w:val="20"/>
        </w:rPr>
        <w:t>any</w:t>
      </w:r>
      <w:r>
        <w:rPr>
          <w:spacing w:val="-6"/>
          <w:sz w:val="20"/>
        </w:rPr>
        <w:t xml:space="preserve"> </w:t>
      </w:r>
      <w:r>
        <w:rPr>
          <w:sz w:val="20"/>
        </w:rPr>
        <w:t>part</w:t>
      </w:r>
      <w:r>
        <w:rPr>
          <w:spacing w:val="-5"/>
          <w:sz w:val="20"/>
        </w:rPr>
        <w:t xml:space="preserve"> </w:t>
      </w:r>
      <w:r>
        <w:rPr>
          <w:sz w:val="20"/>
        </w:rPr>
        <w:t>thereof</w:t>
      </w:r>
      <w:r>
        <w:rPr>
          <w:spacing w:val="-5"/>
          <w:sz w:val="20"/>
        </w:rPr>
        <w:t xml:space="preserve"> </w:t>
      </w:r>
      <w:r>
        <w:rPr>
          <w:sz w:val="20"/>
        </w:rPr>
        <w:t>in</w:t>
      </w:r>
      <w:r>
        <w:rPr>
          <w:spacing w:val="-4"/>
          <w:sz w:val="20"/>
        </w:rPr>
        <w:t xml:space="preserve"> </w:t>
      </w:r>
      <w:r>
        <w:rPr>
          <w:sz w:val="20"/>
        </w:rPr>
        <w:t>India.</w:t>
      </w:r>
    </w:p>
    <w:p w14:paraId="510BBF45" w14:textId="77777777" w:rsidR="002352E6" w:rsidRDefault="002352E6">
      <w:pPr>
        <w:pStyle w:val="BodyText"/>
        <w:spacing w:before="6"/>
      </w:pPr>
    </w:p>
    <w:p w14:paraId="4AB58F7C" w14:textId="77777777" w:rsidR="002352E6" w:rsidRDefault="006F45E1">
      <w:pPr>
        <w:pStyle w:val="Heading3"/>
        <w:numPr>
          <w:ilvl w:val="0"/>
          <w:numId w:val="29"/>
        </w:numPr>
        <w:tabs>
          <w:tab w:val="left" w:pos="859"/>
        </w:tabs>
        <w:spacing w:before="1"/>
      </w:pPr>
      <w:bookmarkStart w:id="35" w:name="_TOC_250039"/>
      <w:r>
        <w:rPr>
          <w:spacing w:val="-4"/>
        </w:rPr>
        <w:t>Performance</w:t>
      </w:r>
      <w:r>
        <w:rPr>
          <w:spacing w:val="9"/>
        </w:rPr>
        <w:t xml:space="preserve"> </w:t>
      </w:r>
      <w:bookmarkEnd w:id="35"/>
      <w:r>
        <w:rPr>
          <w:spacing w:val="-2"/>
        </w:rPr>
        <w:t>Security</w:t>
      </w:r>
    </w:p>
    <w:p w14:paraId="324E6496" w14:textId="77777777" w:rsidR="002352E6" w:rsidRDefault="002352E6">
      <w:pPr>
        <w:pStyle w:val="BodyText"/>
        <w:spacing w:before="5"/>
        <w:rPr>
          <w:b/>
        </w:rPr>
      </w:pPr>
    </w:p>
    <w:p w14:paraId="04758E7C" w14:textId="77777777" w:rsidR="002352E6" w:rsidRDefault="006F45E1">
      <w:pPr>
        <w:pStyle w:val="ListParagraph"/>
        <w:numPr>
          <w:ilvl w:val="1"/>
          <w:numId w:val="29"/>
        </w:numPr>
        <w:tabs>
          <w:tab w:val="left" w:pos="856"/>
          <w:tab w:val="left" w:pos="860"/>
        </w:tabs>
        <w:spacing w:line="244" w:lineRule="auto"/>
        <w:ind w:right="355"/>
        <w:jc w:val="both"/>
        <w:rPr>
          <w:sz w:val="20"/>
        </w:rPr>
      </w:pPr>
      <w:r>
        <w:rPr>
          <w:spacing w:val="-2"/>
          <w:sz w:val="20"/>
        </w:rPr>
        <w:t>Within 21 days of receipt of</w:t>
      </w:r>
      <w:r>
        <w:rPr>
          <w:spacing w:val="-2"/>
          <w:sz w:val="20"/>
        </w:rPr>
        <w:t xml:space="preserve"> the</w:t>
      </w:r>
      <w:r>
        <w:rPr>
          <w:spacing w:val="-3"/>
          <w:sz w:val="20"/>
        </w:rPr>
        <w:t xml:space="preserve"> </w:t>
      </w:r>
      <w:r>
        <w:rPr>
          <w:spacing w:val="-2"/>
          <w:sz w:val="20"/>
        </w:rPr>
        <w:t>notification</w:t>
      </w:r>
      <w:r>
        <w:rPr>
          <w:spacing w:val="-4"/>
          <w:sz w:val="20"/>
        </w:rPr>
        <w:t xml:space="preserve"> </w:t>
      </w:r>
      <w:r>
        <w:rPr>
          <w:spacing w:val="-2"/>
          <w:sz w:val="20"/>
        </w:rPr>
        <w:t>of</w:t>
      </w:r>
      <w:r>
        <w:rPr>
          <w:spacing w:val="-4"/>
          <w:sz w:val="20"/>
        </w:rPr>
        <w:t xml:space="preserve"> </w:t>
      </w:r>
      <w:r>
        <w:rPr>
          <w:spacing w:val="-2"/>
          <w:sz w:val="20"/>
        </w:rPr>
        <w:t>contract</w:t>
      </w:r>
      <w:r>
        <w:rPr>
          <w:spacing w:val="-4"/>
          <w:sz w:val="20"/>
        </w:rPr>
        <w:t xml:space="preserve"> </w:t>
      </w:r>
      <w:r>
        <w:rPr>
          <w:spacing w:val="-2"/>
          <w:sz w:val="20"/>
        </w:rPr>
        <w:t>award,</w:t>
      </w:r>
      <w:r>
        <w:rPr>
          <w:spacing w:val="-4"/>
          <w:sz w:val="20"/>
        </w:rPr>
        <w:t xml:space="preserve"> </w:t>
      </w:r>
      <w:r>
        <w:rPr>
          <w:spacing w:val="-2"/>
          <w:sz w:val="20"/>
        </w:rPr>
        <w:t>the</w:t>
      </w:r>
      <w:r>
        <w:rPr>
          <w:spacing w:val="-4"/>
          <w:sz w:val="20"/>
        </w:rPr>
        <w:t xml:space="preserve"> </w:t>
      </w:r>
      <w:r>
        <w:rPr>
          <w:spacing w:val="-2"/>
          <w:sz w:val="20"/>
        </w:rPr>
        <w:t>Supplier</w:t>
      </w:r>
      <w:r>
        <w:rPr>
          <w:spacing w:val="-4"/>
          <w:sz w:val="20"/>
        </w:rPr>
        <w:t xml:space="preserve"> </w:t>
      </w:r>
      <w:r>
        <w:rPr>
          <w:spacing w:val="-2"/>
          <w:sz w:val="20"/>
        </w:rPr>
        <w:t>shall</w:t>
      </w:r>
      <w:r>
        <w:rPr>
          <w:spacing w:val="-4"/>
          <w:sz w:val="20"/>
        </w:rPr>
        <w:t xml:space="preserve"> </w:t>
      </w:r>
      <w:r>
        <w:rPr>
          <w:spacing w:val="-2"/>
          <w:sz w:val="20"/>
        </w:rPr>
        <w:t>furnish</w:t>
      </w:r>
      <w:r>
        <w:rPr>
          <w:spacing w:val="-4"/>
          <w:sz w:val="20"/>
        </w:rPr>
        <w:t xml:space="preserve"> </w:t>
      </w:r>
      <w:r>
        <w:rPr>
          <w:spacing w:val="-2"/>
          <w:sz w:val="20"/>
        </w:rPr>
        <w:t>Performance</w:t>
      </w:r>
      <w:r>
        <w:rPr>
          <w:spacing w:val="-4"/>
          <w:sz w:val="20"/>
        </w:rPr>
        <w:t xml:space="preserve"> </w:t>
      </w:r>
      <w:r>
        <w:rPr>
          <w:spacing w:val="-2"/>
          <w:sz w:val="20"/>
        </w:rPr>
        <w:t>Security</w:t>
      </w:r>
      <w:r>
        <w:rPr>
          <w:spacing w:val="-4"/>
          <w:sz w:val="20"/>
        </w:rPr>
        <w:t xml:space="preserve"> </w:t>
      </w:r>
      <w:r>
        <w:rPr>
          <w:spacing w:val="-2"/>
          <w:sz w:val="20"/>
        </w:rPr>
        <w:t xml:space="preserve">to </w:t>
      </w:r>
      <w:r>
        <w:rPr>
          <w:sz w:val="20"/>
        </w:rPr>
        <w:t>the</w:t>
      </w:r>
      <w:r>
        <w:rPr>
          <w:spacing w:val="-13"/>
          <w:sz w:val="20"/>
        </w:rPr>
        <w:t xml:space="preserve"> </w:t>
      </w:r>
      <w:r>
        <w:rPr>
          <w:sz w:val="20"/>
        </w:rPr>
        <w:t>Purchaser</w:t>
      </w:r>
      <w:r>
        <w:rPr>
          <w:spacing w:val="-12"/>
          <w:sz w:val="20"/>
        </w:rPr>
        <w:t xml:space="preserve"> </w:t>
      </w:r>
      <w:r>
        <w:rPr>
          <w:sz w:val="20"/>
        </w:rPr>
        <w:t>for</w:t>
      </w:r>
      <w:r>
        <w:rPr>
          <w:spacing w:val="-13"/>
          <w:sz w:val="20"/>
        </w:rPr>
        <w:t xml:space="preserve"> </w:t>
      </w:r>
      <w:r>
        <w:rPr>
          <w:sz w:val="20"/>
        </w:rPr>
        <w:t>an</w:t>
      </w:r>
      <w:r>
        <w:rPr>
          <w:spacing w:val="-12"/>
          <w:sz w:val="20"/>
        </w:rPr>
        <w:t xml:space="preserve"> </w:t>
      </w:r>
      <w:r>
        <w:rPr>
          <w:sz w:val="20"/>
        </w:rPr>
        <w:t>amount</w:t>
      </w:r>
      <w:r>
        <w:rPr>
          <w:spacing w:val="-13"/>
          <w:sz w:val="20"/>
        </w:rPr>
        <w:t xml:space="preserve"> </w:t>
      </w:r>
      <w:r>
        <w:rPr>
          <w:sz w:val="20"/>
        </w:rPr>
        <w:t>of</w:t>
      </w:r>
      <w:r>
        <w:rPr>
          <w:spacing w:val="-12"/>
          <w:sz w:val="20"/>
        </w:rPr>
        <w:t xml:space="preserve"> </w:t>
      </w:r>
      <w:r>
        <w:rPr>
          <w:sz w:val="20"/>
        </w:rPr>
        <w:t>5%</w:t>
      </w:r>
      <w:r>
        <w:rPr>
          <w:spacing w:val="-13"/>
          <w:sz w:val="20"/>
        </w:rPr>
        <w:t xml:space="preserve"> </w:t>
      </w:r>
      <w:r>
        <w:rPr>
          <w:sz w:val="20"/>
        </w:rPr>
        <w:t>of</w:t>
      </w:r>
      <w:r>
        <w:rPr>
          <w:spacing w:val="-12"/>
          <w:sz w:val="20"/>
        </w:rPr>
        <w:t xml:space="preserve"> </w:t>
      </w:r>
      <w:r>
        <w:rPr>
          <w:sz w:val="20"/>
        </w:rPr>
        <w:t>the</w:t>
      </w:r>
      <w:r>
        <w:rPr>
          <w:spacing w:val="-13"/>
          <w:sz w:val="20"/>
        </w:rPr>
        <w:t xml:space="preserve"> </w:t>
      </w:r>
      <w:r>
        <w:rPr>
          <w:sz w:val="20"/>
        </w:rPr>
        <w:t>Contract</w:t>
      </w:r>
      <w:r>
        <w:rPr>
          <w:spacing w:val="-12"/>
          <w:sz w:val="20"/>
        </w:rPr>
        <w:t xml:space="preserve"> </w:t>
      </w:r>
      <w:r>
        <w:rPr>
          <w:sz w:val="20"/>
        </w:rPr>
        <w:t>Value</w:t>
      </w:r>
      <w:r>
        <w:rPr>
          <w:spacing w:val="-13"/>
          <w:sz w:val="20"/>
        </w:rPr>
        <w:t xml:space="preserve"> </w:t>
      </w:r>
      <w:r>
        <w:rPr>
          <w:sz w:val="20"/>
        </w:rPr>
        <w:t>excluding</w:t>
      </w:r>
      <w:r>
        <w:rPr>
          <w:spacing w:val="-12"/>
          <w:sz w:val="20"/>
        </w:rPr>
        <w:t xml:space="preserve"> </w:t>
      </w:r>
      <w:r>
        <w:rPr>
          <w:sz w:val="20"/>
        </w:rPr>
        <w:t>annual</w:t>
      </w:r>
      <w:r>
        <w:rPr>
          <w:spacing w:val="-13"/>
          <w:sz w:val="20"/>
        </w:rPr>
        <w:t xml:space="preserve"> </w:t>
      </w:r>
      <w:r>
        <w:rPr>
          <w:sz w:val="20"/>
        </w:rPr>
        <w:t>Maintenance</w:t>
      </w:r>
      <w:r>
        <w:rPr>
          <w:spacing w:val="-12"/>
          <w:sz w:val="20"/>
        </w:rPr>
        <w:t xml:space="preserve"> </w:t>
      </w:r>
      <w:r>
        <w:rPr>
          <w:sz w:val="20"/>
        </w:rPr>
        <w:t>Cost,</w:t>
      </w:r>
      <w:r>
        <w:rPr>
          <w:spacing w:val="-13"/>
          <w:sz w:val="20"/>
        </w:rPr>
        <w:t xml:space="preserve"> </w:t>
      </w:r>
      <w:r>
        <w:rPr>
          <w:sz w:val="20"/>
        </w:rPr>
        <w:t>valid</w:t>
      </w:r>
      <w:r>
        <w:rPr>
          <w:spacing w:val="-12"/>
          <w:sz w:val="20"/>
        </w:rPr>
        <w:t xml:space="preserve"> </w:t>
      </w:r>
      <w:proofErr w:type="spellStart"/>
      <w:r>
        <w:rPr>
          <w:sz w:val="20"/>
        </w:rPr>
        <w:t>upto</w:t>
      </w:r>
      <w:proofErr w:type="spellEnd"/>
      <w:r>
        <w:rPr>
          <w:spacing w:val="-13"/>
          <w:sz w:val="20"/>
        </w:rPr>
        <w:t xml:space="preserve"> </w:t>
      </w:r>
      <w:r>
        <w:rPr>
          <w:sz w:val="20"/>
        </w:rPr>
        <w:t>60</w:t>
      </w:r>
      <w:r>
        <w:rPr>
          <w:spacing w:val="-12"/>
          <w:sz w:val="20"/>
        </w:rPr>
        <w:t xml:space="preserve"> </w:t>
      </w:r>
      <w:r>
        <w:rPr>
          <w:sz w:val="20"/>
        </w:rPr>
        <w:t xml:space="preserve">days after the date of completion of performance obligations </w:t>
      </w:r>
      <w:r>
        <w:rPr>
          <w:sz w:val="20"/>
        </w:rPr>
        <w:t>including Warranty obligations. In the event of any correction of defects or replacement of defective material during the Warranty period, the Warranty for the corrected/replaced material shall be extended to a further period of 36 months and the Performan</w:t>
      </w:r>
      <w:r>
        <w:rPr>
          <w:sz w:val="20"/>
        </w:rPr>
        <w:t>ce Bank Guarantee</w:t>
      </w:r>
      <w:r>
        <w:rPr>
          <w:spacing w:val="-8"/>
          <w:sz w:val="20"/>
        </w:rPr>
        <w:t xml:space="preserve"> </w:t>
      </w:r>
      <w:r>
        <w:rPr>
          <w:sz w:val="20"/>
        </w:rPr>
        <w:t>for</w:t>
      </w:r>
      <w:r>
        <w:rPr>
          <w:spacing w:val="-8"/>
          <w:sz w:val="20"/>
        </w:rPr>
        <w:t xml:space="preserve"> </w:t>
      </w:r>
      <w:r>
        <w:rPr>
          <w:sz w:val="20"/>
        </w:rPr>
        <w:t>proportionate</w:t>
      </w:r>
      <w:r>
        <w:rPr>
          <w:spacing w:val="-8"/>
          <w:sz w:val="20"/>
        </w:rPr>
        <w:t xml:space="preserve"> </w:t>
      </w:r>
      <w:r>
        <w:rPr>
          <w:sz w:val="20"/>
        </w:rPr>
        <w:t>value</w:t>
      </w:r>
      <w:r>
        <w:rPr>
          <w:spacing w:val="-8"/>
          <w:sz w:val="20"/>
        </w:rPr>
        <w:t xml:space="preserve"> </w:t>
      </w:r>
      <w:r>
        <w:rPr>
          <w:sz w:val="20"/>
        </w:rPr>
        <w:t>shall</w:t>
      </w:r>
      <w:r>
        <w:rPr>
          <w:spacing w:val="-8"/>
          <w:sz w:val="20"/>
        </w:rPr>
        <w:t xml:space="preserve"> </w:t>
      </w:r>
      <w:r>
        <w:rPr>
          <w:sz w:val="20"/>
        </w:rPr>
        <w:t>be</w:t>
      </w:r>
      <w:r>
        <w:rPr>
          <w:spacing w:val="-8"/>
          <w:sz w:val="20"/>
        </w:rPr>
        <w:t xml:space="preserve"> </w:t>
      </w:r>
      <w:r>
        <w:rPr>
          <w:sz w:val="20"/>
        </w:rPr>
        <w:t>extended</w:t>
      </w:r>
      <w:r>
        <w:rPr>
          <w:spacing w:val="-8"/>
          <w:sz w:val="20"/>
        </w:rPr>
        <w:t xml:space="preserve"> </w:t>
      </w:r>
      <w:r>
        <w:rPr>
          <w:sz w:val="20"/>
        </w:rPr>
        <w:t>60</w:t>
      </w:r>
      <w:r>
        <w:rPr>
          <w:spacing w:val="-8"/>
          <w:sz w:val="20"/>
        </w:rPr>
        <w:t xml:space="preserve"> </w:t>
      </w:r>
      <w:r>
        <w:rPr>
          <w:sz w:val="20"/>
        </w:rPr>
        <w:t>days</w:t>
      </w:r>
      <w:r>
        <w:rPr>
          <w:spacing w:val="-8"/>
          <w:sz w:val="20"/>
        </w:rPr>
        <w:t xml:space="preserve"> </w:t>
      </w:r>
      <w:r>
        <w:rPr>
          <w:sz w:val="20"/>
        </w:rPr>
        <w:t>over</w:t>
      </w:r>
      <w:r>
        <w:rPr>
          <w:spacing w:val="-8"/>
          <w:sz w:val="20"/>
        </w:rPr>
        <w:t xml:space="preserve"> </w:t>
      </w:r>
      <w:r>
        <w:rPr>
          <w:sz w:val="20"/>
        </w:rPr>
        <w:t>and</w:t>
      </w:r>
      <w:r>
        <w:rPr>
          <w:spacing w:val="-8"/>
          <w:sz w:val="20"/>
        </w:rPr>
        <w:t xml:space="preserve"> </w:t>
      </w:r>
      <w:r>
        <w:rPr>
          <w:sz w:val="20"/>
        </w:rPr>
        <w:t>above</w:t>
      </w:r>
      <w:r>
        <w:rPr>
          <w:spacing w:val="-8"/>
          <w:sz w:val="20"/>
        </w:rPr>
        <w:t xml:space="preserve"> </w:t>
      </w:r>
      <w:r>
        <w:rPr>
          <w:sz w:val="20"/>
        </w:rPr>
        <w:t>the</w:t>
      </w:r>
      <w:r>
        <w:rPr>
          <w:spacing w:val="-8"/>
          <w:sz w:val="20"/>
        </w:rPr>
        <w:t xml:space="preserve"> </w:t>
      </w:r>
      <w:r>
        <w:rPr>
          <w:sz w:val="20"/>
        </w:rPr>
        <w:t>initial</w:t>
      </w:r>
      <w:r>
        <w:rPr>
          <w:spacing w:val="-8"/>
          <w:sz w:val="20"/>
        </w:rPr>
        <w:t xml:space="preserve"> </w:t>
      </w:r>
      <w:r>
        <w:rPr>
          <w:sz w:val="20"/>
        </w:rPr>
        <w:t>Warranty</w:t>
      </w:r>
      <w:r>
        <w:rPr>
          <w:spacing w:val="-8"/>
          <w:sz w:val="20"/>
        </w:rPr>
        <w:t xml:space="preserve"> </w:t>
      </w:r>
      <w:r>
        <w:rPr>
          <w:sz w:val="20"/>
        </w:rPr>
        <w:t>period.</w:t>
      </w:r>
    </w:p>
    <w:p w14:paraId="2CE7E32B" w14:textId="77777777" w:rsidR="002352E6" w:rsidRDefault="002352E6">
      <w:pPr>
        <w:pStyle w:val="BodyText"/>
        <w:spacing w:before="1"/>
      </w:pPr>
    </w:p>
    <w:p w14:paraId="5702C455" w14:textId="77777777" w:rsidR="002352E6" w:rsidRDefault="006F45E1">
      <w:pPr>
        <w:pStyle w:val="ListParagraph"/>
        <w:numPr>
          <w:ilvl w:val="1"/>
          <w:numId w:val="29"/>
        </w:numPr>
        <w:tabs>
          <w:tab w:val="left" w:pos="856"/>
          <w:tab w:val="left" w:pos="860"/>
        </w:tabs>
        <w:spacing w:line="244" w:lineRule="auto"/>
        <w:ind w:right="357"/>
        <w:jc w:val="both"/>
        <w:rPr>
          <w:sz w:val="20"/>
        </w:rPr>
      </w:pPr>
      <w:r>
        <w:rPr>
          <w:sz w:val="20"/>
        </w:rPr>
        <w:t>The proceeds of the performance security shall be payable to the Purchaser as compensation for any loss resulting</w:t>
      </w:r>
      <w:r>
        <w:rPr>
          <w:spacing w:val="-7"/>
          <w:sz w:val="20"/>
        </w:rPr>
        <w:t xml:space="preserve"> </w:t>
      </w:r>
      <w:r>
        <w:rPr>
          <w:sz w:val="20"/>
        </w:rPr>
        <w:t>from</w:t>
      </w:r>
      <w:r>
        <w:rPr>
          <w:spacing w:val="-9"/>
          <w:sz w:val="20"/>
        </w:rPr>
        <w:t xml:space="preserve"> </w:t>
      </w:r>
      <w:r>
        <w:rPr>
          <w:sz w:val="20"/>
        </w:rPr>
        <w:t>the</w:t>
      </w:r>
      <w:r>
        <w:rPr>
          <w:spacing w:val="-7"/>
          <w:sz w:val="20"/>
        </w:rPr>
        <w:t xml:space="preserve"> </w:t>
      </w:r>
      <w:r>
        <w:rPr>
          <w:sz w:val="20"/>
        </w:rPr>
        <w:t>Supplier's</w:t>
      </w:r>
      <w:r>
        <w:rPr>
          <w:spacing w:val="-7"/>
          <w:sz w:val="20"/>
        </w:rPr>
        <w:t xml:space="preserve"> </w:t>
      </w:r>
      <w:r>
        <w:rPr>
          <w:sz w:val="20"/>
        </w:rPr>
        <w:t>failure</w:t>
      </w:r>
      <w:r>
        <w:rPr>
          <w:spacing w:val="-7"/>
          <w:sz w:val="20"/>
        </w:rPr>
        <w:t xml:space="preserve"> </w:t>
      </w:r>
      <w:r>
        <w:rPr>
          <w:sz w:val="20"/>
        </w:rPr>
        <w:t>to</w:t>
      </w:r>
      <w:r>
        <w:rPr>
          <w:spacing w:val="-6"/>
          <w:sz w:val="20"/>
        </w:rPr>
        <w:t xml:space="preserve"> </w:t>
      </w:r>
      <w:r>
        <w:rPr>
          <w:sz w:val="20"/>
        </w:rPr>
        <w:t>complete</w:t>
      </w:r>
      <w:r>
        <w:rPr>
          <w:spacing w:val="-7"/>
          <w:sz w:val="20"/>
        </w:rPr>
        <w:t xml:space="preserve"> </w:t>
      </w:r>
      <w:r>
        <w:rPr>
          <w:sz w:val="20"/>
        </w:rPr>
        <w:t>its</w:t>
      </w:r>
      <w:r>
        <w:rPr>
          <w:spacing w:val="-7"/>
          <w:sz w:val="20"/>
        </w:rPr>
        <w:t xml:space="preserve"> </w:t>
      </w:r>
      <w:r>
        <w:rPr>
          <w:sz w:val="20"/>
        </w:rPr>
        <w:t>obligations</w:t>
      </w:r>
      <w:r>
        <w:rPr>
          <w:spacing w:val="-7"/>
          <w:sz w:val="20"/>
        </w:rPr>
        <w:t xml:space="preserve"> </w:t>
      </w:r>
      <w:r>
        <w:rPr>
          <w:sz w:val="20"/>
        </w:rPr>
        <w:t>under</w:t>
      </w:r>
      <w:r>
        <w:rPr>
          <w:spacing w:val="-7"/>
          <w:sz w:val="20"/>
        </w:rPr>
        <w:t xml:space="preserve"> </w:t>
      </w:r>
      <w:r>
        <w:rPr>
          <w:sz w:val="20"/>
        </w:rPr>
        <w:t>the</w:t>
      </w:r>
      <w:r>
        <w:rPr>
          <w:spacing w:val="-7"/>
          <w:sz w:val="20"/>
        </w:rPr>
        <w:t xml:space="preserve"> </w:t>
      </w:r>
      <w:r>
        <w:rPr>
          <w:sz w:val="20"/>
        </w:rPr>
        <w:t>Contract.</w:t>
      </w:r>
    </w:p>
    <w:p w14:paraId="2032D74F" w14:textId="77777777" w:rsidR="002352E6" w:rsidRDefault="002352E6">
      <w:pPr>
        <w:pStyle w:val="BodyText"/>
        <w:spacing w:before="2"/>
      </w:pPr>
    </w:p>
    <w:p w14:paraId="597AB0CA" w14:textId="77777777" w:rsidR="002352E6" w:rsidRDefault="006F45E1">
      <w:pPr>
        <w:pStyle w:val="ListParagraph"/>
        <w:numPr>
          <w:ilvl w:val="1"/>
          <w:numId w:val="29"/>
        </w:numPr>
        <w:tabs>
          <w:tab w:val="left" w:pos="859"/>
        </w:tabs>
        <w:spacing w:before="1"/>
        <w:ind w:left="859" w:hanging="499"/>
        <w:rPr>
          <w:sz w:val="20"/>
        </w:rPr>
      </w:pPr>
      <w:r>
        <w:rPr>
          <w:spacing w:val="-2"/>
          <w:sz w:val="20"/>
        </w:rPr>
        <w:t>The</w:t>
      </w:r>
      <w:r>
        <w:rPr>
          <w:spacing w:val="-7"/>
          <w:sz w:val="20"/>
        </w:rPr>
        <w:t xml:space="preserve"> </w:t>
      </w:r>
      <w:r>
        <w:rPr>
          <w:spacing w:val="-2"/>
          <w:sz w:val="20"/>
        </w:rPr>
        <w:t>Performance</w:t>
      </w:r>
      <w:r>
        <w:rPr>
          <w:spacing w:val="-7"/>
          <w:sz w:val="20"/>
        </w:rPr>
        <w:t xml:space="preserve"> </w:t>
      </w:r>
      <w:r>
        <w:rPr>
          <w:spacing w:val="-2"/>
          <w:sz w:val="20"/>
        </w:rPr>
        <w:t>Security</w:t>
      </w:r>
      <w:r>
        <w:rPr>
          <w:spacing w:val="-8"/>
          <w:sz w:val="20"/>
        </w:rPr>
        <w:t xml:space="preserve"> </w:t>
      </w:r>
      <w:r>
        <w:rPr>
          <w:spacing w:val="-2"/>
          <w:sz w:val="20"/>
        </w:rPr>
        <w:t>shall</w:t>
      </w:r>
      <w:r>
        <w:rPr>
          <w:spacing w:val="-7"/>
          <w:sz w:val="20"/>
        </w:rPr>
        <w:t xml:space="preserve"> </w:t>
      </w:r>
      <w:r>
        <w:rPr>
          <w:spacing w:val="-2"/>
          <w:sz w:val="20"/>
        </w:rPr>
        <w:t>be</w:t>
      </w:r>
      <w:r>
        <w:rPr>
          <w:spacing w:val="-7"/>
          <w:sz w:val="20"/>
        </w:rPr>
        <w:t xml:space="preserve"> </w:t>
      </w:r>
      <w:r>
        <w:rPr>
          <w:spacing w:val="-2"/>
          <w:sz w:val="20"/>
        </w:rPr>
        <w:t>denominated</w:t>
      </w:r>
      <w:r>
        <w:rPr>
          <w:spacing w:val="-7"/>
          <w:sz w:val="20"/>
        </w:rPr>
        <w:t xml:space="preserve"> </w:t>
      </w:r>
      <w:r>
        <w:rPr>
          <w:spacing w:val="-2"/>
          <w:sz w:val="20"/>
        </w:rPr>
        <w:t>in</w:t>
      </w:r>
      <w:r>
        <w:rPr>
          <w:spacing w:val="-6"/>
          <w:sz w:val="20"/>
        </w:rPr>
        <w:t xml:space="preserve"> </w:t>
      </w:r>
      <w:r>
        <w:rPr>
          <w:spacing w:val="-2"/>
          <w:sz w:val="20"/>
        </w:rPr>
        <w:t>Indian</w:t>
      </w:r>
      <w:r>
        <w:rPr>
          <w:spacing w:val="-7"/>
          <w:sz w:val="20"/>
        </w:rPr>
        <w:t xml:space="preserve"> </w:t>
      </w:r>
      <w:r>
        <w:rPr>
          <w:spacing w:val="-2"/>
          <w:sz w:val="20"/>
        </w:rPr>
        <w:t>Rupees</w:t>
      </w:r>
      <w:r>
        <w:rPr>
          <w:spacing w:val="-7"/>
          <w:sz w:val="20"/>
        </w:rPr>
        <w:t xml:space="preserve"> </w:t>
      </w:r>
      <w:r>
        <w:rPr>
          <w:spacing w:val="-2"/>
          <w:sz w:val="20"/>
        </w:rPr>
        <w:t>and</w:t>
      </w:r>
      <w:r>
        <w:rPr>
          <w:spacing w:val="-7"/>
          <w:sz w:val="20"/>
        </w:rPr>
        <w:t xml:space="preserve"> </w:t>
      </w:r>
      <w:r>
        <w:rPr>
          <w:spacing w:val="-2"/>
          <w:sz w:val="20"/>
        </w:rPr>
        <w:t>shall</w:t>
      </w:r>
      <w:r>
        <w:rPr>
          <w:spacing w:val="-7"/>
          <w:sz w:val="20"/>
        </w:rPr>
        <w:t xml:space="preserve"> </w:t>
      </w:r>
      <w:r>
        <w:rPr>
          <w:spacing w:val="-2"/>
          <w:sz w:val="20"/>
        </w:rPr>
        <w:t>be</w:t>
      </w:r>
      <w:r>
        <w:rPr>
          <w:spacing w:val="-7"/>
          <w:sz w:val="20"/>
        </w:rPr>
        <w:t xml:space="preserve"> </w:t>
      </w:r>
      <w:r>
        <w:rPr>
          <w:spacing w:val="-2"/>
          <w:sz w:val="20"/>
        </w:rPr>
        <w:t>in</w:t>
      </w:r>
      <w:r>
        <w:rPr>
          <w:spacing w:val="-6"/>
          <w:sz w:val="20"/>
        </w:rPr>
        <w:t xml:space="preserve"> </w:t>
      </w:r>
      <w:r>
        <w:rPr>
          <w:spacing w:val="-2"/>
          <w:sz w:val="20"/>
        </w:rPr>
        <w:t>one</w:t>
      </w:r>
      <w:r>
        <w:rPr>
          <w:spacing w:val="-7"/>
          <w:sz w:val="20"/>
        </w:rPr>
        <w:t xml:space="preserve"> </w:t>
      </w:r>
      <w:r>
        <w:rPr>
          <w:spacing w:val="-2"/>
          <w:sz w:val="20"/>
        </w:rPr>
        <w:t>of</w:t>
      </w:r>
      <w:r>
        <w:rPr>
          <w:spacing w:val="-7"/>
          <w:sz w:val="20"/>
        </w:rPr>
        <w:t xml:space="preserve"> </w:t>
      </w:r>
      <w:r>
        <w:rPr>
          <w:spacing w:val="-2"/>
          <w:sz w:val="20"/>
        </w:rPr>
        <w:t>the</w:t>
      </w:r>
      <w:r>
        <w:rPr>
          <w:spacing w:val="-7"/>
          <w:sz w:val="20"/>
        </w:rPr>
        <w:t xml:space="preserve"> </w:t>
      </w:r>
      <w:r>
        <w:rPr>
          <w:spacing w:val="-2"/>
          <w:sz w:val="20"/>
        </w:rPr>
        <w:t>following</w:t>
      </w:r>
      <w:r>
        <w:rPr>
          <w:spacing w:val="-6"/>
          <w:sz w:val="20"/>
        </w:rPr>
        <w:t xml:space="preserve"> </w:t>
      </w:r>
      <w:r>
        <w:rPr>
          <w:spacing w:val="-2"/>
          <w:sz w:val="20"/>
        </w:rPr>
        <w:t>forms:</w:t>
      </w:r>
    </w:p>
    <w:p w14:paraId="52DD0CF9" w14:textId="77777777" w:rsidR="002352E6" w:rsidRDefault="002352E6">
      <w:pPr>
        <w:pStyle w:val="BodyText"/>
        <w:spacing w:before="7"/>
      </w:pPr>
    </w:p>
    <w:p w14:paraId="05479343" w14:textId="77777777" w:rsidR="002352E6" w:rsidRDefault="006F45E1">
      <w:pPr>
        <w:pStyle w:val="ListParagraph"/>
        <w:numPr>
          <w:ilvl w:val="0"/>
          <w:numId w:val="28"/>
        </w:numPr>
        <w:tabs>
          <w:tab w:val="left" w:pos="1280"/>
        </w:tabs>
        <w:spacing w:before="1" w:line="244" w:lineRule="auto"/>
        <w:ind w:right="353" w:hanging="420"/>
        <w:rPr>
          <w:sz w:val="20"/>
        </w:rPr>
      </w:pPr>
      <w:r>
        <w:rPr>
          <w:sz w:val="20"/>
        </w:rPr>
        <w:t>A</w:t>
      </w:r>
      <w:r>
        <w:rPr>
          <w:spacing w:val="17"/>
          <w:sz w:val="20"/>
        </w:rPr>
        <w:t xml:space="preserve"> </w:t>
      </w:r>
      <w:r>
        <w:rPr>
          <w:sz w:val="20"/>
        </w:rPr>
        <w:t>Bank</w:t>
      </w:r>
      <w:r>
        <w:rPr>
          <w:spacing w:val="17"/>
          <w:sz w:val="20"/>
        </w:rPr>
        <w:t xml:space="preserve"> </w:t>
      </w:r>
      <w:r>
        <w:rPr>
          <w:sz w:val="20"/>
        </w:rPr>
        <w:t>guarantee</w:t>
      </w:r>
      <w:r>
        <w:rPr>
          <w:spacing w:val="17"/>
          <w:sz w:val="20"/>
        </w:rPr>
        <w:t xml:space="preserve"> </w:t>
      </w:r>
      <w:r>
        <w:rPr>
          <w:sz w:val="20"/>
        </w:rPr>
        <w:t>or</w:t>
      </w:r>
      <w:r>
        <w:rPr>
          <w:spacing w:val="17"/>
          <w:sz w:val="20"/>
        </w:rPr>
        <w:t xml:space="preserve"> </w:t>
      </w:r>
      <w:r>
        <w:rPr>
          <w:sz w:val="20"/>
        </w:rPr>
        <w:t>irrevocable</w:t>
      </w:r>
      <w:r>
        <w:rPr>
          <w:spacing w:val="17"/>
          <w:sz w:val="20"/>
        </w:rPr>
        <w:t xml:space="preserve"> </w:t>
      </w:r>
      <w:r>
        <w:rPr>
          <w:sz w:val="20"/>
        </w:rPr>
        <w:t>Letter</w:t>
      </w:r>
      <w:r>
        <w:rPr>
          <w:spacing w:val="17"/>
          <w:sz w:val="20"/>
        </w:rPr>
        <w:t xml:space="preserve"> </w:t>
      </w:r>
      <w:r>
        <w:rPr>
          <w:sz w:val="20"/>
        </w:rPr>
        <w:t>of</w:t>
      </w:r>
      <w:r>
        <w:rPr>
          <w:spacing w:val="17"/>
          <w:sz w:val="20"/>
        </w:rPr>
        <w:t xml:space="preserve"> </w:t>
      </w:r>
      <w:r>
        <w:rPr>
          <w:sz w:val="20"/>
        </w:rPr>
        <w:t>Credit,</w:t>
      </w:r>
      <w:r>
        <w:rPr>
          <w:spacing w:val="17"/>
          <w:sz w:val="20"/>
        </w:rPr>
        <w:t xml:space="preserve"> </w:t>
      </w:r>
      <w:r>
        <w:rPr>
          <w:sz w:val="20"/>
        </w:rPr>
        <w:t>issued</w:t>
      </w:r>
      <w:r>
        <w:rPr>
          <w:spacing w:val="17"/>
          <w:sz w:val="20"/>
        </w:rPr>
        <w:t xml:space="preserve"> </w:t>
      </w:r>
      <w:r>
        <w:rPr>
          <w:sz w:val="20"/>
        </w:rPr>
        <w:t>by</w:t>
      </w:r>
      <w:r>
        <w:rPr>
          <w:spacing w:val="16"/>
          <w:sz w:val="20"/>
        </w:rPr>
        <w:t xml:space="preserve"> </w:t>
      </w:r>
      <w:r>
        <w:rPr>
          <w:sz w:val="20"/>
        </w:rPr>
        <w:t>a</w:t>
      </w:r>
      <w:r>
        <w:rPr>
          <w:spacing w:val="17"/>
          <w:sz w:val="20"/>
        </w:rPr>
        <w:t xml:space="preserve"> </w:t>
      </w:r>
      <w:r>
        <w:rPr>
          <w:sz w:val="20"/>
        </w:rPr>
        <w:t>nationalized/scheduled</w:t>
      </w:r>
      <w:r>
        <w:rPr>
          <w:spacing w:val="17"/>
          <w:sz w:val="20"/>
        </w:rPr>
        <w:t xml:space="preserve"> </w:t>
      </w:r>
      <w:r>
        <w:rPr>
          <w:sz w:val="20"/>
        </w:rPr>
        <w:t>bank</w:t>
      </w:r>
      <w:r>
        <w:rPr>
          <w:spacing w:val="17"/>
          <w:sz w:val="20"/>
        </w:rPr>
        <w:t xml:space="preserve"> </w:t>
      </w:r>
      <w:r>
        <w:rPr>
          <w:sz w:val="20"/>
        </w:rPr>
        <w:t>in</w:t>
      </w:r>
      <w:r>
        <w:rPr>
          <w:spacing w:val="16"/>
          <w:sz w:val="20"/>
        </w:rPr>
        <w:t xml:space="preserve"> </w:t>
      </w:r>
      <w:r>
        <w:rPr>
          <w:sz w:val="20"/>
        </w:rPr>
        <w:t>the</w:t>
      </w:r>
      <w:r>
        <w:rPr>
          <w:spacing w:val="16"/>
          <w:sz w:val="20"/>
        </w:rPr>
        <w:t xml:space="preserve"> </w:t>
      </w:r>
      <w:r>
        <w:rPr>
          <w:sz w:val="20"/>
        </w:rPr>
        <w:t>form provided</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tender</w:t>
      </w:r>
      <w:r>
        <w:rPr>
          <w:spacing w:val="-5"/>
          <w:sz w:val="20"/>
        </w:rPr>
        <w:t xml:space="preserve"> </w:t>
      </w:r>
      <w:r>
        <w:rPr>
          <w:sz w:val="20"/>
        </w:rPr>
        <w:t>documents</w:t>
      </w:r>
      <w:r>
        <w:rPr>
          <w:spacing w:val="-5"/>
          <w:sz w:val="20"/>
        </w:rPr>
        <w:t xml:space="preserve"> </w:t>
      </w:r>
      <w:r>
        <w:rPr>
          <w:sz w:val="20"/>
        </w:rPr>
        <w:t>or</w:t>
      </w:r>
      <w:r>
        <w:rPr>
          <w:spacing w:val="-5"/>
          <w:sz w:val="20"/>
        </w:rPr>
        <w:t xml:space="preserve"> </w:t>
      </w:r>
      <w:r>
        <w:rPr>
          <w:sz w:val="20"/>
        </w:rPr>
        <w:t>another</w:t>
      </w:r>
      <w:r>
        <w:rPr>
          <w:spacing w:val="-5"/>
          <w:sz w:val="20"/>
        </w:rPr>
        <w:t xml:space="preserve"> </w:t>
      </w:r>
      <w:r>
        <w:rPr>
          <w:sz w:val="20"/>
        </w:rPr>
        <w:t>form</w:t>
      </w:r>
      <w:r>
        <w:rPr>
          <w:spacing w:val="-7"/>
          <w:sz w:val="20"/>
        </w:rPr>
        <w:t xml:space="preserve"> </w:t>
      </w:r>
      <w:r>
        <w:rPr>
          <w:sz w:val="20"/>
        </w:rPr>
        <w:t>acceptable</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Purchaser;</w:t>
      </w:r>
      <w:r>
        <w:rPr>
          <w:spacing w:val="-5"/>
          <w:sz w:val="20"/>
        </w:rPr>
        <w:t xml:space="preserve"> </w:t>
      </w:r>
      <w:r>
        <w:rPr>
          <w:sz w:val="20"/>
        </w:rPr>
        <w:t>or</w:t>
      </w:r>
    </w:p>
    <w:p w14:paraId="25E92CE9" w14:textId="77777777" w:rsidR="002352E6" w:rsidRDefault="002352E6">
      <w:pPr>
        <w:pStyle w:val="BodyText"/>
        <w:spacing w:before="2"/>
      </w:pPr>
    </w:p>
    <w:p w14:paraId="7D6CA9A1" w14:textId="77777777" w:rsidR="002352E6" w:rsidRDefault="006F45E1">
      <w:pPr>
        <w:pStyle w:val="ListParagraph"/>
        <w:numPr>
          <w:ilvl w:val="0"/>
          <w:numId w:val="28"/>
        </w:numPr>
        <w:tabs>
          <w:tab w:val="left" w:pos="1211"/>
          <w:tab w:val="left" w:pos="1215"/>
        </w:tabs>
        <w:spacing w:before="1" w:line="244" w:lineRule="auto"/>
        <w:ind w:left="1215" w:right="353" w:hanging="360"/>
        <w:rPr>
          <w:sz w:val="20"/>
        </w:rPr>
      </w:pPr>
      <w:r>
        <w:rPr>
          <w:sz w:val="20"/>
        </w:rPr>
        <w:t>A cashier's</w:t>
      </w:r>
      <w:r>
        <w:rPr>
          <w:spacing w:val="-2"/>
          <w:sz w:val="20"/>
        </w:rPr>
        <w:t xml:space="preserve"> </w:t>
      </w:r>
      <w:r>
        <w:rPr>
          <w:sz w:val="20"/>
        </w:rPr>
        <w:t>check</w:t>
      </w:r>
      <w:r>
        <w:rPr>
          <w:spacing w:val="-2"/>
          <w:sz w:val="20"/>
        </w:rPr>
        <w:t xml:space="preserve"> </w:t>
      </w:r>
      <w:r>
        <w:rPr>
          <w:sz w:val="20"/>
        </w:rPr>
        <w:t>or</w:t>
      </w:r>
      <w:r>
        <w:rPr>
          <w:spacing w:val="-2"/>
          <w:sz w:val="20"/>
        </w:rPr>
        <w:t xml:space="preserve"> </w:t>
      </w:r>
      <w:r>
        <w:rPr>
          <w:sz w:val="20"/>
        </w:rPr>
        <w:t>Banker’s</w:t>
      </w:r>
      <w:r>
        <w:rPr>
          <w:spacing w:val="-2"/>
          <w:sz w:val="20"/>
        </w:rPr>
        <w:t xml:space="preserve"> </w:t>
      </w:r>
      <w:r>
        <w:rPr>
          <w:sz w:val="20"/>
        </w:rPr>
        <w:t>certified</w:t>
      </w:r>
      <w:r>
        <w:rPr>
          <w:spacing w:val="-2"/>
          <w:sz w:val="20"/>
        </w:rPr>
        <w:t xml:space="preserve"> </w:t>
      </w:r>
      <w:r>
        <w:rPr>
          <w:sz w:val="20"/>
        </w:rPr>
        <w:t>check,</w:t>
      </w:r>
      <w:r>
        <w:rPr>
          <w:spacing w:val="-2"/>
          <w:sz w:val="20"/>
        </w:rPr>
        <w:t xml:space="preserve"> </w:t>
      </w:r>
      <w:r>
        <w:rPr>
          <w:sz w:val="20"/>
        </w:rPr>
        <w:t>or</w:t>
      </w:r>
      <w:r>
        <w:rPr>
          <w:spacing w:val="-2"/>
          <w:sz w:val="20"/>
        </w:rPr>
        <w:t xml:space="preserve"> </w:t>
      </w:r>
      <w:r>
        <w:rPr>
          <w:sz w:val="20"/>
        </w:rPr>
        <w:t>crossed</w:t>
      </w:r>
      <w:r>
        <w:rPr>
          <w:spacing w:val="-2"/>
          <w:sz w:val="20"/>
        </w:rPr>
        <w:t xml:space="preserve"> </w:t>
      </w:r>
      <w:r>
        <w:rPr>
          <w:sz w:val="20"/>
        </w:rPr>
        <w:t>demand</w:t>
      </w:r>
      <w:r>
        <w:rPr>
          <w:spacing w:val="-2"/>
          <w:sz w:val="20"/>
        </w:rPr>
        <w:t xml:space="preserve"> </w:t>
      </w:r>
      <w:r>
        <w:rPr>
          <w:sz w:val="20"/>
        </w:rPr>
        <w:t>draft</w:t>
      </w:r>
      <w:r>
        <w:rPr>
          <w:spacing w:val="-2"/>
          <w:sz w:val="20"/>
        </w:rPr>
        <w:t xml:space="preserve"> </w:t>
      </w:r>
      <w:r>
        <w:rPr>
          <w:sz w:val="20"/>
        </w:rPr>
        <w:t>or</w:t>
      </w:r>
      <w:r>
        <w:rPr>
          <w:spacing w:val="-2"/>
          <w:sz w:val="20"/>
        </w:rPr>
        <w:t xml:space="preserve"> </w:t>
      </w:r>
      <w:r>
        <w:rPr>
          <w:sz w:val="20"/>
        </w:rPr>
        <w:t>pay</w:t>
      </w:r>
      <w:r>
        <w:rPr>
          <w:spacing w:val="-3"/>
          <w:sz w:val="20"/>
        </w:rPr>
        <w:t xml:space="preserve"> </w:t>
      </w:r>
      <w:r>
        <w:rPr>
          <w:sz w:val="20"/>
        </w:rPr>
        <w:t>order</w:t>
      </w:r>
      <w:r>
        <w:rPr>
          <w:spacing w:val="-2"/>
          <w:sz w:val="20"/>
        </w:rPr>
        <w:t xml:space="preserve"> </w:t>
      </w:r>
      <w:r>
        <w:rPr>
          <w:sz w:val="20"/>
        </w:rPr>
        <w:t>drawn</w:t>
      </w:r>
      <w:r>
        <w:rPr>
          <w:spacing w:val="-2"/>
          <w:sz w:val="20"/>
        </w:rPr>
        <w:t xml:space="preserve"> </w:t>
      </w:r>
      <w:r>
        <w:rPr>
          <w:sz w:val="20"/>
        </w:rPr>
        <w:t>in</w:t>
      </w:r>
      <w:r>
        <w:rPr>
          <w:spacing w:val="-1"/>
          <w:sz w:val="20"/>
        </w:rPr>
        <w:t xml:space="preserve"> </w:t>
      </w:r>
      <w:proofErr w:type="spellStart"/>
      <w:r>
        <w:rPr>
          <w:sz w:val="20"/>
        </w:rPr>
        <w:t>favour</w:t>
      </w:r>
      <w:proofErr w:type="spellEnd"/>
      <w:r>
        <w:rPr>
          <w:spacing w:val="-2"/>
          <w:sz w:val="20"/>
        </w:rPr>
        <w:t xml:space="preserve"> </w:t>
      </w:r>
      <w:r>
        <w:rPr>
          <w:sz w:val="20"/>
        </w:rPr>
        <w:t>of</w:t>
      </w:r>
      <w:r>
        <w:rPr>
          <w:spacing w:val="-2"/>
          <w:sz w:val="20"/>
        </w:rPr>
        <w:t xml:space="preserve"> </w:t>
      </w:r>
      <w:r>
        <w:rPr>
          <w:sz w:val="20"/>
        </w:rPr>
        <w:t>the Purchaser.;</w:t>
      </w:r>
      <w:r>
        <w:rPr>
          <w:spacing w:val="-1"/>
          <w:sz w:val="20"/>
        </w:rPr>
        <w:t xml:space="preserve"> </w:t>
      </w:r>
      <w:r>
        <w:rPr>
          <w:sz w:val="20"/>
        </w:rPr>
        <w:t>or</w:t>
      </w:r>
    </w:p>
    <w:p w14:paraId="4CB46E2A" w14:textId="77777777" w:rsidR="002352E6" w:rsidRDefault="006F45E1">
      <w:pPr>
        <w:pStyle w:val="ListParagraph"/>
        <w:numPr>
          <w:ilvl w:val="0"/>
          <w:numId w:val="28"/>
        </w:numPr>
        <w:tabs>
          <w:tab w:val="left" w:pos="1212"/>
        </w:tabs>
        <w:spacing w:line="229" w:lineRule="exact"/>
        <w:ind w:left="1212" w:hanging="357"/>
        <w:rPr>
          <w:sz w:val="20"/>
        </w:rPr>
      </w:pPr>
      <w:r>
        <w:rPr>
          <w:spacing w:val="-2"/>
          <w:sz w:val="20"/>
        </w:rPr>
        <w:t>Specified</w:t>
      </w:r>
      <w:r>
        <w:rPr>
          <w:spacing w:val="-9"/>
          <w:sz w:val="20"/>
        </w:rPr>
        <w:t xml:space="preserve"> </w:t>
      </w:r>
      <w:r>
        <w:rPr>
          <w:spacing w:val="-2"/>
          <w:sz w:val="20"/>
        </w:rPr>
        <w:t>small</w:t>
      </w:r>
      <w:r>
        <w:rPr>
          <w:spacing w:val="-9"/>
          <w:sz w:val="20"/>
        </w:rPr>
        <w:t xml:space="preserve"> </w:t>
      </w:r>
      <w:r>
        <w:rPr>
          <w:spacing w:val="-2"/>
          <w:sz w:val="20"/>
        </w:rPr>
        <w:t>savings</w:t>
      </w:r>
      <w:r>
        <w:rPr>
          <w:spacing w:val="-8"/>
          <w:sz w:val="20"/>
        </w:rPr>
        <w:t xml:space="preserve"> </w:t>
      </w:r>
      <w:r>
        <w:rPr>
          <w:spacing w:val="-2"/>
          <w:sz w:val="20"/>
        </w:rPr>
        <w:t>instruments</w:t>
      </w:r>
      <w:r>
        <w:rPr>
          <w:spacing w:val="-9"/>
          <w:sz w:val="20"/>
        </w:rPr>
        <w:t xml:space="preserve"> </w:t>
      </w:r>
      <w:r>
        <w:rPr>
          <w:spacing w:val="-2"/>
          <w:sz w:val="20"/>
        </w:rPr>
        <w:t>pledged</w:t>
      </w:r>
      <w:r>
        <w:rPr>
          <w:spacing w:val="-8"/>
          <w:sz w:val="20"/>
        </w:rPr>
        <w:t xml:space="preserve"> </w:t>
      </w:r>
      <w:r>
        <w:rPr>
          <w:spacing w:val="-2"/>
          <w:sz w:val="20"/>
        </w:rPr>
        <w:t>to</w:t>
      </w:r>
      <w:r>
        <w:rPr>
          <w:spacing w:val="-8"/>
          <w:sz w:val="20"/>
        </w:rPr>
        <w:t xml:space="preserve"> </w:t>
      </w:r>
      <w:r>
        <w:rPr>
          <w:spacing w:val="-2"/>
          <w:sz w:val="20"/>
        </w:rPr>
        <w:t>the</w:t>
      </w:r>
      <w:r>
        <w:rPr>
          <w:spacing w:val="-8"/>
          <w:sz w:val="20"/>
        </w:rPr>
        <w:t xml:space="preserve"> </w:t>
      </w:r>
      <w:r>
        <w:rPr>
          <w:spacing w:val="-2"/>
          <w:sz w:val="20"/>
        </w:rPr>
        <w:t>Purchaser.</w:t>
      </w:r>
    </w:p>
    <w:p w14:paraId="40F311A8" w14:textId="77777777" w:rsidR="002352E6" w:rsidRDefault="002352E6">
      <w:pPr>
        <w:pStyle w:val="BodyText"/>
        <w:spacing w:before="7"/>
      </w:pPr>
    </w:p>
    <w:p w14:paraId="47F9300C" w14:textId="77777777" w:rsidR="002352E6" w:rsidRDefault="006F45E1">
      <w:pPr>
        <w:pStyle w:val="ListParagraph"/>
        <w:numPr>
          <w:ilvl w:val="1"/>
          <w:numId w:val="29"/>
        </w:numPr>
        <w:tabs>
          <w:tab w:val="left" w:pos="857"/>
          <w:tab w:val="left" w:pos="900"/>
        </w:tabs>
        <w:spacing w:before="1" w:line="244" w:lineRule="auto"/>
        <w:ind w:left="900" w:right="357" w:hanging="540"/>
        <w:jc w:val="both"/>
        <w:rPr>
          <w:sz w:val="20"/>
        </w:rPr>
      </w:pPr>
      <w:r>
        <w:rPr>
          <w:sz w:val="20"/>
        </w:rPr>
        <w:t>The</w:t>
      </w:r>
      <w:r>
        <w:rPr>
          <w:spacing w:val="-13"/>
          <w:sz w:val="20"/>
        </w:rPr>
        <w:t xml:space="preserve"> </w:t>
      </w:r>
      <w:r>
        <w:rPr>
          <w:sz w:val="20"/>
        </w:rPr>
        <w:t>Performance</w:t>
      </w:r>
      <w:r>
        <w:rPr>
          <w:spacing w:val="-12"/>
          <w:sz w:val="20"/>
        </w:rPr>
        <w:t xml:space="preserve"> </w:t>
      </w:r>
      <w:r>
        <w:rPr>
          <w:sz w:val="20"/>
        </w:rPr>
        <w:t>Security</w:t>
      </w:r>
      <w:r>
        <w:rPr>
          <w:spacing w:val="-13"/>
          <w:sz w:val="20"/>
        </w:rPr>
        <w:t xml:space="preserve"> </w:t>
      </w:r>
      <w:r>
        <w:rPr>
          <w:sz w:val="20"/>
        </w:rPr>
        <w:t>will</w:t>
      </w:r>
      <w:r>
        <w:rPr>
          <w:spacing w:val="-12"/>
          <w:sz w:val="20"/>
        </w:rPr>
        <w:t xml:space="preserve"> </w:t>
      </w:r>
      <w:r>
        <w:rPr>
          <w:sz w:val="20"/>
        </w:rPr>
        <w:t>be</w:t>
      </w:r>
      <w:r>
        <w:rPr>
          <w:spacing w:val="-13"/>
          <w:sz w:val="20"/>
        </w:rPr>
        <w:t xml:space="preserve"> </w:t>
      </w:r>
      <w:r>
        <w:rPr>
          <w:sz w:val="20"/>
        </w:rPr>
        <w:t>discharged</w:t>
      </w:r>
      <w:r>
        <w:rPr>
          <w:spacing w:val="-12"/>
          <w:sz w:val="20"/>
        </w:rPr>
        <w:t xml:space="preserve"> </w:t>
      </w:r>
      <w:r>
        <w:rPr>
          <w:sz w:val="20"/>
        </w:rPr>
        <w:t>by</w:t>
      </w:r>
      <w:r>
        <w:rPr>
          <w:spacing w:val="-13"/>
          <w:sz w:val="20"/>
        </w:rPr>
        <w:t xml:space="preserve"> </w:t>
      </w:r>
      <w:r>
        <w:rPr>
          <w:sz w:val="20"/>
        </w:rPr>
        <w:t>the</w:t>
      </w:r>
      <w:r>
        <w:rPr>
          <w:spacing w:val="-12"/>
          <w:sz w:val="20"/>
        </w:rPr>
        <w:t xml:space="preserve"> </w:t>
      </w:r>
      <w:r>
        <w:rPr>
          <w:sz w:val="20"/>
        </w:rPr>
        <w:t>Purchaser</w:t>
      </w:r>
      <w:r>
        <w:rPr>
          <w:spacing w:val="-13"/>
          <w:sz w:val="20"/>
        </w:rPr>
        <w:t xml:space="preserve"> </w:t>
      </w:r>
      <w:r>
        <w:rPr>
          <w:sz w:val="20"/>
        </w:rPr>
        <w:t>and</w:t>
      </w:r>
      <w:r>
        <w:rPr>
          <w:spacing w:val="-12"/>
          <w:sz w:val="20"/>
        </w:rPr>
        <w:t xml:space="preserve"> </w:t>
      </w:r>
      <w:r>
        <w:rPr>
          <w:sz w:val="20"/>
        </w:rPr>
        <w:t>returned</w:t>
      </w:r>
      <w:r>
        <w:rPr>
          <w:spacing w:val="-13"/>
          <w:sz w:val="20"/>
        </w:rPr>
        <w:t xml:space="preserve"> </w:t>
      </w:r>
      <w:r>
        <w:rPr>
          <w:sz w:val="20"/>
        </w:rPr>
        <w:t>to</w:t>
      </w:r>
      <w:r>
        <w:rPr>
          <w:spacing w:val="-12"/>
          <w:sz w:val="20"/>
        </w:rPr>
        <w:t xml:space="preserve"> </w:t>
      </w:r>
      <w:r>
        <w:rPr>
          <w:sz w:val="20"/>
        </w:rPr>
        <w:t>the</w:t>
      </w:r>
      <w:r>
        <w:rPr>
          <w:spacing w:val="-13"/>
          <w:sz w:val="20"/>
        </w:rPr>
        <w:t xml:space="preserve"> </w:t>
      </w:r>
      <w:r>
        <w:rPr>
          <w:sz w:val="20"/>
        </w:rPr>
        <w:t>Supplier</w:t>
      </w:r>
      <w:r>
        <w:rPr>
          <w:spacing w:val="-12"/>
          <w:sz w:val="20"/>
        </w:rPr>
        <w:t xml:space="preserve"> </w:t>
      </w:r>
      <w:r>
        <w:rPr>
          <w:sz w:val="20"/>
        </w:rPr>
        <w:t>not</w:t>
      </w:r>
      <w:r>
        <w:rPr>
          <w:spacing w:val="-13"/>
          <w:sz w:val="20"/>
        </w:rPr>
        <w:t xml:space="preserve"> </w:t>
      </w:r>
      <w:r>
        <w:rPr>
          <w:sz w:val="20"/>
        </w:rPr>
        <w:t>later</w:t>
      </w:r>
      <w:r>
        <w:rPr>
          <w:spacing w:val="-12"/>
          <w:sz w:val="20"/>
        </w:rPr>
        <w:t xml:space="preserve"> </w:t>
      </w:r>
      <w:r>
        <w:rPr>
          <w:sz w:val="20"/>
        </w:rPr>
        <w:t>than</w:t>
      </w:r>
      <w:r>
        <w:rPr>
          <w:spacing w:val="-13"/>
          <w:sz w:val="20"/>
        </w:rPr>
        <w:t xml:space="preserve"> </w:t>
      </w:r>
      <w:r>
        <w:rPr>
          <w:sz w:val="20"/>
        </w:rPr>
        <w:t>60</w:t>
      </w:r>
      <w:r>
        <w:rPr>
          <w:spacing w:val="-12"/>
          <w:sz w:val="20"/>
        </w:rPr>
        <w:t xml:space="preserve"> </w:t>
      </w:r>
      <w:r>
        <w:rPr>
          <w:sz w:val="20"/>
        </w:rPr>
        <w:t>days following</w:t>
      </w:r>
      <w:r>
        <w:rPr>
          <w:spacing w:val="-13"/>
          <w:sz w:val="20"/>
        </w:rPr>
        <w:t xml:space="preserve"> </w:t>
      </w:r>
      <w:r>
        <w:rPr>
          <w:sz w:val="20"/>
        </w:rPr>
        <w:t>the</w:t>
      </w:r>
      <w:r>
        <w:rPr>
          <w:spacing w:val="-12"/>
          <w:sz w:val="20"/>
        </w:rPr>
        <w:t xml:space="preserve"> </w:t>
      </w:r>
      <w:r>
        <w:rPr>
          <w:sz w:val="20"/>
        </w:rPr>
        <w:t>date</w:t>
      </w:r>
      <w:r>
        <w:rPr>
          <w:spacing w:val="-13"/>
          <w:sz w:val="20"/>
        </w:rPr>
        <w:t xml:space="preserve"> </w:t>
      </w:r>
      <w:r>
        <w:rPr>
          <w:sz w:val="20"/>
        </w:rPr>
        <w:t>of</w:t>
      </w:r>
      <w:r>
        <w:rPr>
          <w:spacing w:val="-12"/>
          <w:sz w:val="20"/>
        </w:rPr>
        <w:t xml:space="preserve"> </w:t>
      </w:r>
      <w:r>
        <w:rPr>
          <w:sz w:val="20"/>
        </w:rPr>
        <w:t>completion</w:t>
      </w:r>
      <w:r>
        <w:rPr>
          <w:spacing w:val="-13"/>
          <w:sz w:val="20"/>
        </w:rPr>
        <w:t xml:space="preserve"> </w:t>
      </w:r>
      <w:r>
        <w:rPr>
          <w:sz w:val="20"/>
        </w:rPr>
        <w:t>of</w:t>
      </w:r>
      <w:r>
        <w:rPr>
          <w:spacing w:val="-12"/>
          <w:sz w:val="20"/>
        </w:rPr>
        <w:t xml:space="preserve"> </w:t>
      </w:r>
      <w:r>
        <w:rPr>
          <w:sz w:val="20"/>
        </w:rPr>
        <w:t>the</w:t>
      </w:r>
      <w:r>
        <w:rPr>
          <w:spacing w:val="-13"/>
          <w:sz w:val="20"/>
        </w:rPr>
        <w:t xml:space="preserve"> </w:t>
      </w:r>
      <w:r>
        <w:rPr>
          <w:sz w:val="20"/>
        </w:rPr>
        <w:t>Supplier's</w:t>
      </w:r>
      <w:r>
        <w:rPr>
          <w:spacing w:val="-12"/>
          <w:sz w:val="20"/>
        </w:rPr>
        <w:t xml:space="preserve"> </w:t>
      </w:r>
      <w:r>
        <w:rPr>
          <w:sz w:val="20"/>
        </w:rPr>
        <w:t>performance</w:t>
      </w:r>
      <w:r>
        <w:rPr>
          <w:spacing w:val="-13"/>
          <w:sz w:val="20"/>
        </w:rPr>
        <w:t xml:space="preserve"> </w:t>
      </w:r>
      <w:r>
        <w:rPr>
          <w:sz w:val="20"/>
        </w:rPr>
        <w:t>obligations,</w:t>
      </w:r>
      <w:r>
        <w:rPr>
          <w:spacing w:val="-12"/>
          <w:sz w:val="20"/>
        </w:rPr>
        <w:t xml:space="preserve"> </w:t>
      </w:r>
      <w:r>
        <w:rPr>
          <w:sz w:val="20"/>
        </w:rPr>
        <w:t>including</w:t>
      </w:r>
      <w:r>
        <w:rPr>
          <w:spacing w:val="-13"/>
          <w:sz w:val="20"/>
        </w:rPr>
        <w:t xml:space="preserve"> </w:t>
      </w:r>
      <w:r>
        <w:rPr>
          <w:sz w:val="20"/>
        </w:rPr>
        <w:t>any</w:t>
      </w:r>
      <w:r>
        <w:rPr>
          <w:spacing w:val="-12"/>
          <w:sz w:val="20"/>
        </w:rPr>
        <w:t xml:space="preserve"> </w:t>
      </w:r>
      <w:r>
        <w:rPr>
          <w:sz w:val="20"/>
        </w:rPr>
        <w:t>Warranty</w:t>
      </w:r>
      <w:r>
        <w:rPr>
          <w:spacing w:val="-13"/>
          <w:sz w:val="20"/>
        </w:rPr>
        <w:t xml:space="preserve"> </w:t>
      </w:r>
      <w:r>
        <w:rPr>
          <w:sz w:val="20"/>
        </w:rPr>
        <w:t>obligations, under</w:t>
      </w:r>
      <w:r>
        <w:rPr>
          <w:spacing w:val="-2"/>
          <w:sz w:val="20"/>
        </w:rPr>
        <w:t xml:space="preserve"> </w:t>
      </w:r>
      <w:r>
        <w:rPr>
          <w:sz w:val="20"/>
        </w:rPr>
        <w:t>the</w:t>
      </w:r>
      <w:r>
        <w:rPr>
          <w:spacing w:val="-2"/>
          <w:sz w:val="20"/>
        </w:rPr>
        <w:t xml:space="preserve"> </w:t>
      </w:r>
      <w:r>
        <w:rPr>
          <w:sz w:val="20"/>
        </w:rPr>
        <w:t>Contr</w:t>
      </w:r>
      <w:r>
        <w:rPr>
          <w:sz w:val="20"/>
        </w:rPr>
        <w:t>act</w:t>
      </w:r>
      <w:r>
        <w:rPr>
          <w:spacing w:val="-3"/>
          <w:sz w:val="20"/>
        </w:rPr>
        <w:t xml:space="preserve"> </w:t>
      </w:r>
      <w:r>
        <w:rPr>
          <w:sz w:val="20"/>
        </w:rPr>
        <w:t>and</w:t>
      </w:r>
      <w:r>
        <w:rPr>
          <w:spacing w:val="-2"/>
          <w:sz w:val="20"/>
        </w:rPr>
        <w:t xml:space="preserve"> </w:t>
      </w:r>
      <w:r>
        <w:rPr>
          <w:sz w:val="20"/>
        </w:rPr>
        <w:t>following</w:t>
      </w:r>
      <w:r>
        <w:rPr>
          <w:spacing w:val="-2"/>
          <w:sz w:val="20"/>
        </w:rPr>
        <w:t xml:space="preserve"> </w:t>
      </w:r>
      <w:r>
        <w:rPr>
          <w:sz w:val="20"/>
        </w:rPr>
        <w:t>receipt</w:t>
      </w:r>
      <w:r>
        <w:rPr>
          <w:spacing w:val="-2"/>
          <w:sz w:val="20"/>
        </w:rPr>
        <w:t xml:space="preserve"> </w:t>
      </w:r>
      <w:r>
        <w:rPr>
          <w:sz w:val="20"/>
        </w:rPr>
        <w:t>of</w:t>
      </w:r>
      <w:r>
        <w:rPr>
          <w:spacing w:val="-2"/>
          <w:sz w:val="20"/>
        </w:rPr>
        <w:t xml:space="preserve"> </w:t>
      </w:r>
      <w:r>
        <w:rPr>
          <w:sz w:val="20"/>
        </w:rPr>
        <w:t>a</w:t>
      </w:r>
      <w:r>
        <w:rPr>
          <w:spacing w:val="40"/>
          <w:sz w:val="20"/>
        </w:rPr>
        <w:t xml:space="preserve"> </w:t>
      </w:r>
      <w:r>
        <w:rPr>
          <w:sz w:val="20"/>
        </w:rPr>
        <w:t>performance</w:t>
      </w:r>
      <w:r>
        <w:rPr>
          <w:spacing w:val="-2"/>
          <w:sz w:val="20"/>
        </w:rPr>
        <w:t xml:space="preserve"> </w:t>
      </w:r>
      <w:r>
        <w:rPr>
          <w:sz w:val="20"/>
        </w:rPr>
        <w:t>guarantee</w:t>
      </w:r>
      <w:r>
        <w:rPr>
          <w:spacing w:val="-3"/>
          <w:sz w:val="20"/>
        </w:rPr>
        <w:t xml:space="preserve"> </w:t>
      </w:r>
      <w:r>
        <w:rPr>
          <w:sz w:val="20"/>
        </w:rPr>
        <w:t>for</w:t>
      </w:r>
      <w:r>
        <w:rPr>
          <w:spacing w:val="-3"/>
          <w:sz w:val="20"/>
        </w:rPr>
        <w:t xml:space="preserve"> </w:t>
      </w:r>
      <w:r>
        <w:rPr>
          <w:sz w:val="20"/>
        </w:rPr>
        <w:t>2.5%</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contract</w:t>
      </w:r>
      <w:r>
        <w:rPr>
          <w:spacing w:val="-2"/>
          <w:sz w:val="20"/>
        </w:rPr>
        <w:t xml:space="preserve"> </w:t>
      </w:r>
      <w:r>
        <w:rPr>
          <w:sz w:val="20"/>
        </w:rPr>
        <w:t>value</w:t>
      </w:r>
      <w:r>
        <w:rPr>
          <w:spacing w:val="-3"/>
          <w:sz w:val="20"/>
        </w:rPr>
        <w:t xml:space="preserve"> </w:t>
      </w:r>
      <w:r>
        <w:rPr>
          <w:sz w:val="20"/>
        </w:rPr>
        <w:t>excluding annual</w:t>
      </w:r>
      <w:r>
        <w:rPr>
          <w:spacing w:val="-8"/>
          <w:sz w:val="20"/>
        </w:rPr>
        <w:t xml:space="preserve"> </w:t>
      </w:r>
      <w:r>
        <w:rPr>
          <w:sz w:val="20"/>
        </w:rPr>
        <w:t>maintenance</w:t>
      </w:r>
      <w:r>
        <w:rPr>
          <w:spacing w:val="-8"/>
          <w:sz w:val="20"/>
        </w:rPr>
        <w:t xml:space="preserve"> </w:t>
      </w:r>
      <w:r>
        <w:rPr>
          <w:sz w:val="20"/>
        </w:rPr>
        <w:t>costs</w:t>
      </w:r>
      <w:r>
        <w:rPr>
          <w:spacing w:val="-8"/>
          <w:sz w:val="20"/>
        </w:rPr>
        <w:t xml:space="preserve"> </w:t>
      </w:r>
      <w:r>
        <w:rPr>
          <w:sz w:val="20"/>
        </w:rPr>
        <w:t>towards</w:t>
      </w:r>
      <w:r>
        <w:rPr>
          <w:spacing w:val="-8"/>
          <w:sz w:val="20"/>
        </w:rPr>
        <w:t xml:space="preserve"> </w:t>
      </w:r>
      <w:r>
        <w:rPr>
          <w:sz w:val="20"/>
        </w:rPr>
        <w:t>guarantee</w:t>
      </w:r>
      <w:r>
        <w:rPr>
          <w:spacing w:val="-8"/>
          <w:sz w:val="20"/>
        </w:rPr>
        <w:t xml:space="preserve"> </w:t>
      </w:r>
      <w:r>
        <w:rPr>
          <w:sz w:val="20"/>
        </w:rPr>
        <w:t>for</w:t>
      </w:r>
      <w:r>
        <w:rPr>
          <w:spacing w:val="-8"/>
          <w:sz w:val="20"/>
        </w:rPr>
        <w:t xml:space="preserve"> </w:t>
      </w:r>
      <w:r>
        <w:rPr>
          <w:sz w:val="20"/>
        </w:rPr>
        <w:t>the</w:t>
      </w:r>
      <w:r>
        <w:rPr>
          <w:spacing w:val="-8"/>
          <w:sz w:val="20"/>
        </w:rPr>
        <w:t xml:space="preserve"> </w:t>
      </w:r>
      <w:r>
        <w:rPr>
          <w:sz w:val="20"/>
        </w:rPr>
        <w:t>annual</w:t>
      </w:r>
      <w:r>
        <w:rPr>
          <w:spacing w:val="-8"/>
          <w:sz w:val="20"/>
        </w:rPr>
        <w:t xml:space="preserve"> </w:t>
      </w:r>
      <w:r>
        <w:rPr>
          <w:sz w:val="20"/>
        </w:rPr>
        <w:t>maintenance</w:t>
      </w:r>
      <w:r>
        <w:rPr>
          <w:spacing w:val="38"/>
          <w:sz w:val="20"/>
        </w:rPr>
        <w:t xml:space="preserve"> </w:t>
      </w:r>
      <w:r>
        <w:rPr>
          <w:sz w:val="20"/>
        </w:rPr>
        <w:t>as</w:t>
      </w:r>
      <w:r>
        <w:rPr>
          <w:spacing w:val="-8"/>
          <w:sz w:val="20"/>
        </w:rPr>
        <w:t xml:space="preserve"> </w:t>
      </w:r>
      <w:r>
        <w:rPr>
          <w:sz w:val="20"/>
        </w:rPr>
        <w:t>stated</w:t>
      </w:r>
      <w:r>
        <w:rPr>
          <w:spacing w:val="-8"/>
          <w:sz w:val="20"/>
        </w:rPr>
        <w:t xml:space="preserve"> </w:t>
      </w:r>
      <w:r>
        <w:rPr>
          <w:sz w:val="20"/>
        </w:rPr>
        <w:t>in</w:t>
      </w:r>
      <w:r>
        <w:rPr>
          <w:spacing w:val="-7"/>
          <w:sz w:val="20"/>
        </w:rPr>
        <w:t xml:space="preserve"> </w:t>
      </w:r>
      <w:r>
        <w:rPr>
          <w:sz w:val="20"/>
        </w:rPr>
        <w:t>Clause</w:t>
      </w:r>
      <w:r>
        <w:rPr>
          <w:spacing w:val="38"/>
          <w:sz w:val="20"/>
        </w:rPr>
        <w:t xml:space="preserve"> </w:t>
      </w:r>
      <w:r>
        <w:rPr>
          <w:sz w:val="20"/>
        </w:rPr>
        <w:t>of</w:t>
      </w:r>
      <w:r>
        <w:rPr>
          <w:spacing w:val="-8"/>
          <w:sz w:val="20"/>
        </w:rPr>
        <w:t xml:space="preserve"> </w:t>
      </w:r>
      <w:proofErr w:type="gramStart"/>
      <w:r>
        <w:rPr>
          <w:sz w:val="20"/>
        </w:rPr>
        <w:t>SCC..</w:t>
      </w:r>
      <w:proofErr w:type="gramEnd"/>
    </w:p>
    <w:p w14:paraId="3DB52A48" w14:textId="77777777" w:rsidR="002352E6" w:rsidRDefault="002352E6">
      <w:pPr>
        <w:pStyle w:val="BodyText"/>
        <w:spacing w:before="1"/>
      </w:pPr>
    </w:p>
    <w:p w14:paraId="6A23D18A" w14:textId="77777777" w:rsidR="002352E6" w:rsidRDefault="006F45E1">
      <w:pPr>
        <w:pStyle w:val="ListParagraph"/>
        <w:numPr>
          <w:ilvl w:val="1"/>
          <w:numId w:val="29"/>
        </w:numPr>
        <w:tabs>
          <w:tab w:val="left" w:pos="857"/>
          <w:tab w:val="left" w:pos="900"/>
        </w:tabs>
        <w:spacing w:line="244" w:lineRule="auto"/>
        <w:ind w:left="900" w:right="357" w:hanging="540"/>
        <w:jc w:val="both"/>
        <w:rPr>
          <w:sz w:val="20"/>
        </w:rPr>
      </w:pPr>
      <w:r>
        <w:rPr>
          <w:sz w:val="20"/>
        </w:rPr>
        <w:t>In</w:t>
      </w:r>
      <w:r>
        <w:rPr>
          <w:spacing w:val="-13"/>
          <w:sz w:val="20"/>
        </w:rPr>
        <w:t xml:space="preserve"> </w:t>
      </w:r>
      <w:r>
        <w:rPr>
          <w:sz w:val="20"/>
        </w:rPr>
        <w:t>the</w:t>
      </w:r>
      <w:r>
        <w:rPr>
          <w:spacing w:val="-12"/>
          <w:sz w:val="20"/>
        </w:rPr>
        <w:t xml:space="preserve"> </w:t>
      </w:r>
      <w:r>
        <w:rPr>
          <w:sz w:val="20"/>
        </w:rPr>
        <w:t>event</w:t>
      </w:r>
      <w:r>
        <w:rPr>
          <w:spacing w:val="-13"/>
          <w:sz w:val="20"/>
        </w:rPr>
        <w:t xml:space="preserve"> </w:t>
      </w:r>
      <w:r>
        <w:rPr>
          <w:sz w:val="20"/>
        </w:rPr>
        <w:t>of</w:t>
      </w:r>
      <w:r>
        <w:rPr>
          <w:spacing w:val="-12"/>
          <w:sz w:val="20"/>
        </w:rPr>
        <w:t xml:space="preserve"> </w:t>
      </w:r>
      <w:r>
        <w:rPr>
          <w:sz w:val="20"/>
        </w:rPr>
        <w:t>any</w:t>
      </w:r>
      <w:r>
        <w:rPr>
          <w:spacing w:val="-12"/>
          <w:sz w:val="20"/>
        </w:rPr>
        <w:t xml:space="preserve"> </w:t>
      </w:r>
      <w:r>
        <w:rPr>
          <w:sz w:val="20"/>
        </w:rPr>
        <w:t>contract</w:t>
      </w:r>
      <w:r>
        <w:rPr>
          <w:spacing w:val="-12"/>
          <w:sz w:val="20"/>
        </w:rPr>
        <w:t xml:space="preserve"> </w:t>
      </w:r>
      <w:r>
        <w:rPr>
          <w:sz w:val="20"/>
        </w:rPr>
        <w:t>amendment,</w:t>
      </w:r>
      <w:r>
        <w:rPr>
          <w:spacing w:val="-12"/>
          <w:sz w:val="20"/>
        </w:rPr>
        <w:t xml:space="preserve"> </w:t>
      </w:r>
      <w:r>
        <w:rPr>
          <w:sz w:val="20"/>
        </w:rPr>
        <w:t>the</w:t>
      </w:r>
      <w:r>
        <w:rPr>
          <w:spacing w:val="-12"/>
          <w:sz w:val="20"/>
        </w:rPr>
        <w:t xml:space="preserve"> </w:t>
      </w:r>
      <w:r>
        <w:rPr>
          <w:sz w:val="20"/>
        </w:rPr>
        <w:t>Supplier</w:t>
      </w:r>
      <w:r>
        <w:rPr>
          <w:spacing w:val="-12"/>
          <w:sz w:val="20"/>
        </w:rPr>
        <w:t xml:space="preserve"> </w:t>
      </w:r>
      <w:r>
        <w:rPr>
          <w:sz w:val="20"/>
        </w:rPr>
        <w:t>shall,</w:t>
      </w:r>
      <w:r>
        <w:rPr>
          <w:spacing w:val="-13"/>
          <w:sz w:val="20"/>
        </w:rPr>
        <w:t xml:space="preserve"> </w:t>
      </w:r>
      <w:r>
        <w:rPr>
          <w:sz w:val="20"/>
        </w:rPr>
        <w:t>within</w:t>
      </w:r>
      <w:r>
        <w:rPr>
          <w:spacing w:val="-12"/>
          <w:sz w:val="20"/>
        </w:rPr>
        <w:t xml:space="preserve"> </w:t>
      </w:r>
      <w:r>
        <w:rPr>
          <w:sz w:val="20"/>
        </w:rPr>
        <w:t>20</w:t>
      </w:r>
      <w:r>
        <w:rPr>
          <w:spacing w:val="-13"/>
          <w:sz w:val="20"/>
        </w:rPr>
        <w:t xml:space="preserve"> </w:t>
      </w:r>
      <w:r>
        <w:rPr>
          <w:sz w:val="20"/>
        </w:rPr>
        <w:t>days</w:t>
      </w:r>
      <w:r>
        <w:rPr>
          <w:spacing w:val="-12"/>
          <w:sz w:val="20"/>
        </w:rPr>
        <w:t xml:space="preserve"> </w:t>
      </w:r>
      <w:r>
        <w:rPr>
          <w:sz w:val="20"/>
        </w:rPr>
        <w:t>of</w:t>
      </w:r>
      <w:r>
        <w:rPr>
          <w:spacing w:val="-13"/>
          <w:sz w:val="20"/>
        </w:rPr>
        <w:t xml:space="preserve"> </w:t>
      </w:r>
      <w:r>
        <w:rPr>
          <w:sz w:val="20"/>
        </w:rPr>
        <w:t>receipt</w:t>
      </w:r>
      <w:r>
        <w:rPr>
          <w:spacing w:val="-12"/>
          <w:sz w:val="20"/>
        </w:rPr>
        <w:t xml:space="preserve"> </w:t>
      </w:r>
      <w:r>
        <w:rPr>
          <w:sz w:val="20"/>
        </w:rPr>
        <w:t>of</w:t>
      </w:r>
      <w:r>
        <w:rPr>
          <w:spacing w:val="-13"/>
          <w:sz w:val="20"/>
        </w:rPr>
        <w:t xml:space="preserve"> </w:t>
      </w:r>
      <w:r>
        <w:rPr>
          <w:sz w:val="20"/>
        </w:rPr>
        <w:t>such</w:t>
      </w:r>
      <w:r>
        <w:rPr>
          <w:spacing w:val="-12"/>
          <w:sz w:val="20"/>
        </w:rPr>
        <w:t xml:space="preserve"> </w:t>
      </w:r>
      <w:r>
        <w:rPr>
          <w:sz w:val="20"/>
        </w:rPr>
        <w:t>amendment,</w:t>
      </w:r>
      <w:r>
        <w:rPr>
          <w:spacing w:val="-13"/>
          <w:sz w:val="20"/>
        </w:rPr>
        <w:t xml:space="preserve"> </w:t>
      </w:r>
      <w:r>
        <w:rPr>
          <w:sz w:val="20"/>
        </w:rPr>
        <w:t>furnish the amendment to the Performance Security, rendering the same valid for the duration of the Contract as amended</w:t>
      </w:r>
      <w:r>
        <w:rPr>
          <w:spacing w:val="-10"/>
          <w:sz w:val="20"/>
        </w:rPr>
        <w:t xml:space="preserve"> </w:t>
      </w:r>
      <w:r>
        <w:rPr>
          <w:sz w:val="20"/>
        </w:rPr>
        <w:t>for</w:t>
      </w:r>
      <w:r>
        <w:rPr>
          <w:spacing w:val="-10"/>
          <w:sz w:val="20"/>
        </w:rPr>
        <w:t xml:space="preserve"> </w:t>
      </w:r>
      <w:r>
        <w:rPr>
          <w:sz w:val="20"/>
        </w:rPr>
        <w:t>60</w:t>
      </w:r>
      <w:r>
        <w:rPr>
          <w:spacing w:val="-10"/>
          <w:sz w:val="20"/>
        </w:rPr>
        <w:t xml:space="preserve"> </w:t>
      </w:r>
      <w:r>
        <w:rPr>
          <w:sz w:val="20"/>
        </w:rPr>
        <w:t>days</w:t>
      </w:r>
      <w:r>
        <w:rPr>
          <w:spacing w:val="-10"/>
          <w:sz w:val="20"/>
        </w:rPr>
        <w:t xml:space="preserve"> </w:t>
      </w:r>
      <w:r>
        <w:rPr>
          <w:sz w:val="20"/>
        </w:rPr>
        <w:t>after</w:t>
      </w:r>
      <w:r>
        <w:rPr>
          <w:spacing w:val="-10"/>
          <w:sz w:val="20"/>
        </w:rPr>
        <w:t xml:space="preserve"> </w:t>
      </w:r>
      <w:r>
        <w:rPr>
          <w:sz w:val="20"/>
        </w:rPr>
        <w:t>the</w:t>
      </w:r>
      <w:r>
        <w:rPr>
          <w:spacing w:val="-10"/>
          <w:sz w:val="20"/>
        </w:rPr>
        <w:t xml:space="preserve"> </w:t>
      </w:r>
      <w:r>
        <w:rPr>
          <w:sz w:val="20"/>
        </w:rPr>
        <w:t>completion</w:t>
      </w:r>
      <w:r>
        <w:rPr>
          <w:spacing w:val="-10"/>
          <w:sz w:val="20"/>
        </w:rPr>
        <w:t xml:space="preserve"> </w:t>
      </w:r>
      <w:r>
        <w:rPr>
          <w:sz w:val="20"/>
        </w:rPr>
        <w:t>of</w:t>
      </w:r>
      <w:r>
        <w:rPr>
          <w:spacing w:val="-10"/>
          <w:sz w:val="20"/>
        </w:rPr>
        <w:t xml:space="preserve"> </w:t>
      </w:r>
      <w:r>
        <w:rPr>
          <w:sz w:val="20"/>
        </w:rPr>
        <w:t>performance</w:t>
      </w:r>
      <w:r>
        <w:rPr>
          <w:spacing w:val="-10"/>
          <w:sz w:val="20"/>
        </w:rPr>
        <w:t xml:space="preserve"> </w:t>
      </w:r>
      <w:r>
        <w:rPr>
          <w:sz w:val="20"/>
        </w:rPr>
        <w:t>obligations</w:t>
      </w:r>
      <w:r>
        <w:rPr>
          <w:spacing w:val="-10"/>
          <w:sz w:val="20"/>
        </w:rPr>
        <w:t xml:space="preserve"> </w:t>
      </w:r>
      <w:r>
        <w:rPr>
          <w:sz w:val="20"/>
        </w:rPr>
        <w:t>including</w:t>
      </w:r>
      <w:r>
        <w:rPr>
          <w:spacing w:val="-10"/>
          <w:sz w:val="20"/>
        </w:rPr>
        <w:t xml:space="preserve"> </w:t>
      </w:r>
      <w:r>
        <w:rPr>
          <w:sz w:val="20"/>
        </w:rPr>
        <w:t>Warranty</w:t>
      </w:r>
      <w:r>
        <w:rPr>
          <w:spacing w:val="-11"/>
          <w:sz w:val="20"/>
        </w:rPr>
        <w:t xml:space="preserve"> </w:t>
      </w:r>
      <w:r>
        <w:rPr>
          <w:sz w:val="20"/>
        </w:rPr>
        <w:t>obligations.</w:t>
      </w:r>
    </w:p>
    <w:p w14:paraId="7B2A7C9C" w14:textId="77777777" w:rsidR="002352E6" w:rsidRDefault="002352E6">
      <w:pPr>
        <w:pStyle w:val="BodyText"/>
        <w:spacing w:before="2"/>
      </w:pPr>
    </w:p>
    <w:p w14:paraId="27FB78F0" w14:textId="77777777" w:rsidR="002352E6" w:rsidRDefault="006F45E1">
      <w:pPr>
        <w:pStyle w:val="ListParagraph"/>
        <w:numPr>
          <w:ilvl w:val="1"/>
          <w:numId w:val="29"/>
        </w:numPr>
        <w:tabs>
          <w:tab w:val="left" w:pos="896"/>
          <w:tab w:val="left" w:pos="900"/>
        </w:tabs>
        <w:spacing w:before="1" w:line="244" w:lineRule="auto"/>
        <w:ind w:left="900" w:right="357" w:hanging="540"/>
        <w:jc w:val="both"/>
        <w:rPr>
          <w:sz w:val="20"/>
        </w:rPr>
      </w:pPr>
      <w:r>
        <w:rPr>
          <w:spacing w:val="-2"/>
          <w:sz w:val="20"/>
        </w:rPr>
        <w:t>Failure to submit the bank guarantee for</w:t>
      </w:r>
      <w:r>
        <w:rPr>
          <w:spacing w:val="-3"/>
          <w:sz w:val="20"/>
        </w:rPr>
        <w:t xml:space="preserve"> </w:t>
      </w:r>
      <w:r>
        <w:rPr>
          <w:spacing w:val="-2"/>
          <w:sz w:val="20"/>
        </w:rPr>
        <w:t>annual</w:t>
      </w:r>
      <w:r>
        <w:rPr>
          <w:spacing w:val="-3"/>
          <w:sz w:val="20"/>
        </w:rPr>
        <w:t xml:space="preserve"> </w:t>
      </w:r>
      <w:r>
        <w:rPr>
          <w:spacing w:val="-2"/>
          <w:sz w:val="20"/>
        </w:rPr>
        <w:t>maintenance</w:t>
      </w:r>
      <w:r>
        <w:rPr>
          <w:spacing w:val="-3"/>
          <w:sz w:val="20"/>
        </w:rPr>
        <w:t xml:space="preserve"> </w:t>
      </w:r>
      <w:r>
        <w:rPr>
          <w:spacing w:val="-2"/>
          <w:sz w:val="20"/>
        </w:rPr>
        <w:t>service</w:t>
      </w:r>
      <w:r>
        <w:rPr>
          <w:spacing w:val="-3"/>
          <w:sz w:val="20"/>
        </w:rPr>
        <w:t xml:space="preserve"> </w:t>
      </w:r>
      <w:r>
        <w:rPr>
          <w:spacing w:val="-2"/>
          <w:sz w:val="20"/>
        </w:rPr>
        <w:t>in</w:t>
      </w:r>
      <w:r>
        <w:rPr>
          <w:spacing w:val="-3"/>
          <w:sz w:val="20"/>
        </w:rPr>
        <w:t xml:space="preserve"> </w:t>
      </w:r>
      <w:r>
        <w:rPr>
          <w:spacing w:val="-2"/>
          <w:sz w:val="20"/>
        </w:rPr>
        <w:t>the</w:t>
      </w:r>
      <w:r>
        <w:rPr>
          <w:spacing w:val="-3"/>
          <w:sz w:val="20"/>
        </w:rPr>
        <w:t xml:space="preserve"> </w:t>
      </w:r>
      <w:r>
        <w:rPr>
          <w:spacing w:val="-2"/>
          <w:sz w:val="20"/>
        </w:rPr>
        <w:t>period</w:t>
      </w:r>
      <w:r>
        <w:rPr>
          <w:spacing w:val="-3"/>
          <w:sz w:val="20"/>
        </w:rPr>
        <w:t xml:space="preserve"> </w:t>
      </w:r>
      <w:r>
        <w:rPr>
          <w:spacing w:val="-2"/>
          <w:sz w:val="20"/>
        </w:rPr>
        <w:t>specified</w:t>
      </w:r>
      <w:r>
        <w:rPr>
          <w:spacing w:val="-4"/>
          <w:sz w:val="20"/>
        </w:rPr>
        <w:t xml:space="preserve"> </w:t>
      </w:r>
      <w:r>
        <w:rPr>
          <w:spacing w:val="-2"/>
          <w:sz w:val="20"/>
        </w:rPr>
        <w:t>above</w:t>
      </w:r>
      <w:r>
        <w:rPr>
          <w:spacing w:val="-3"/>
          <w:sz w:val="20"/>
        </w:rPr>
        <w:t xml:space="preserve"> </w:t>
      </w:r>
      <w:r>
        <w:rPr>
          <w:spacing w:val="-2"/>
          <w:sz w:val="20"/>
        </w:rPr>
        <w:t>will</w:t>
      </w:r>
      <w:r>
        <w:rPr>
          <w:spacing w:val="-3"/>
          <w:sz w:val="20"/>
        </w:rPr>
        <w:t xml:space="preserve"> </w:t>
      </w:r>
      <w:r>
        <w:rPr>
          <w:spacing w:val="-2"/>
          <w:sz w:val="20"/>
        </w:rPr>
        <w:t xml:space="preserve">constitute </w:t>
      </w:r>
      <w:r>
        <w:rPr>
          <w:sz w:val="20"/>
        </w:rPr>
        <w:t>sufficient</w:t>
      </w:r>
      <w:r>
        <w:rPr>
          <w:spacing w:val="-2"/>
          <w:sz w:val="20"/>
        </w:rPr>
        <w:t xml:space="preserve"> </w:t>
      </w:r>
      <w:r>
        <w:rPr>
          <w:sz w:val="20"/>
        </w:rPr>
        <w:t>ground</w:t>
      </w:r>
      <w:r>
        <w:rPr>
          <w:spacing w:val="-2"/>
          <w:sz w:val="20"/>
        </w:rPr>
        <w:t xml:space="preserve"> </w:t>
      </w:r>
      <w:r>
        <w:rPr>
          <w:sz w:val="20"/>
        </w:rPr>
        <w:t>for</w:t>
      </w:r>
      <w:r>
        <w:rPr>
          <w:spacing w:val="-2"/>
          <w:sz w:val="20"/>
        </w:rPr>
        <w:t xml:space="preserve"> </w:t>
      </w:r>
      <w:r>
        <w:rPr>
          <w:sz w:val="20"/>
        </w:rPr>
        <w:t>forfeiture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performance</w:t>
      </w:r>
      <w:r>
        <w:rPr>
          <w:spacing w:val="-2"/>
          <w:sz w:val="20"/>
        </w:rPr>
        <w:t xml:space="preserve"> </w:t>
      </w:r>
      <w:r>
        <w:rPr>
          <w:sz w:val="20"/>
        </w:rPr>
        <w:t>guarantee.</w:t>
      </w:r>
    </w:p>
    <w:p w14:paraId="755B6A39" w14:textId="77777777" w:rsidR="002352E6" w:rsidRDefault="002352E6">
      <w:pPr>
        <w:pStyle w:val="BodyText"/>
        <w:spacing w:before="6"/>
      </w:pPr>
    </w:p>
    <w:p w14:paraId="4F070125" w14:textId="77777777" w:rsidR="002352E6" w:rsidRDefault="006F45E1">
      <w:pPr>
        <w:pStyle w:val="Heading3"/>
        <w:numPr>
          <w:ilvl w:val="0"/>
          <w:numId w:val="29"/>
        </w:numPr>
        <w:tabs>
          <w:tab w:val="left" w:pos="859"/>
        </w:tabs>
        <w:ind w:hanging="499"/>
      </w:pPr>
      <w:r>
        <w:rPr>
          <w:spacing w:val="-2"/>
        </w:rPr>
        <w:t>Inspections</w:t>
      </w:r>
      <w:r>
        <w:rPr>
          <w:spacing w:val="-9"/>
        </w:rPr>
        <w:t xml:space="preserve"> </w:t>
      </w:r>
      <w:r>
        <w:rPr>
          <w:spacing w:val="-2"/>
        </w:rPr>
        <w:t>and</w:t>
      </w:r>
      <w:r>
        <w:rPr>
          <w:spacing w:val="-9"/>
        </w:rPr>
        <w:t xml:space="preserve"> </w:t>
      </w:r>
      <w:r>
        <w:rPr>
          <w:spacing w:val="-2"/>
        </w:rPr>
        <w:t>Tests</w:t>
      </w:r>
    </w:p>
    <w:p w14:paraId="5AC3CCC5" w14:textId="77777777" w:rsidR="002352E6" w:rsidRDefault="002352E6">
      <w:pPr>
        <w:pStyle w:val="BodyText"/>
        <w:spacing w:before="6"/>
        <w:rPr>
          <w:b/>
        </w:rPr>
      </w:pPr>
    </w:p>
    <w:p w14:paraId="249383B9" w14:textId="77777777" w:rsidR="002352E6" w:rsidRDefault="006F45E1">
      <w:pPr>
        <w:pStyle w:val="ListParagraph"/>
        <w:numPr>
          <w:ilvl w:val="1"/>
          <w:numId w:val="29"/>
        </w:numPr>
        <w:tabs>
          <w:tab w:val="left" w:pos="857"/>
          <w:tab w:val="left" w:pos="900"/>
        </w:tabs>
        <w:spacing w:line="244" w:lineRule="auto"/>
        <w:ind w:left="900" w:right="356" w:hanging="540"/>
        <w:jc w:val="both"/>
        <w:rPr>
          <w:sz w:val="20"/>
        </w:rPr>
      </w:pPr>
      <w:r>
        <w:rPr>
          <w:sz w:val="20"/>
        </w:rPr>
        <w:t xml:space="preserve">The Purchaser or its representative shall have the right to inspect and/or to test the Goods to confirm their </w:t>
      </w:r>
      <w:r>
        <w:rPr>
          <w:spacing w:val="-2"/>
          <w:sz w:val="20"/>
        </w:rPr>
        <w:t>conformity</w:t>
      </w:r>
      <w:r>
        <w:rPr>
          <w:spacing w:val="-3"/>
          <w:sz w:val="20"/>
        </w:rPr>
        <w:t xml:space="preserve"> </w:t>
      </w:r>
      <w:r>
        <w:rPr>
          <w:spacing w:val="-2"/>
          <w:sz w:val="20"/>
        </w:rPr>
        <w:t>to</w:t>
      </w:r>
      <w:r>
        <w:rPr>
          <w:spacing w:val="-3"/>
          <w:sz w:val="20"/>
        </w:rPr>
        <w:t xml:space="preserve"> </w:t>
      </w:r>
      <w:r>
        <w:rPr>
          <w:spacing w:val="-2"/>
          <w:sz w:val="20"/>
        </w:rPr>
        <w:t>the</w:t>
      </w:r>
      <w:r>
        <w:rPr>
          <w:spacing w:val="-3"/>
          <w:sz w:val="20"/>
        </w:rPr>
        <w:t xml:space="preserve"> </w:t>
      </w:r>
      <w:r>
        <w:rPr>
          <w:spacing w:val="-2"/>
          <w:sz w:val="20"/>
        </w:rPr>
        <w:t>Contract</w:t>
      </w:r>
      <w:r>
        <w:rPr>
          <w:spacing w:val="-3"/>
          <w:sz w:val="20"/>
        </w:rPr>
        <w:t xml:space="preserve"> </w:t>
      </w:r>
      <w:r>
        <w:rPr>
          <w:spacing w:val="-2"/>
          <w:sz w:val="20"/>
        </w:rPr>
        <w:t>specifications</w:t>
      </w:r>
      <w:r>
        <w:rPr>
          <w:spacing w:val="-3"/>
          <w:sz w:val="20"/>
        </w:rPr>
        <w:t xml:space="preserve"> </w:t>
      </w:r>
      <w:r>
        <w:rPr>
          <w:spacing w:val="-2"/>
          <w:sz w:val="20"/>
        </w:rPr>
        <w:t>at</w:t>
      </w:r>
      <w:r>
        <w:rPr>
          <w:spacing w:val="-3"/>
          <w:sz w:val="20"/>
        </w:rPr>
        <w:t xml:space="preserve"> </w:t>
      </w:r>
      <w:r>
        <w:rPr>
          <w:spacing w:val="-2"/>
          <w:sz w:val="20"/>
        </w:rPr>
        <w:t>no</w:t>
      </w:r>
      <w:r>
        <w:rPr>
          <w:spacing w:val="-3"/>
          <w:sz w:val="20"/>
        </w:rPr>
        <w:t xml:space="preserve"> </w:t>
      </w:r>
      <w:r>
        <w:rPr>
          <w:spacing w:val="-2"/>
          <w:sz w:val="20"/>
        </w:rPr>
        <w:t>extra</w:t>
      </w:r>
      <w:r>
        <w:rPr>
          <w:spacing w:val="-3"/>
          <w:sz w:val="20"/>
        </w:rPr>
        <w:t xml:space="preserve"> </w:t>
      </w:r>
      <w:r>
        <w:rPr>
          <w:spacing w:val="-2"/>
          <w:sz w:val="20"/>
        </w:rPr>
        <w:t>cost</w:t>
      </w:r>
      <w:r>
        <w:rPr>
          <w:spacing w:val="-3"/>
          <w:sz w:val="20"/>
        </w:rPr>
        <w:t xml:space="preserve"> </w:t>
      </w:r>
      <w:r>
        <w:rPr>
          <w:spacing w:val="-2"/>
          <w:sz w:val="20"/>
        </w:rPr>
        <w:t>to</w:t>
      </w:r>
      <w:r>
        <w:rPr>
          <w:spacing w:val="-3"/>
          <w:sz w:val="20"/>
        </w:rPr>
        <w:t xml:space="preserve"> </w:t>
      </w:r>
      <w:r>
        <w:rPr>
          <w:spacing w:val="-2"/>
          <w:sz w:val="20"/>
        </w:rPr>
        <w:t>the</w:t>
      </w:r>
      <w:r>
        <w:rPr>
          <w:spacing w:val="-3"/>
          <w:sz w:val="20"/>
        </w:rPr>
        <w:t xml:space="preserve"> </w:t>
      </w:r>
      <w:r>
        <w:rPr>
          <w:spacing w:val="-2"/>
          <w:sz w:val="20"/>
        </w:rPr>
        <w:t>Purchaser.</w:t>
      </w:r>
      <w:r>
        <w:rPr>
          <w:spacing w:val="-3"/>
          <w:sz w:val="20"/>
        </w:rPr>
        <w:t xml:space="preserve"> </w:t>
      </w:r>
      <w:r>
        <w:rPr>
          <w:spacing w:val="-2"/>
          <w:sz w:val="20"/>
        </w:rPr>
        <w:t>SCC</w:t>
      </w:r>
      <w:r>
        <w:rPr>
          <w:spacing w:val="-3"/>
          <w:sz w:val="20"/>
        </w:rPr>
        <w:t xml:space="preserve"> </w:t>
      </w:r>
      <w:r>
        <w:rPr>
          <w:spacing w:val="-2"/>
          <w:sz w:val="20"/>
        </w:rPr>
        <w:t>and</w:t>
      </w:r>
      <w:r>
        <w:rPr>
          <w:spacing w:val="-3"/>
          <w:sz w:val="20"/>
        </w:rPr>
        <w:t xml:space="preserve"> </w:t>
      </w:r>
      <w:r>
        <w:rPr>
          <w:spacing w:val="-2"/>
          <w:sz w:val="20"/>
        </w:rPr>
        <w:t>the</w:t>
      </w:r>
      <w:r>
        <w:rPr>
          <w:spacing w:val="-3"/>
          <w:sz w:val="20"/>
        </w:rPr>
        <w:t xml:space="preserve"> </w:t>
      </w:r>
      <w:r>
        <w:rPr>
          <w:spacing w:val="-2"/>
          <w:sz w:val="20"/>
        </w:rPr>
        <w:t>Technical</w:t>
      </w:r>
      <w:r>
        <w:rPr>
          <w:spacing w:val="-3"/>
          <w:sz w:val="20"/>
        </w:rPr>
        <w:t xml:space="preserve"> </w:t>
      </w:r>
      <w:r>
        <w:rPr>
          <w:spacing w:val="-2"/>
          <w:sz w:val="20"/>
        </w:rPr>
        <w:t xml:space="preserve">Specifications </w:t>
      </w:r>
      <w:r>
        <w:rPr>
          <w:sz w:val="20"/>
        </w:rPr>
        <w:t>shall specify what inspections a</w:t>
      </w:r>
      <w:r>
        <w:rPr>
          <w:sz w:val="20"/>
        </w:rPr>
        <w:t>nd tests the Purchaser requires and where they are to be conducted.</w:t>
      </w:r>
      <w:r>
        <w:rPr>
          <w:spacing w:val="40"/>
          <w:sz w:val="20"/>
        </w:rPr>
        <w:t xml:space="preserve"> </w:t>
      </w:r>
      <w:r>
        <w:rPr>
          <w:sz w:val="20"/>
        </w:rPr>
        <w:t>The Purchaser</w:t>
      </w:r>
      <w:r>
        <w:rPr>
          <w:spacing w:val="-3"/>
          <w:sz w:val="20"/>
        </w:rPr>
        <w:t xml:space="preserve"> </w:t>
      </w:r>
      <w:r>
        <w:rPr>
          <w:sz w:val="20"/>
        </w:rPr>
        <w:t>shall</w:t>
      </w:r>
      <w:r>
        <w:rPr>
          <w:spacing w:val="-3"/>
          <w:sz w:val="20"/>
        </w:rPr>
        <w:t xml:space="preserve"> </w:t>
      </w:r>
      <w:r>
        <w:rPr>
          <w:sz w:val="20"/>
        </w:rPr>
        <w:t>notify</w:t>
      </w:r>
      <w:r>
        <w:rPr>
          <w:spacing w:val="-3"/>
          <w:sz w:val="20"/>
        </w:rPr>
        <w:t xml:space="preserve"> </w:t>
      </w:r>
      <w:r>
        <w:rPr>
          <w:sz w:val="20"/>
        </w:rPr>
        <w:t>the</w:t>
      </w:r>
      <w:r>
        <w:rPr>
          <w:spacing w:val="-3"/>
          <w:sz w:val="20"/>
        </w:rPr>
        <w:t xml:space="preserve"> </w:t>
      </w:r>
      <w:r>
        <w:rPr>
          <w:sz w:val="20"/>
        </w:rPr>
        <w:t>Supplier</w:t>
      </w:r>
      <w:r>
        <w:rPr>
          <w:spacing w:val="-3"/>
          <w:sz w:val="20"/>
        </w:rPr>
        <w:t xml:space="preserve"> </w:t>
      </w:r>
      <w:r>
        <w:rPr>
          <w:sz w:val="20"/>
        </w:rPr>
        <w:t>in</w:t>
      </w:r>
      <w:r>
        <w:rPr>
          <w:spacing w:val="-2"/>
          <w:sz w:val="20"/>
        </w:rPr>
        <w:t xml:space="preserve"> </w:t>
      </w:r>
      <w:r>
        <w:rPr>
          <w:sz w:val="20"/>
        </w:rPr>
        <w:t>writing</w:t>
      </w:r>
      <w:r>
        <w:rPr>
          <w:spacing w:val="-2"/>
          <w:sz w:val="20"/>
        </w:rPr>
        <w:t xml:space="preserve"> </w:t>
      </w:r>
      <w:r>
        <w:rPr>
          <w:sz w:val="20"/>
        </w:rPr>
        <w:t>in</w:t>
      </w:r>
      <w:r>
        <w:rPr>
          <w:spacing w:val="-2"/>
          <w:sz w:val="20"/>
        </w:rPr>
        <w:t xml:space="preserve"> </w:t>
      </w:r>
      <w:r>
        <w:rPr>
          <w:sz w:val="20"/>
        </w:rPr>
        <w:t>a</w:t>
      </w:r>
      <w:r>
        <w:rPr>
          <w:spacing w:val="-3"/>
          <w:sz w:val="20"/>
        </w:rPr>
        <w:t xml:space="preserve"> </w:t>
      </w:r>
      <w:r>
        <w:rPr>
          <w:sz w:val="20"/>
        </w:rPr>
        <w:t>timely</w:t>
      </w:r>
      <w:r>
        <w:rPr>
          <w:spacing w:val="-3"/>
          <w:sz w:val="20"/>
        </w:rPr>
        <w:t xml:space="preserve"> </w:t>
      </w:r>
      <w:r>
        <w:rPr>
          <w:sz w:val="20"/>
        </w:rPr>
        <w:t>manner</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identity</w:t>
      </w:r>
      <w:r>
        <w:rPr>
          <w:spacing w:val="-3"/>
          <w:sz w:val="20"/>
        </w:rPr>
        <w:t xml:space="preserve"> </w:t>
      </w:r>
      <w:r>
        <w:rPr>
          <w:sz w:val="20"/>
        </w:rPr>
        <w:t>of</w:t>
      </w:r>
      <w:r>
        <w:rPr>
          <w:spacing w:val="-2"/>
          <w:sz w:val="20"/>
        </w:rPr>
        <w:t xml:space="preserve"> </w:t>
      </w:r>
      <w:r>
        <w:rPr>
          <w:sz w:val="20"/>
        </w:rPr>
        <w:t>any</w:t>
      </w:r>
      <w:r>
        <w:rPr>
          <w:spacing w:val="-3"/>
          <w:sz w:val="20"/>
        </w:rPr>
        <w:t xml:space="preserve"> </w:t>
      </w:r>
      <w:r>
        <w:rPr>
          <w:sz w:val="20"/>
        </w:rPr>
        <w:t>representatives</w:t>
      </w:r>
      <w:r>
        <w:rPr>
          <w:spacing w:val="-4"/>
          <w:sz w:val="20"/>
        </w:rPr>
        <w:t xml:space="preserve"> </w:t>
      </w:r>
      <w:r>
        <w:rPr>
          <w:sz w:val="20"/>
        </w:rPr>
        <w:t>retained for these purposes.</w:t>
      </w:r>
    </w:p>
    <w:p w14:paraId="4A312819" w14:textId="77777777" w:rsidR="002352E6" w:rsidRDefault="002352E6">
      <w:pPr>
        <w:pStyle w:val="BodyText"/>
        <w:spacing w:before="1"/>
      </w:pPr>
    </w:p>
    <w:p w14:paraId="5ADC2364" w14:textId="77777777" w:rsidR="002352E6" w:rsidRDefault="006F45E1">
      <w:pPr>
        <w:pStyle w:val="ListParagraph"/>
        <w:numPr>
          <w:ilvl w:val="1"/>
          <w:numId w:val="29"/>
        </w:numPr>
        <w:tabs>
          <w:tab w:val="left" w:pos="856"/>
          <w:tab w:val="left" w:pos="860"/>
        </w:tabs>
        <w:spacing w:line="244" w:lineRule="auto"/>
        <w:ind w:right="355"/>
        <w:jc w:val="both"/>
        <w:rPr>
          <w:sz w:val="20"/>
        </w:rPr>
      </w:pPr>
      <w:r>
        <w:rPr>
          <w:sz w:val="20"/>
        </w:rPr>
        <w:t>The inspections and tests may be conducted on the</w:t>
      </w:r>
      <w:r>
        <w:rPr>
          <w:sz w:val="20"/>
        </w:rPr>
        <w:t xml:space="preserve"> premises of the Supplier or its subcontractor(s), at point of delivery and/or at the Goods final destination. If conducted on the premises of the Supplier or its </w:t>
      </w:r>
      <w:r>
        <w:rPr>
          <w:sz w:val="20"/>
        </w:rPr>
        <w:lastRenderedPageBreak/>
        <w:t>subcontractor(s),</w:t>
      </w:r>
      <w:r>
        <w:rPr>
          <w:spacing w:val="-13"/>
          <w:sz w:val="20"/>
        </w:rPr>
        <w:t xml:space="preserve"> </w:t>
      </w:r>
      <w:r>
        <w:rPr>
          <w:sz w:val="20"/>
        </w:rPr>
        <w:t>all</w:t>
      </w:r>
      <w:r>
        <w:rPr>
          <w:spacing w:val="-12"/>
          <w:sz w:val="20"/>
        </w:rPr>
        <w:t xml:space="preserve"> </w:t>
      </w:r>
      <w:r>
        <w:rPr>
          <w:sz w:val="20"/>
        </w:rPr>
        <w:t>reasonable</w:t>
      </w:r>
      <w:r>
        <w:rPr>
          <w:spacing w:val="-13"/>
          <w:sz w:val="20"/>
        </w:rPr>
        <w:t xml:space="preserve"> </w:t>
      </w:r>
      <w:r>
        <w:rPr>
          <w:sz w:val="20"/>
        </w:rPr>
        <w:t>facilities</w:t>
      </w:r>
      <w:r>
        <w:rPr>
          <w:spacing w:val="-12"/>
          <w:sz w:val="20"/>
        </w:rPr>
        <w:t xml:space="preserve"> </w:t>
      </w:r>
      <w:r>
        <w:rPr>
          <w:sz w:val="20"/>
        </w:rPr>
        <w:t>and</w:t>
      </w:r>
      <w:r>
        <w:rPr>
          <w:spacing w:val="-13"/>
          <w:sz w:val="20"/>
        </w:rPr>
        <w:t xml:space="preserve"> </w:t>
      </w:r>
      <w:r>
        <w:rPr>
          <w:sz w:val="20"/>
        </w:rPr>
        <w:t>assistance,</w:t>
      </w:r>
      <w:r>
        <w:rPr>
          <w:spacing w:val="-12"/>
          <w:sz w:val="20"/>
        </w:rPr>
        <w:t xml:space="preserve"> </w:t>
      </w:r>
      <w:r>
        <w:rPr>
          <w:sz w:val="20"/>
        </w:rPr>
        <w:t>including</w:t>
      </w:r>
      <w:r>
        <w:rPr>
          <w:spacing w:val="-13"/>
          <w:sz w:val="20"/>
        </w:rPr>
        <w:t xml:space="preserve"> </w:t>
      </w:r>
      <w:r>
        <w:rPr>
          <w:sz w:val="20"/>
        </w:rPr>
        <w:t>access</w:t>
      </w:r>
      <w:r>
        <w:rPr>
          <w:spacing w:val="-12"/>
          <w:sz w:val="20"/>
        </w:rPr>
        <w:t xml:space="preserve"> </w:t>
      </w:r>
      <w:r>
        <w:rPr>
          <w:sz w:val="20"/>
        </w:rPr>
        <w:t>to</w:t>
      </w:r>
      <w:r>
        <w:rPr>
          <w:spacing w:val="-13"/>
          <w:sz w:val="20"/>
        </w:rPr>
        <w:t xml:space="preserve"> </w:t>
      </w:r>
      <w:r>
        <w:rPr>
          <w:sz w:val="20"/>
        </w:rPr>
        <w:t>drawings</w:t>
      </w:r>
      <w:r>
        <w:rPr>
          <w:spacing w:val="-12"/>
          <w:sz w:val="20"/>
        </w:rPr>
        <w:t xml:space="preserve"> </w:t>
      </w:r>
      <w:r>
        <w:rPr>
          <w:sz w:val="20"/>
        </w:rPr>
        <w:t>and</w:t>
      </w:r>
      <w:r>
        <w:rPr>
          <w:spacing w:val="-13"/>
          <w:sz w:val="20"/>
        </w:rPr>
        <w:t xml:space="preserve"> </w:t>
      </w:r>
      <w:r>
        <w:rPr>
          <w:sz w:val="20"/>
        </w:rPr>
        <w:t>production</w:t>
      </w:r>
      <w:r>
        <w:rPr>
          <w:spacing w:val="-12"/>
          <w:sz w:val="20"/>
        </w:rPr>
        <w:t xml:space="preserve"> </w:t>
      </w:r>
      <w:r>
        <w:rPr>
          <w:sz w:val="20"/>
        </w:rPr>
        <w:t>data</w:t>
      </w:r>
      <w:r>
        <w:rPr>
          <w:spacing w:val="-13"/>
          <w:sz w:val="20"/>
        </w:rPr>
        <w:t xml:space="preserve"> </w:t>
      </w:r>
      <w:r>
        <w:rPr>
          <w:sz w:val="20"/>
        </w:rPr>
        <w:t>-</w:t>
      </w:r>
      <w:r>
        <w:rPr>
          <w:spacing w:val="-12"/>
          <w:sz w:val="20"/>
        </w:rPr>
        <w:t xml:space="preserve"> </w:t>
      </w:r>
      <w:r>
        <w:rPr>
          <w:sz w:val="20"/>
        </w:rPr>
        <w:t>shall be</w:t>
      </w:r>
      <w:r>
        <w:rPr>
          <w:spacing w:val="-1"/>
          <w:sz w:val="20"/>
        </w:rPr>
        <w:t xml:space="preserve"> </w:t>
      </w:r>
      <w:r>
        <w:rPr>
          <w:sz w:val="20"/>
        </w:rPr>
        <w:t>furnished</w:t>
      </w:r>
      <w:r>
        <w:rPr>
          <w:spacing w:val="-1"/>
          <w:sz w:val="20"/>
        </w:rPr>
        <w:t xml:space="preserve"> </w:t>
      </w:r>
      <w:r>
        <w:rPr>
          <w:sz w:val="20"/>
        </w:rPr>
        <w:t>to the</w:t>
      </w:r>
      <w:r>
        <w:rPr>
          <w:spacing w:val="-1"/>
          <w:sz w:val="20"/>
        </w:rPr>
        <w:t xml:space="preserve"> </w:t>
      </w:r>
      <w:r>
        <w:rPr>
          <w:sz w:val="20"/>
        </w:rPr>
        <w:t>inspectors</w:t>
      </w:r>
      <w:r>
        <w:rPr>
          <w:spacing w:val="-1"/>
          <w:sz w:val="20"/>
        </w:rPr>
        <w:t xml:space="preserve"> </w:t>
      </w:r>
      <w:r>
        <w:rPr>
          <w:sz w:val="20"/>
        </w:rPr>
        <w:t>at</w:t>
      </w:r>
      <w:r>
        <w:rPr>
          <w:spacing w:val="-1"/>
          <w:sz w:val="20"/>
        </w:rPr>
        <w:t xml:space="preserve"> </w:t>
      </w:r>
      <w:r>
        <w:rPr>
          <w:sz w:val="20"/>
        </w:rPr>
        <w:t>no</w:t>
      </w:r>
      <w:r>
        <w:rPr>
          <w:spacing w:val="-1"/>
          <w:sz w:val="20"/>
        </w:rPr>
        <w:t xml:space="preserve"> </w:t>
      </w:r>
      <w:r>
        <w:rPr>
          <w:sz w:val="20"/>
        </w:rPr>
        <w:t>charge</w:t>
      </w:r>
      <w:r>
        <w:rPr>
          <w:spacing w:val="-1"/>
          <w:sz w:val="20"/>
        </w:rPr>
        <w:t xml:space="preserve"> </w:t>
      </w:r>
      <w:r>
        <w:rPr>
          <w:sz w:val="20"/>
        </w:rPr>
        <w:t>to the</w:t>
      </w:r>
      <w:r>
        <w:rPr>
          <w:spacing w:val="-1"/>
          <w:sz w:val="20"/>
        </w:rPr>
        <w:t xml:space="preserve"> </w:t>
      </w:r>
      <w:r>
        <w:rPr>
          <w:sz w:val="20"/>
        </w:rPr>
        <w:t>Purchaser.</w:t>
      </w:r>
    </w:p>
    <w:p w14:paraId="14204891" w14:textId="77777777" w:rsidR="002352E6" w:rsidRDefault="006F45E1">
      <w:pPr>
        <w:pStyle w:val="ListParagraph"/>
        <w:numPr>
          <w:ilvl w:val="1"/>
          <w:numId w:val="29"/>
        </w:numPr>
        <w:tabs>
          <w:tab w:val="left" w:pos="856"/>
          <w:tab w:val="left" w:pos="860"/>
        </w:tabs>
        <w:spacing w:before="229" w:line="244" w:lineRule="auto"/>
        <w:ind w:right="358"/>
        <w:jc w:val="both"/>
        <w:rPr>
          <w:sz w:val="20"/>
        </w:rPr>
      </w:pPr>
      <w:r>
        <w:rPr>
          <w:sz w:val="20"/>
        </w:rPr>
        <w:t>Should any inspected or tested Goods fail to conform</w:t>
      </w:r>
      <w:r>
        <w:rPr>
          <w:spacing w:val="-1"/>
          <w:sz w:val="20"/>
        </w:rPr>
        <w:t xml:space="preserve"> </w:t>
      </w:r>
      <w:r>
        <w:rPr>
          <w:sz w:val="20"/>
        </w:rPr>
        <w:t>to the specifications, the Purchaser may reject the goods and the Supplier shall either replace the rejected Goods or</w:t>
      </w:r>
      <w:r>
        <w:rPr>
          <w:sz w:val="20"/>
        </w:rPr>
        <w:t xml:space="preserve"> make alterations necessary to meet specification requirements free of cost to the Purchaser.</w:t>
      </w:r>
    </w:p>
    <w:p w14:paraId="358C96E7" w14:textId="77777777" w:rsidR="002352E6" w:rsidRDefault="002352E6">
      <w:pPr>
        <w:pStyle w:val="BodyText"/>
        <w:spacing w:before="2"/>
      </w:pPr>
    </w:p>
    <w:p w14:paraId="6D85E68B" w14:textId="77777777" w:rsidR="002352E6" w:rsidRDefault="006F45E1">
      <w:pPr>
        <w:pStyle w:val="ListParagraph"/>
        <w:numPr>
          <w:ilvl w:val="1"/>
          <w:numId w:val="29"/>
        </w:numPr>
        <w:tabs>
          <w:tab w:val="left" w:pos="856"/>
          <w:tab w:val="left" w:pos="860"/>
        </w:tabs>
        <w:spacing w:before="1" w:line="244" w:lineRule="auto"/>
        <w:ind w:right="356"/>
        <w:jc w:val="both"/>
        <w:rPr>
          <w:sz w:val="20"/>
        </w:rPr>
      </w:pPr>
      <w:r>
        <w:rPr>
          <w:sz w:val="20"/>
        </w:rPr>
        <w:t>The Purchaser's right to inspect, test and, where necessary, reject the Goods after the Goods' arrival at Project Site shall in no way be limited or waived by</w:t>
      </w:r>
      <w:r>
        <w:rPr>
          <w:spacing w:val="-1"/>
          <w:sz w:val="20"/>
        </w:rPr>
        <w:t xml:space="preserve"> </w:t>
      </w:r>
      <w:r>
        <w:rPr>
          <w:sz w:val="20"/>
        </w:rPr>
        <w:t>reason of the Goods having previously</w:t>
      </w:r>
      <w:r>
        <w:rPr>
          <w:spacing w:val="-1"/>
          <w:sz w:val="20"/>
        </w:rPr>
        <w:t xml:space="preserve"> </w:t>
      </w:r>
      <w:r>
        <w:rPr>
          <w:sz w:val="20"/>
        </w:rPr>
        <w:t>been inspected, tested and passed</w:t>
      </w:r>
      <w:r>
        <w:rPr>
          <w:spacing w:val="-4"/>
          <w:sz w:val="20"/>
        </w:rPr>
        <w:t xml:space="preserve"> </w:t>
      </w:r>
      <w:r>
        <w:rPr>
          <w:sz w:val="20"/>
        </w:rPr>
        <w:t>by</w:t>
      </w:r>
      <w:r>
        <w:rPr>
          <w:spacing w:val="-4"/>
          <w:sz w:val="20"/>
        </w:rPr>
        <w:t xml:space="preserve"> </w:t>
      </w:r>
      <w:r>
        <w:rPr>
          <w:sz w:val="20"/>
        </w:rPr>
        <w:t>the</w:t>
      </w:r>
      <w:r>
        <w:rPr>
          <w:spacing w:val="-4"/>
          <w:sz w:val="20"/>
        </w:rPr>
        <w:t xml:space="preserve"> </w:t>
      </w:r>
      <w:r>
        <w:rPr>
          <w:sz w:val="20"/>
        </w:rPr>
        <w:t>Purchaser</w:t>
      </w:r>
      <w:r>
        <w:rPr>
          <w:spacing w:val="-4"/>
          <w:sz w:val="20"/>
        </w:rPr>
        <w:t xml:space="preserve"> </w:t>
      </w:r>
      <w:r>
        <w:rPr>
          <w:sz w:val="20"/>
        </w:rPr>
        <w:t>or</w:t>
      </w:r>
      <w:r>
        <w:rPr>
          <w:spacing w:val="-4"/>
          <w:sz w:val="20"/>
        </w:rPr>
        <w:t xml:space="preserve"> </w:t>
      </w:r>
      <w:r>
        <w:rPr>
          <w:sz w:val="20"/>
        </w:rPr>
        <w:t>its</w:t>
      </w:r>
      <w:r>
        <w:rPr>
          <w:spacing w:val="-4"/>
          <w:sz w:val="20"/>
        </w:rPr>
        <w:t xml:space="preserve"> </w:t>
      </w:r>
      <w:r>
        <w:rPr>
          <w:sz w:val="20"/>
        </w:rPr>
        <w:t>representative</w:t>
      </w:r>
      <w:r>
        <w:rPr>
          <w:spacing w:val="-4"/>
          <w:sz w:val="20"/>
        </w:rPr>
        <w:t xml:space="preserve"> </w:t>
      </w:r>
      <w:r>
        <w:rPr>
          <w:sz w:val="20"/>
        </w:rPr>
        <w:t>prior</w:t>
      </w:r>
      <w:r>
        <w:rPr>
          <w:spacing w:val="-4"/>
          <w:sz w:val="20"/>
        </w:rPr>
        <w:t xml:space="preserve"> </w:t>
      </w:r>
      <w:r>
        <w:rPr>
          <w:sz w:val="20"/>
        </w:rPr>
        <w:t>to</w:t>
      </w:r>
      <w:r>
        <w:rPr>
          <w:spacing w:val="-3"/>
          <w:sz w:val="20"/>
        </w:rPr>
        <w:t xml:space="preserve"> </w:t>
      </w:r>
      <w:r>
        <w:rPr>
          <w:sz w:val="20"/>
        </w:rPr>
        <w:t>the</w:t>
      </w:r>
      <w:r>
        <w:rPr>
          <w:spacing w:val="-4"/>
          <w:sz w:val="20"/>
        </w:rPr>
        <w:t xml:space="preserve"> </w:t>
      </w:r>
      <w:r>
        <w:rPr>
          <w:sz w:val="20"/>
        </w:rPr>
        <w:t>Goods</w:t>
      </w:r>
      <w:r>
        <w:rPr>
          <w:spacing w:val="-4"/>
          <w:sz w:val="20"/>
        </w:rPr>
        <w:t xml:space="preserve"> </w:t>
      </w:r>
      <w:r>
        <w:rPr>
          <w:sz w:val="20"/>
        </w:rPr>
        <w:t>shipment.</w:t>
      </w:r>
    </w:p>
    <w:p w14:paraId="44EA5F67" w14:textId="77777777" w:rsidR="002352E6" w:rsidRDefault="002352E6">
      <w:pPr>
        <w:pStyle w:val="BodyText"/>
        <w:spacing w:before="2"/>
      </w:pPr>
    </w:p>
    <w:p w14:paraId="6E5AC476" w14:textId="77777777" w:rsidR="002352E6" w:rsidRDefault="006F45E1">
      <w:pPr>
        <w:pStyle w:val="ListParagraph"/>
        <w:numPr>
          <w:ilvl w:val="1"/>
          <w:numId w:val="29"/>
        </w:numPr>
        <w:tabs>
          <w:tab w:val="left" w:pos="856"/>
          <w:tab w:val="left" w:pos="860"/>
        </w:tabs>
        <w:spacing w:line="244" w:lineRule="auto"/>
        <w:ind w:right="354"/>
        <w:jc w:val="both"/>
        <w:rPr>
          <w:sz w:val="20"/>
        </w:rPr>
      </w:pPr>
      <w:r>
        <w:rPr>
          <w:sz w:val="20"/>
        </w:rPr>
        <w:t>Nothing</w:t>
      </w:r>
      <w:r>
        <w:rPr>
          <w:spacing w:val="-12"/>
          <w:sz w:val="20"/>
        </w:rPr>
        <w:t xml:space="preserve"> </w:t>
      </w:r>
      <w:r>
        <w:rPr>
          <w:sz w:val="20"/>
        </w:rPr>
        <w:t>in</w:t>
      </w:r>
      <w:r>
        <w:rPr>
          <w:spacing w:val="-10"/>
          <w:sz w:val="20"/>
        </w:rPr>
        <w:t xml:space="preserve"> </w:t>
      </w:r>
      <w:r>
        <w:rPr>
          <w:sz w:val="20"/>
        </w:rPr>
        <w:t>GCC</w:t>
      </w:r>
      <w:r>
        <w:rPr>
          <w:spacing w:val="-12"/>
          <w:sz w:val="20"/>
        </w:rPr>
        <w:t xml:space="preserve"> </w:t>
      </w:r>
      <w:r>
        <w:rPr>
          <w:sz w:val="20"/>
        </w:rPr>
        <w:t>Clause</w:t>
      </w:r>
      <w:r>
        <w:rPr>
          <w:spacing w:val="-12"/>
          <w:sz w:val="20"/>
        </w:rPr>
        <w:t xml:space="preserve"> </w:t>
      </w:r>
      <w:r>
        <w:rPr>
          <w:sz w:val="20"/>
        </w:rPr>
        <w:t>7</w:t>
      </w:r>
      <w:r>
        <w:rPr>
          <w:spacing w:val="-12"/>
          <w:sz w:val="20"/>
        </w:rPr>
        <w:t xml:space="preserve"> </w:t>
      </w:r>
      <w:r>
        <w:rPr>
          <w:sz w:val="20"/>
        </w:rPr>
        <w:t>shall</w:t>
      </w:r>
      <w:r>
        <w:rPr>
          <w:spacing w:val="-12"/>
          <w:sz w:val="20"/>
        </w:rPr>
        <w:t xml:space="preserve"> </w:t>
      </w:r>
      <w:r>
        <w:rPr>
          <w:sz w:val="20"/>
        </w:rPr>
        <w:t>in</w:t>
      </w:r>
      <w:r>
        <w:rPr>
          <w:spacing w:val="-12"/>
          <w:sz w:val="20"/>
        </w:rPr>
        <w:t xml:space="preserve"> </w:t>
      </w:r>
      <w:r>
        <w:rPr>
          <w:sz w:val="20"/>
        </w:rPr>
        <w:t>any</w:t>
      </w:r>
      <w:r>
        <w:rPr>
          <w:spacing w:val="-12"/>
          <w:sz w:val="20"/>
        </w:rPr>
        <w:t xml:space="preserve"> </w:t>
      </w:r>
      <w:r>
        <w:rPr>
          <w:sz w:val="20"/>
        </w:rPr>
        <w:t>way</w:t>
      </w:r>
      <w:r>
        <w:rPr>
          <w:spacing w:val="-12"/>
          <w:sz w:val="20"/>
        </w:rPr>
        <w:t xml:space="preserve"> </w:t>
      </w:r>
      <w:r>
        <w:rPr>
          <w:sz w:val="20"/>
        </w:rPr>
        <w:t>release</w:t>
      </w:r>
      <w:r>
        <w:rPr>
          <w:spacing w:val="-12"/>
          <w:sz w:val="20"/>
        </w:rPr>
        <w:t xml:space="preserve"> </w:t>
      </w:r>
      <w:r>
        <w:rPr>
          <w:sz w:val="20"/>
        </w:rPr>
        <w:t>the</w:t>
      </w:r>
      <w:r>
        <w:rPr>
          <w:spacing w:val="-12"/>
          <w:sz w:val="20"/>
        </w:rPr>
        <w:t xml:space="preserve"> </w:t>
      </w:r>
      <w:r>
        <w:rPr>
          <w:sz w:val="20"/>
        </w:rPr>
        <w:t>Supplier</w:t>
      </w:r>
      <w:r>
        <w:rPr>
          <w:spacing w:val="-12"/>
          <w:sz w:val="20"/>
        </w:rPr>
        <w:t xml:space="preserve"> </w:t>
      </w:r>
      <w:r>
        <w:rPr>
          <w:sz w:val="20"/>
        </w:rPr>
        <w:t>from</w:t>
      </w:r>
      <w:r>
        <w:rPr>
          <w:spacing w:val="-13"/>
          <w:sz w:val="20"/>
        </w:rPr>
        <w:t xml:space="preserve"> </w:t>
      </w:r>
      <w:r>
        <w:rPr>
          <w:sz w:val="20"/>
        </w:rPr>
        <w:t>any</w:t>
      </w:r>
      <w:r>
        <w:rPr>
          <w:spacing w:val="-12"/>
          <w:sz w:val="20"/>
        </w:rPr>
        <w:t xml:space="preserve"> </w:t>
      </w:r>
      <w:r>
        <w:rPr>
          <w:sz w:val="20"/>
        </w:rPr>
        <w:t>warranty</w:t>
      </w:r>
      <w:r>
        <w:rPr>
          <w:spacing w:val="-12"/>
          <w:sz w:val="20"/>
        </w:rPr>
        <w:t xml:space="preserve"> </w:t>
      </w:r>
      <w:r>
        <w:rPr>
          <w:sz w:val="20"/>
        </w:rPr>
        <w:t>or</w:t>
      </w:r>
      <w:r>
        <w:rPr>
          <w:spacing w:val="-12"/>
          <w:sz w:val="20"/>
        </w:rPr>
        <w:t xml:space="preserve"> </w:t>
      </w:r>
      <w:r>
        <w:rPr>
          <w:sz w:val="20"/>
        </w:rPr>
        <w:t>other</w:t>
      </w:r>
      <w:r>
        <w:rPr>
          <w:spacing w:val="-12"/>
          <w:sz w:val="20"/>
        </w:rPr>
        <w:t xml:space="preserve"> </w:t>
      </w:r>
      <w:r>
        <w:rPr>
          <w:sz w:val="20"/>
        </w:rPr>
        <w:t>obligations</w:t>
      </w:r>
      <w:r>
        <w:rPr>
          <w:spacing w:val="-12"/>
          <w:sz w:val="20"/>
        </w:rPr>
        <w:t xml:space="preserve"> </w:t>
      </w:r>
      <w:r>
        <w:rPr>
          <w:sz w:val="20"/>
        </w:rPr>
        <w:t>under</w:t>
      </w:r>
      <w:r>
        <w:rPr>
          <w:spacing w:val="-12"/>
          <w:sz w:val="20"/>
        </w:rPr>
        <w:t xml:space="preserve"> </w:t>
      </w:r>
      <w:r>
        <w:rPr>
          <w:sz w:val="20"/>
        </w:rPr>
        <w:t xml:space="preserve">this </w:t>
      </w:r>
      <w:r>
        <w:rPr>
          <w:spacing w:val="-2"/>
          <w:sz w:val="20"/>
        </w:rPr>
        <w:t>Contract.</w:t>
      </w:r>
    </w:p>
    <w:p w14:paraId="2B2FDF1A" w14:textId="77777777" w:rsidR="002352E6" w:rsidRDefault="006F45E1">
      <w:pPr>
        <w:pStyle w:val="ListParagraph"/>
        <w:numPr>
          <w:ilvl w:val="1"/>
          <w:numId w:val="29"/>
        </w:numPr>
        <w:tabs>
          <w:tab w:val="left" w:pos="1079"/>
        </w:tabs>
        <w:spacing w:before="228"/>
        <w:ind w:left="1079" w:hanging="720"/>
        <w:rPr>
          <w:sz w:val="20"/>
        </w:rPr>
      </w:pPr>
      <w:r>
        <w:rPr>
          <w:sz w:val="20"/>
        </w:rPr>
        <w:t>Manuals</w:t>
      </w:r>
      <w:r>
        <w:rPr>
          <w:spacing w:val="-4"/>
          <w:sz w:val="20"/>
        </w:rPr>
        <w:t xml:space="preserve"> </w:t>
      </w:r>
      <w:r>
        <w:rPr>
          <w:sz w:val="20"/>
        </w:rPr>
        <w:t>and</w:t>
      </w:r>
      <w:r>
        <w:rPr>
          <w:spacing w:val="-1"/>
          <w:sz w:val="20"/>
        </w:rPr>
        <w:t xml:space="preserve"> </w:t>
      </w:r>
      <w:r>
        <w:rPr>
          <w:spacing w:val="-2"/>
          <w:sz w:val="20"/>
        </w:rPr>
        <w:t>Drawings</w:t>
      </w:r>
    </w:p>
    <w:p w14:paraId="668EA237" w14:textId="77777777" w:rsidR="002352E6" w:rsidRDefault="002352E6">
      <w:pPr>
        <w:pStyle w:val="BodyText"/>
        <w:spacing w:before="8"/>
      </w:pPr>
    </w:p>
    <w:p w14:paraId="08F1F38C" w14:textId="77777777" w:rsidR="002352E6" w:rsidRDefault="006F45E1">
      <w:pPr>
        <w:pStyle w:val="ListParagraph"/>
        <w:numPr>
          <w:ilvl w:val="2"/>
          <w:numId w:val="29"/>
        </w:numPr>
        <w:tabs>
          <w:tab w:val="left" w:pos="1616"/>
          <w:tab w:val="left" w:pos="1619"/>
        </w:tabs>
        <w:spacing w:line="244" w:lineRule="auto"/>
        <w:ind w:right="354"/>
        <w:jc w:val="both"/>
        <w:rPr>
          <w:sz w:val="20"/>
        </w:rPr>
      </w:pPr>
      <w:r>
        <w:rPr>
          <w:sz w:val="20"/>
        </w:rPr>
        <w:t>Before the goods and equipment are taken over by</w:t>
      </w:r>
      <w:r>
        <w:rPr>
          <w:spacing w:val="-3"/>
          <w:sz w:val="20"/>
        </w:rPr>
        <w:t xml:space="preserve"> </w:t>
      </w:r>
      <w:r>
        <w:rPr>
          <w:sz w:val="20"/>
        </w:rPr>
        <w:t>the Purchaser, the Supplier shall</w:t>
      </w:r>
      <w:r>
        <w:rPr>
          <w:spacing w:val="-1"/>
          <w:sz w:val="20"/>
        </w:rPr>
        <w:t xml:space="preserve"> </w:t>
      </w:r>
      <w:r>
        <w:rPr>
          <w:sz w:val="20"/>
        </w:rPr>
        <w:t>supply</w:t>
      </w:r>
      <w:r>
        <w:rPr>
          <w:spacing w:val="-2"/>
          <w:sz w:val="20"/>
        </w:rPr>
        <w:t xml:space="preserve"> </w:t>
      </w:r>
      <w:r>
        <w:rPr>
          <w:sz w:val="20"/>
        </w:rPr>
        <w:t>operation and maintenance manuals together with drawings of the goods and equipment. These shall be in</w:t>
      </w:r>
      <w:r>
        <w:rPr>
          <w:spacing w:val="80"/>
          <w:sz w:val="20"/>
        </w:rPr>
        <w:t xml:space="preserve"> </w:t>
      </w:r>
      <w:r>
        <w:rPr>
          <w:sz w:val="20"/>
        </w:rPr>
        <w:t xml:space="preserve">such detail as will enable the </w:t>
      </w:r>
      <w:r>
        <w:rPr>
          <w:sz w:val="20"/>
        </w:rPr>
        <w:t>Purchaser to operate, maintain, adjust and repair all parts of the equipment as stated in the specifications.</w:t>
      </w:r>
    </w:p>
    <w:p w14:paraId="4518F3FD" w14:textId="77777777" w:rsidR="002352E6" w:rsidRDefault="002352E6">
      <w:pPr>
        <w:pStyle w:val="BodyText"/>
        <w:spacing w:before="1"/>
      </w:pPr>
    </w:p>
    <w:p w14:paraId="6954F83D" w14:textId="77777777" w:rsidR="002352E6" w:rsidRDefault="006F45E1">
      <w:pPr>
        <w:pStyle w:val="ListParagraph"/>
        <w:numPr>
          <w:ilvl w:val="2"/>
          <w:numId w:val="29"/>
        </w:numPr>
        <w:tabs>
          <w:tab w:val="left" w:pos="1616"/>
          <w:tab w:val="left" w:pos="1619"/>
        </w:tabs>
        <w:spacing w:before="1" w:line="244" w:lineRule="auto"/>
        <w:ind w:right="357"/>
        <w:jc w:val="both"/>
        <w:rPr>
          <w:sz w:val="20"/>
        </w:rPr>
      </w:pPr>
      <w:r>
        <w:rPr>
          <w:sz w:val="20"/>
        </w:rPr>
        <w:t>The manuals and drawings shall be in the ruling language (English) and in such form and numbers</w:t>
      </w:r>
      <w:r>
        <w:rPr>
          <w:spacing w:val="80"/>
          <w:sz w:val="20"/>
        </w:rPr>
        <w:t xml:space="preserve"> </w:t>
      </w:r>
      <w:r>
        <w:rPr>
          <w:sz w:val="20"/>
        </w:rPr>
        <w:t>as stated in the contract.</w:t>
      </w:r>
    </w:p>
    <w:p w14:paraId="7BC4395D" w14:textId="77777777" w:rsidR="002352E6" w:rsidRDefault="002352E6">
      <w:pPr>
        <w:pStyle w:val="BodyText"/>
        <w:spacing w:before="2"/>
      </w:pPr>
    </w:p>
    <w:p w14:paraId="31D992A2" w14:textId="77777777" w:rsidR="002352E6" w:rsidRDefault="006F45E1">
      <w:pPr>
        <w:pStyle w:val="ListParagraph"/>
        <w:numPr>
          <w:ilvl w:val="2"/>
          <w:numId w:val="29"/>
        </w:numPr>
        <w:tabs>
          <w:tab w:val="left" w:pos="1616"/>
          <w:tab w:val="left" w:pos="1620"/>
        </w:tabs>
        <w:spacing w:before="1" w:line="244" w:lineRule="auto"/>
        <w:ind w:left="1620" w:right="356" w:hanging="541"/>
        <w:jc w:val="both"/>
        <w:rPr>
          <w:sz w:val="20"/>
        </w:rPr>
      </w:pPr>
      <w:r>
        <w:rPr>
          <w:sz w:val="20"/>
        </w:rPr>
        <w:t xml:space="preserve">Unless and otherwise </w:t>
      </w:r>
      <w:r>
        <w:rPr>
          <w:sz w:val="20"/>
        </w:rPr>
        <w:t>agreed, the goods and equipment shall not be considered to be completed for the purpose of taking over until such manuals and drawings have been supplied to the Purchaser.</w:t>
      </w:r>
    </w:p>
    <w:p w14:paraId="02DB0F6C" w14:textId="77777777" w:rsidR="002352E6" w:rsidRDefault="002352E6">
      <w:pPr>
        <w:pStyle w:val="BodyText"/>
        <w:spacing w:before="2"/>
      </w:pPr>
    </w:p>
    <w:p w14:paraId="28EB490D" w14:textId="77777777" w:rsidR="002352E6" w:rsidRDefault="006F45E1">
      <w:pPr>
        <w:pStyle w:val="ListParagraph"/>
        <w:numPr>
          <w:ilvl w:val="1"/>
          <w:numId w:val="29"/>
        </w:numPr>
        <w:tabs>
          <w:tab w:val="left" w:pos="1079"/>
        </w:tabs>
        <w:ind w:left="1079" w:hanging="599"/>
        <w:rPr>
          <w:sz w:val="20"/>
        </w:rPr>
      </w:pPr>
      <w:r>
        <w:rPr>
          <w:sz w:val="20"/>
        </w:rPr>
        <w:t>For</w:t>
      </w:r>
      <w:r>
        <w:rPr>
          <w:spacing w:val="-3"/>
          <w:sz w:val="20"/>
        </w:rPr>
        <w:t xml:space="preserve"> </w:t>
      </w:r>
      <w:r>
        <w:rPr>
          <w:sz w:val="20"/>
        </w:rPr>
        <w:t>the</w:t>
      </w:r>
      <w:r>
        <w:rPr>
          <w:spacing w:val="-3"/>
          <w:sz w:val="20"/>
        </w:rPr>
        <w:t xml:space="preserve"> </w:t>
      </w:r>
      <w:r>
        <w:rPr>
          <w:sz w:val="20"/>
        </w:rPr>
        <w:t>System</w:t>
      </w:r>
      <w:r>
        <w:rPr>
          <w:spacing w:val="-5"/>
          <w:sz w:val="20"/>
        </w:rPr>
        <w:t xml:space="preserve"> </w:t>
      </w:r>
      <w:r>
        <w:rPr>
          <w:sz w:val="20"/>
        </w:rPr>
        <w:t>&amp;</w:t>
      </w:r>
      <w:r>
        <w:rPr>
          <w:spacing w:val="-2"/>
          <w:sz w:val="20"/>
        </w:rPr>
        <w:t xml:space="preserve"> </w:t>
      </w:r>
      <w:r>
        <w:rPr>
          <w:sz w:val="20"/>
        </w:rPr>
        <w:t>Other</w:t>
      </w:r>
      <w:r>
        <w:rPr>
          <w:spacing w:val="-3"/>
          <w:sz w:val="20"/>
        </w:rPr>
        <w:t xml:space="preserve"> </w:t>
      </w:r>
      <w:r>
        <w:rPr>
          <w:sz w:val="20"/>
        </w:rPr>
        <w:t>Software</w:t>
      </w:r>
      <w:r>
        <w:rPr>
          <w:spacing w:val="-3"/>
          <w:sz w:val="20"/>
        </w:rPr>
        <w:t xml:space="preserve"> </w:t>
      </w:r>
      <w:r>
        <w:rPr>
          <w:sz w:val="20"/>
        </w:rPr>
        <w:t>the</w:t>
      </w:r>
      <w:r>
        <w:rPr>
          <w:spacing w:val="-2"/>
          <w:sz w:val="20"/>
        </w:rPr>
        <w:t xml:space="preserve"> </w:t>
      </w:r>
      <w:r>
        <w:rPr>
          <w:sz w:val="20"/>
        </w:rPr>
        <w:t>following</w:t>
      </w:r>
      <w:r>
        <w:rPr>
          <w:spacing w:val="-3"/>
          <w:sz w:val="20"/>
        </w:rPr>
        <w:t xml:space="preserve"> </w:t>
      </w:r>
      <w:r>
        <w:rPr>
          <w:sz w:val="20"/>
        </w:rPr>
        <w:t>will</w:t>
      </w:r>
      <w:r>
        <w:rPr>
          <w:spacing w:val="-3"/>
          <w:sz w:val="20"/>
        </w:rPr>
        <w:t xml:space="preserve"> </w:t>
      </w:r>
      <w:proofErr w:type="gramStart"/>
      <w:r>
        <w:rPr>
          <w:sz w:val="20"/>
        </w:rPr>
        <w:t>apply</w:t>
      </w:r>
      <w:r>
        <w:rPr>
          <w:spacing w:val="-2"/>
          <w:sz w:val="20"/>
        </w:rPr>
        <w:t xml:space="preserve"> </w:t>
      </w:r>
      <w:r>
        <w:rPr>
          <w:spacing w:val="-10"/>
          <w:sz w:val="20"/>
        </w:rPr>
        <w:t>:</w:t>
      </w:r>
      <w:proofErr w:type="gramEnd"/>
    </w:p>
    <w:p w14:paraId="655E2EA5" w14:textId="77777777" w:rsidR="002352E6" w:rsidRDefault="002352E6">
      <w:pPr>
        <w:pStyle w:val="BodyText"/>
        <w:spacing w:before="8"/>
      </w:pPr>
    </w:p>
    <w:p w14:paraId="69306640" w14:textId="77777777" w:rsidR="002352E6" w:rsidRDefault="006F45E1">
      <w:pPr>
        <w:pStyle w:val="BodyText"/>
        <w:spacing w:line="244" w:lineRule="auto"/>
        <w:ind w:left="1080" w:right="356"/>
        <w:jc w:val="both"/>
      </w:pPr>
      <w:r>
        <w:t xml:space="preserve">The Supplier shall </w:t>
      </w:r>
      <w:r>
        <w:t>provide complete and legal documentation of hardware, all sub-systems, operating systems, compiler, system software and the other software. The Supplier shall also provide licensed software for all software products, whether developed by it or acquired fro</w:t>
      </w:r>
      <w:r>
        <w:t>m</w:t>
      </w:r>
      <w:r>
        <w:rPr>
          <w:spacing w:val="-1"/>
        </w:rPr>
        <w:t xml:space="preserve"> </w:t>
      </w:r>
      <w:r>
        <w:t>others. The supplier shall also indemnify the purchaser against any levies/penalties on account of any default in this regard</w:t>
      </w:r>
      <w:r>
        <w:rPr>
          <w:color w:val="FF0000"/>
        </w:rPr>
        <w:t>.</w:t>
      </w:r>
    </w:p>
    <w:p w14:paraId="00CF9E30" w14:textId="77777777" w:rsidR="002352E6" w:rsidRDefault="006F45E1">
      <w:pPr>
        <w:pStyle w:val="ListParagraph"/>
        <w:numPr>
          <w:ilvl w:val="1"/>
          <w:numId w:val="29"/>
        </w:numPr>
        <w:tabs>
          <w:tab w:val="left" w:pos="1078"/>
        </w:tabs>
        <w:spacing w:before="213"/>
        <w:ind w:left="1078" w:hanging="718"/>
        <w:rPr>
          <w:sz w:val="20"/>
        </w:rPr>
      </w:pPr>
      <w:r>
        <w:rPr>
          <w:sz w:val="20"/>
        </w:rPr>
        <w:t xml:space="preserve">Acceptance </w:t>
      </w:r>
      <w:r>
        <w:rPr>
          <w:spacing w:val="-2"/>
          <w:sz w:val="20"/>
        </w:rPr>
        <w:t>Certificates:</w:t>
      </w:r>
    </w:p>
    <w:p w14:paraId="37F4515C" w14:textId="77777777" w:rsidR="002352E6" w:rsidRDefault="002352E6">
      <w:pPr>
        <w:pStyle w:val="BodyText"/>
        <w:spacing w:before="8"/>
      </w:pPr>
    </w:p>
    <w:p w14:paraId="32E1F98F" w14:textId="77777777" w:rsidR="002352E6" w:rsidRDefault="006F45E1">
      <w:pPr>
        <w:pStyle w:val="ListParagraph"/>
        <w:numPr>
          <w:ilvl w:val="2"/>
          <w:numId w:val="29"/>
        </w:numPr>
        <w:tabs>
          <w:tab w:val="left" w:pos="1767"/>
          <w:tab w:val="left" w:pos="1800"/>
        </w:tabs>
        <w:spacing w:line="244" w:lineRule="auto"/>
        <w:ind w:left="1800" w:right="356" w:hanging="721"/>
        <w:jc w:val="both"/>
        <w:rPr>
          <w:sz w:val="20"/>
        </w:rPr>
      </w:pPr>
      <w:r>
        <w:rPr>
          <w:sz w:val="20"/>
        </w:rPr>
        <w:t xml:space="preserve">On successful completion of acceptability test, receipt of deliverables </w:t>
      </w:r>
      <w:proofErr w:type="spellStart"/>
      <w:r>
        <w:rPr>
          <w:sz w:val="20"/>
        </w:rPr>
        <w:t>etc</w:t>
      </w:r>
      <w:proofErr w:type="spellEnd"/>
      <w:r>
        <w:rPr>
          <w:sz w:val="20"/>
        </w:rPr>
        <w:t>, and after the purchaser</w:t>
      </w:r>
      <w:r>
        <w:rPr>
          <w:spacing w:val="80"/>
          <w:sz w:val="20"/>
        </w:rPr>
        <w:t xml:space="preserve"> </w:t>
      </w:r>
      <w:r>
        <w:rPr>
          <w:sz w:val="20"/>
        </w:rPr>
        <w:t>is satisfied with the working of the system, the acceptance certificate signed by the supplier and</w:t>
      </w:r>
      <w:r>
        <w:rPr>
          <w:spacing w:val="40"/>
          <w:sz w:val="20"/>
        </w:rPr>
        <w:t xml:space="preserve"> </w:t>
      </w:r>
      <w:r>
        <w:rPr>
          <w:sz w:val="20"/>
        </w:rPr>
        <w:t>the representative of the purchaser will be issued. The date on which such certificate is signed</w:t>
      </w:r>
      <w:r>
        <w:rPr>
          <w:spacing w:val="40"/>
          <w:sz w:val="20"/>
        </w:rPr>
        <w:t xml:space="preserve"> </w:t>
      </w:r>
      <w:r>
        <w:rPr>
          <w:sz w:val="20"/>
        </w:rPr>
        <w:t>shall be deemed to be the date of successful commissioning o</w:t>
      </w:r>
      <w:r>
        <w:rPr>
          <w:sz w:val="20"/>
        </w:rPr>
        <w:t>f the systems.</w:t>
      </w:r>
    </w:p>
    <w:p w14:paraId="222FBEAA" w14:textId="77777777" w:rsidR="002352E6" w:rsidRDefault="002352E6">
      <w:pPr>
        <w:pStyle w:val="BodyText"/>
        <w:spacing w:before="2"/>
      </w:pPr>
    </w:p>
    <w:p w14:paraId="1CB23FD3" w14:textId="77777777" w:rsidR="002352E6" w:rsidRDefault="006F45E1">
      <w:pPr>
        <w:pStyle w:val="ListParagraph"/>
        <w:numPr>
          <w:ilvl w:val="2"/>
          <w:numId w:val="29"/>
        </w:numPr>
        <w:tabs>
          <w:tab w:val="left" w:pos="1800"/>
          <w:tab w:val="left" w:pos="1809"/>
        </w:tabs>
        <w:spacing w:line="244" w:lineRule="auto"/>
        <w:ind w:left="1800" w:right="357" w:hanging="721"/>
        <w:jc w:val="both"/>
        <w:rPr>
          <w:rFonts w:ascii="Courier New"/>
          <w:sz w:val="20"/>
        </w:rPr>
      </w:pPr>
      <w:r>
        <w:rPr>
          <w:sz w:val="20"/>
        </w:rPr>
        <w:t>The training as per Clause 24 of Special Conditions of Contract shall be conducted on the dates mutually agreed upon and within two months from the date of acceptance of supply</w:t>
      </w:r>
      <w:r>
        <w:rPr>
          <w:rFonts w:ascii="Courier New"/>
          <w:sz w:val="20"/>
        </w:rPr>
        <w:t>.</w:t>
      </w:r>
    </w:p>
    <w:p w14:paraId="7D4740BD" w14:textId="77777777" w:rsidR="002352E6" w:rsidRDefault="006F45E1">
      <w:pPr>
        <w:pStyle w:val="Heading3"/>
        <w:numPr>
          <w:ilvl w:val="0"/>
          <w:numId w:val="29"/>
        </w:numPr>
        <w:tabs>
          <w:tab w:val="left" w:pos="859"/>
        </w:tabs>
        <w:spacing w:line="225" w:lineRule="exact"/>
        <w:ind w:hanging="499"/>
      </w:pPr>
      <w:bookmarkStart w:id="36" w:name="_TOC_250038"/>
      <w:bookmarkEnd w:id="36"/>
      <w:r>
        <w:rPr>
          <w:spacing w:val="-2"/>
        </w:rPr>
        <w:t>Packing</w:t>
      </w:r>
    </w:p>
    <w:p w14:paraId="318B909E" w14:textId="77777777" w:rsidR="002352E6" w:rsidRDefault="002352E6">
      <w:pPr>
        <w:pStyle w:val="BodyText"/>
        <w:spacing w:before="5"/>
        <w:rPr>
          <w:b/>
        </w:rPr>
      </w:pPr>
    </w:p>
    <w:p w14:paraId="5237BDE9" w14:textId="77777777" w:rsidR="002352E6" w:rsidRDefault="006F45E1">
      <w:pPr>
        <w:pStyle w:val="ListParagraph"/>
        <w:numPr>
          <w:ilvl w:val="1"/>
          <w:numId w:val="29"/>
        </w:numPr>
        <w:tabs>
          <w:tab w:val="left" w:pos="856"/>
          <w:tab w:val="left" w:pos="860"/>
        </w:tabs>
        <w:spacing w:line="244" w:lineRule="auto"/>
        <w:ind w:right="355"/>
        <w:jc w:val="both"/>
        <w:rPr>
          <w:sz w:val="20"/>
        </w:rPr>
      </w:pPr>
      <w:r>
        <w:rPr>
          <w:sz w:val="20"/>
        </w:rPr>
        <w:t xml:space="preserve">The Supplier shall provide such packing of the Goods </w:t>
      </w:r>
      <w:r>
        <w:rPr>
          <w:sz w:val="20"/>
        </w:rPr>
        <w:t>as is required to prevent their damage or deterioration during</w:t>
      </w:r>
      <w:r>
        <w:rPr>
          <w:spacing w:val="-8"/>
          <w:sz w:val="20"/>
        </w:rPr>
        <w:t xml:space="preserve"> </w:t>
      </w:r>
      <w:r>
        <w:rPr>
          <w:sz w:val="20"/>
        </w:rPr>
        <w:t>transit</w:t>
      </w:r>
      <w:r>
        <w:rPr>
          <w:spacing w:val="-9"/>
          <w:sz w:val="20"/>
        </w:rPr>
        <w:t xml:space="preserve"> </w:t>
      </w:r>
      <w:r>
        <w:rPr>
          <w:sz w:val="20"/>
        </w:rPr>
        <w:t>to</w:t>
      </w:r>
      <w:r>
        <w:rPr>
          <w:spacing w:val="-8"/>
          <w:sz w:val="20"/>
        </w:rPr>
        <w:t xml:space="preserve"> </w:t>
      </w:r>
      <w:r>
        <w:rPr>
          <w:sz w:val="20"/>
        </w:rPr>
        <w:t>their</w:t>
      </w:r>
      <w:r>
        <w:rPr>
          <w:spacing w:val="-9"/>
          <w:sz w:val="20"/>
        </w:rPr>
        <w:t xml:space="preserve"> </w:t>
      </w:r>
      <w:r>
        <w:rPr>
          <w:sz w:val="20"/>
        </w:rPr>
        <w:t>final</w:t>
      </w:r>
      <w:r>
        <w:rPr>
          <w:spacing w:val="-9"/>
          <w:sz w:val="20"/>
        </w:rPr>
        <w:t xml:space="preserve"> </w:t>
      </w:r>
      <w:r>
        <w:rPr>
          <w:sz w:val="20"/>
        </w:rPr>
        <w:t>destination</w:t>
      </w:r>
      <w:r>
        <w:rPr>
          <w:spacing w:val="-8"/>
          <w:sz w:val="20"/>
        </w:rPr>
        <w:t xml:space="preserve"> </w:t>
      </w:r>
      <w:r>
        <w:rPr>
          <w:sz w:val="20"/>
        </w:rPr>
        <w:t>as</w:t>
      </w:r>
      <w:r>
        <w:rPr>
          <w:spacing w:val="-9"/>
          <w:sz w:val="20"/>
        </w:rPr>
        <w:t xml:space="preserve"> </w:t>
      </w:r>
      <w:r>
        <w:rPr>
          <w:sz w:val="20"/>
        </w:rPr>
        <w:t>indicated</w:t>
      </w:r>
      <w:r>
        <w:rPr>
          <w:spacing w:val="-9"/>
          <w:sz w:val="20"/>
        </w:rPr>
        <w:t xml:space="preserve"> </w:t>
      </w:r>
      <w:r>
        <w:rPr>
          <w:sz w:val="20"/>
        </w:rPr>
        <w:t>in</w:t>
      </w:r>
      <w:r>
        <w:rPr>
          <w:spacing w:val="-9"/>
          <w:sz w:val="20"/>
        </w:rPr>
        <w:t xml:space="preserve"> </w:t>
      </w:r>
      <w:r>
        <w:rPr>
          <w:sz w:val="20"/>
        </w:rPr>
        <w:t>the</w:t>
      </w:r>
      <w:r>
        <w:rPr>
          <w:spacing w:val="-10"/>
          <w:sz w:val="20"/>
        </w:rPr>
        <w:t xml:space="preserve"> </w:t>
      </w:r>
      <w:r>
        <w:rPr>
          <w:sz w:val="20"/>
        </w:rPr>
        <w:t>Contract.</w:t>
      </w:r>
      <w:r>
        <w:rPr>
          <w:spacing w:val="34"/>
          <w:sz w:val="20"/>
        </w:rPr>
        <w:t xml:space="preserve"> </w:t>
      </w:r>
      <w:r>
        <w:rPr>
          <w:sz w:val="20"/>
        </w:rPr>
        <w:t>The</w:t>
      </w:r>
      <w:r>
        <w:rPr>
          <w:spacing w:val="-10"/>
          <w:sz w:val="20"/>
        </w:rPr>
        <w:t xml:space="preserve"> </w:t>
      </w:r>
      <w:r>
        <w:rPr>
          <w:sz w:val="20"/>
        </w:rPr>
        <w:t>packing</w:t>
      </w:r>
      <w:r>
        <w:rPr>
          <w:spacing w:val="-9"/>
          <w:sz w:val="20"/>
        </w:rPr>
        <w:t xml:space="preserve"> </w:t>
      </w:r>
      <w:r>
        <w:rPr>
          <w:sz w:val="20"/>
        </w:rPr>
        <w:t>shall</w:t>
      </w:r>
      <w:r>
        <w:rPr>
          <w:spacing w:val="-10"/>
          <w:sz w:val="20"/>
        </w:rPr>
        <w:t xml:space="preserve"> </w:t>
      </w:r>
      <w:r>
        <w:rPr>
          <w:sz w:val="20"/>
        </w:rPr>
        <w:t>be</w:t>
      </w:r>
      <w:r>
        <w:rPr>
          <w:spacing w:val="-10"/>
          <w:sz w:val="20"/>
        </w:rPr>
        <w:t xml:space="preserve"> </w:t>
      </w:r>
      <w:r>
        <w:rPr>
          <w:sz w:val="20"/>
        </w:rPr>
        <w:t>sufficient</w:t>
      </w:r>
      <w:r>
        <w:rPr>
          <w:spacing w:val="-10"/>
          <w:sz w:val="20"/>
        </w:rPr>
        <w:t xml:space="preserve"> </w:t>
      </w:r>
      <w:r>
        <w:rPr>
          <w:sz w:val="20"/>
        </w:rPr>
        <w:t>to</w:t>
      </w:r>
      <w:r>
        <w:rPr>
          <w:spacing w:val="-9"/>
          <w:sz w:val="20"/>
        </w:rPr>
        <w:t xml:space="preserve"> </w:t>
      </w:r>
      <w:r>
        <w:rPr>
          <w:sz w:val="20"/>
        </w:rPr>
        <w:t>withstand, without limitation, rough handling during transit and exposure to extreme temperat</w:t>
      </w:r>
      <w:r>
        <w:rPr>
          <w:sz w:val="20"/>
        </w:rPr>
        <w:t>ures, salt and precipitation during</w:t>
      </w:r>
      <w:r>
        <w:rPr>
          <w:spacing w:val="-7"/>
          <w:sz w:val="20"/>
        </w:rPr>
        <w:t xml:space="preserve"> </w:t>
      </w:r>
      <w:r>
        <w:rPr>
          <w:sz w:val="20"/>
        </w:rPr>
        <w:t>transit</w:t>
      </w:r>
      <w:r>
        <w:rPr>
          <w:spacing w:val="-8"/>
          <w:sz w:val="20"/>
        </w:rPr>
        <w:t xml:space="preserve"> </w:t>
      </w:r>
      <w:r>
        <w:rPr>
          <w:sz w:val="20"/>
        </w:rPr>
        <w:t>and</w:t>
      </w:r>
      <w:r>
        <w:rPr>
          <w:spacing w:val="-7"/>
          <w:sz w:val="20"/>
        </w:rPr>
        <w:t xml:space="preserve"> </w:t>
      </w:r>
      <w:r>
        <w:rPr>
          <w:sz w:val="20"/>
        </w:rPr>
        <w:t>open</w:t>
      </w:r>
      <w:r>
        <w:rPr>
          <w:spacing w:val="-7"/>
          <w:sz w:val="20"/>
        </w:rPr>
        <w:t xml:space="preserve"> </w:t>
      </w:r>
      <w:r>
        <w:rPr>
          <w:sz w:val="20"/>
        </w:rPr>
        <w:t>storage.</w:t>
      </w:r>
      <w:r>
        <w:rPr>
          <w:spacing w:val="38"/>
          <w:sz w:val="20"/>
        </w:rPr>
        <w:t xml:space="preserve"> </w:t>
      </w:r>
      <w:r>
        <w:rPr>
          <w:sz w:val="20"/>
        </w:rPr>
        <w:t>Packing</w:t>
      </w:r>
      <w:r>
        <w:rPr>
          <w:spacing w:val="-8"/>
          <w:sz w:val="20"/>
        </w:rPr>
        <w:t xml:space="preserve"> </w:t>
      </w:r>
      <w:r>
        <w:rPr>
          <w:sz w:val="20"/>
        </w:rPr>
        <w:t>case</w:t>
      </w:r>
      <w:r>
        <w:rPr>
          <w:spacing w:val="-8"/>
          <w:sz w:val="20"/>
        </w:rPr>
        <w:t xml:space="preserve"> </w:t>
      </w:r>
      <w:r>
        <w:rPr>
          <w:sz w:val="20"/>
        </w:rPr>
        <w:t>size</w:t>
      </w:r>
      <w:r>
        <w:rPr>
          <w:spacing w:val="-8"/>
          <w:sz w:val="20"/>
        </w:rPr>
        <w:t xml:space="preserve"> </w:t>
      </w:r>
      <w:r>
        <w:rPr>
          <w:sz w:val="20"/>
        </w:rPr>
        <w:t>and</w:t>
      </w:r>
      <w:r>
        <w:rPr>
          <w:spacing w:val="-8"/>
          <w:sz w:val="20"/>
        </w:rPr>
        <w:t xml:space="preserve"> </w:t>
      </w:r>
      <w:r>
        <w:rPr>
          <w:sz w:val="20"/>
        </w:rPr>
        <w:t>weights</w:t>
      </w:r>
      <w:r>
        <w:rPr>
          <w:spacing w:val="-8"/>
          <w:sz w:val="20"/>
        </w:rPr>
        <w:t xml:space="preserve"> </w:t>
      </w:r>
      <w:r>
        <w:rPr>
          <w:sz w:val="20"/>
        </w:rPr>
        <w:t>shall</w:t>
      </w:r>
      <w:r>
        <w:rPr>
          <w:spacing w:val="-9"/>
          <w:sz w:val="20"/>
        </w:rPr>
        <w:t xml:space="preserve"> </w:t>
      </w:r>
      <w:r>
        <w:rPr>
          <w:sz w:val="20"/>
        </w:rPr>
        <w:t>take</w:t>
      </w:r>
      <w:r>
        <w:rPr>
          <w:spacing w:val="-8"/>
          <w:sz w:val="20"/>
        </w:rPr>
        <w:t xml:space="preserve"> </w:t>
      </w:r>
      <w:r>
        <w:rPr>
          <w:sz w:val="20"/>
        </w:rPr>
        <w:t>into</w:t>
      </w:r>
      <w:r>
        <w:rPr>
          <w:spacing w:val="-8"/>
          <w:sz w:val="20"/>
        </w:rPr>
        <w:t xml:space="preserve"> </w:t>
      </w:r>
      <w:r>
        <w:rPr>
          <w:sz w:val="20"/>
        </w:rPr>
        <w:t>consideration,</w:t>
      </w:r>
      <w:r>
        <w:rPr>
          <w:spacing w:val="-8"/>
          <w:sz w:val="20"/>
        </w:rPr>
        <w:t xml:space="preserve"> </w:t>
      </w:r>
      <w:r>
        <w:rPr>
          <w:sz w:val="20"/>
        </w:rPr>
        <w:t>where</w:t>
      </w:r>
      <w:r>
        <w:rPr>
          <w:spacing w:val="-8"/>
          <w:sz w:val="20"/>
        </w:rPr>
        <w:t xml:space="preserve"> </w:t>
      </w:r>
      <w:r>
        <w:rPr>
          <w:sz w:val="20"/>
        </w:rPr>
        <w:t>appropriate, the</w:t>
      </w:r>
      <w:r>
        <w:rPr>
          <w:spacing w:val="-10"/>
          <w:sz w:val="20"/>
        </w:rPr>
        <w:t xml:space="preserve"> </w:t>
      </w:r>
      <w:r>
        <w:rPr>
          <w:sz w:val="20"/>
        </w:rPr>
        <w:t>remoteness</w:t>
      </w:r>
      <w:r>
        <w:rPr>
          <w:spacing w:val="-10"/>
          <w:sz w:val="20"/>
        </w:rPr>
        <w:t xml:space="preserve"> </w:t>
      </w:r>
      <w:r>
        <w:rPr>
          <w:sz w:val="20"/>
        </w:rPr>
        <w:t>of</w:t>
      </w:r>
      <w:r>
        <w:rPr>
          <w:spacing w:val="-10"/>
          <w:sz w:val="20"/>
        </w:rPr>
        <w:t xml:space="preserve"> </w:t>
      </w:r>
      <w:r>
        <w:rPr>
          <w:sz w:val="20"/>
        </w:rPr>
        <w:t>the</w:t>
      </w:r>
      <w:r>
        <w:rPr>
          <w:spacing w:val="-10"/>
          <w:sz w:val="20"/>
        </w:rPr>
        <w:t xml:space="preserve"> </w:t>
      </w:r>
      <w:r>
        <w:rPr>
          <w:sz w:val="20"/>
        </w:rPr>
        <w:t>Goods'</w:t>
      </w:r>
      <w:r>
        <w:rPr>
          <w:spacing w:val="-11"/>
          <w:sz w:val="20"/>
        </w:rPr>
        <w:t xml:space="preserve"> </w:t>
      </w:r>
      <w:r>
        <w:rPr>
          <w:sz w:val="20"/>
        </w:rPr>
        <w:t>final</w:t>
      </w:r>
      <w:r>
        <w:rPr>
          <w:spacing w:val="-10"/>
          <w:sz w:val="20"/>
        </w:rPr>
        <w:t xml:space="preserve"> </w:t>
      </w:r>
      <w:r>
        <w:rPr>
          <w:sz w:val="20"/>
        </w:rPr>
        <w:t>destination</w:t>
      </w:r>
      <w:r>
        <w:rPr>
          <w:spacing w:val="-10"/>
          <w:sz w:val="20"/>
        </w:rPr>
        <w:t xml:space="preserve"> </w:t>
      </w:r>
      <w:r>
        <w:rPr>
          <w:sz w:val="20"/>
        </w:rPr>
        <w:t>and</w:t>
      </w:r>
      <w:r>
        <w:rPr>
          <w:spacing w:val="-10"/>
          <w:sz w:val="20"/>
        </w:rPr>
        <w:t xml:space="preserve"> </w:t>
      </w:r>
      <w:r>
        <w:rPr>
          <w:sz w:val="20"/>
        </w:rPr>
        <w:t>the</w:t>
      </w:r>
      <w:r>
        <w:rPr>
          <w:spacing w:val="-10"/>
          <w:sz w:val="20"/>
        </w:rPr>
        <w:t xml:space="preserve"> </w:t>
      </w:r>
      <w:r>
        <w:rPr>
          <w:sz w:val="20"/>
        </w:rPr>
        <w:t>absence</w:t>
      </w:r>
      <w:r>
        <w:rPr>
          <w:spacing w:val="-10"/>
          <w:sz w:val="20"/>
        </w:rPr>
        <w:t xml:space="preserve"> </w:t>
      </w:r>
      <w:r>
        <w:rPr>
          <w:sz w:val="20"/>
        </w:rPr>
        <w:t>of</w:t>
      </w:r>
      <w:r>
        <w:rPr>
          <w:spacing w:val="-10"/>
          <w:sz w:val="20"/>
        </w:rPr>
        <w:t xml:space="preserve"> </w:t>
      </w:r>
      <w:r>
        <w:rPr>
          <w:sz w:val="20"/>
        </w:rPr>
        <w:t>heavy</w:t>
      </w:r>
      <w:r>
        <w:rPr>
          <w:spacing w:val="-10"/>
          <w:sz w:val="20"/>
        </w:rPr>
        <w:t xml:space="preserve"> </w:t>
      </w:r>
      <w:r>
        <w:rPr>
          <w:sz w:val="20"/>
        </w:rPr>
        <w:t>handling</w:t>
      </w:r>
      <w:r>
        <w:rPr>
          <w:spacing w:val="-10"/>
          <w:sz w:val="20"/>
        </w:rPr>
        <w:t xml:space="preserve"> </w:t>
      </w:r>
      <w:r>
        <w:rPr>
          <w:sz w:val="20"/>
        </w:rPr>
        <w:t>facilities</w:t>
      </w:r>
      <w:r>
        <w:rPr>
          <w:spacing w:val="-9"/>
          <w:sz w:val="20"/>
        </w:rPr>
        <w:t xml:space="preserve"> </w:t>
      </w:r>
      <w:r>
        <w:rPr>
          <w:sz w:val="20"/>
        </w:rPr>
        <w:t>at</w:t>
      </w:r>
      <w:r>
        <w:rPr>
          <w:spacing w:val="-10"/>
          <w:sz w:val="20"/>
        </w:rPr>
        <w:t xml:space="preserve"> </w:t>
      </w:r>
      <w:r>
        <w:rPr>
          <w:sz w:val="20"/>
        </w:rPr>
        <w:t>all</w:t>
      </w:r>
      <w:r>
        <w:rPr>
          <w:spacing w:val="-10"/>
          <w:sz w:val="20"/>
        </w:rPr>
        <w:t xml:space="preserve"> </w:t>
      </w:r>
      <w:r>
        <w:rPr>
          <w:sz w:val="20"/>
        </w:rPr>
        <w:t>points</w:t>
      </w:r>
      <w:r>
        <w:rPr>
          <w:spacing w:val="-10"/>
          <w:sz w:val="20"/>
        </w:rPr>
        <w:t xml:space="preserve"> </w:t>
      </w:r>
      <w:r>
        <w:rPr>
          <w:sz w:val="20"/>
        </w:rPr>
        <w:t>in</w:t>
      </w:r>
      <w:r>
        <w:rPr>
          <w:spacing w:val="-10"/>
          <w:sz w:val="20"/>
        </w:rPr>
        <w:t xml:space="preserve"> </w:t>
      </w:r>
      <w:r>
        <w:rPr>
          <w:sz w:val="20"/>
        </w:rPr>
        <w:t>transit.</w:t>
      </w:r>
    </w:p>
    <w:p w14:paraId="3F7D7C8B" w14:textId="77777777" w:rsidR="002352E6" w:rsidRDefault="002352E6">
      <w:pPr>
        <w:pStyle w:val="BodyText"/>
        <w:spacing w:before="1"/>
      </w:pPr>
    </w:p>
    <w:p w14:paraId="4C1FC5B9" w14:textId="77777777" w:rsidR="002352E6" w:rsidRDefault="006F45E1">
      <w:pPr>
        <w:pStyle w:val="ListParagraph"/>
        <w:numPr>
          <w:ilvl w:val="1"/>
          <w:numId w:val="29"/>
        </w:numPr>
        <w:tabs>
          <w:tab w:val="left" w:pos="859"/>
          <w:tab w:val="left" w:pos="900"/>
        </w:tabs>
        <w:spacing w:before="1" w:line="244" w:lineRule="auto"/>
        <w:ind w:left="900" w:right="353" w:hanging="540"/>
        <w:jc w:val="both"/>
        <w:rPr>
          <w:sz w:val="20"/>
        </w:rPr>
      </w:pPr>
      <w:r>
        <w:rPr>
          <w:spacing w:val="-2"/>
          <w:sz w:val="20"/>
        </w:rPr>
        <w:t>The packing, marking and documentation within and outside</w:t>
      </w:r>
      <w:r>
        <w:rPr>
          <w:spacing w:val="-3"/>
          <w:sz w:val="20"/>
        </w:rPr>
        <w:t xml:space="preserve"> </w:t>
      </w:r>
      <w:r>
        <w:rPr>
          <w:spacing w:val="-2"/>
          <w:sz w:val="20"/>
        </w:rPr>
        <w:t>the packages</w:t>
      </w:r>
      <w:r>
        <w:rPr>
          <w:spacing w:val="-4"/>
          <w:sz w:val="20"/>
        </w:rPr>
        <w:t xml:space="preserve"> </w:t>
      </w:r>
      <w:r>
        <w:rPr>
          <w:spacing w:val="-2"/>
          <w:sz w:val="20"/>
        </w:rPr>
        <w:t>shall</w:t>
      </w:r>
      <w:r>
        <w:rPr>
          <w:spacing w:val="-3"/>
          <w:sz w:val="20"/>
        </w:rPr>
        <w:t xml:space="preserve"> </w:t>
      </w:r>
      <w:r>
        <w:rPr>
          <w:spacing w:val="-2"/>
          <w:sz w:val="20"/>
        </w:rPr>
        <w:t>comply</w:t>
      </w:r>
      <w:r>
        <w:rPr>
          <w:spacing w:val="-3"/>
          <w:sz w:val="20"/>
        </w:rPr>
        <w:t xml:space="preserve"> </w:t>
      </w:r>
      <w:r>
        <w:rPr>
          <w:spacing w:val="-2"/>
          <w:sz w:val="20"/>
        </w:rPr>
        <w:t>strictly</w:t>
      </w:r>
      <w:r>
        <w:rPr>
          <w:spacing w:val="-4"/>
          <w:sz w:val="20"/>
        </w:rPr>
        <w:t xml:space="preserve"> </w:t>
      </w:r>
      <w:r>
        <w:rPr>
          <w:spacing w:val="-2"/>
          <w:sz w:val="20"/>
        </w:rPr>
        <w:t>with</w:t>
      </w:r>
      <w:r>
        <w:rPr>
          <w:spacing w:val="-4"/>
          <w:sz w:val="20"/>
        </w:rPr>
        <w:t xml:space="preserve"> </w:t>
      </w:r>
      <w:r>
        <w:rPr>
          <w:spacing w:val="-2"/>
          <w:sz w:val="20"/>
        </w:rPr>
        <w:t>such</w:t>
      </w:r>
      <w:r>
        <w:rPr>
          <w:spacing w:val="-4"/>
          <w:sz w:val="20"/>
        </w:rPr>
        <w:t xml:space="preserve"> </w:t>
      </w:r>
      <w:r>
        <w:rPr>
          <w:spacing w:val="-2"/>
          <w:sz w:val="20"/>
        </w:rPr>
        <w:t xml:space="preserve">special </w:t>
      </w:r>
      <w:r>
        <w:rPr>
          <w:sz w:val="20"/>
        </w:rPr>
        <w:t>requirements</w:t>
      </w:r>
      <w:r>
        <w:rPr>
          <w:spacing w:val="-13"/>
          <w:sz w:val="20"/>
        </w:rPr>
        <w:t xml:space="preserve"> </w:t>
      </w:r>
      <w:r>
        <w:rPr>
          <w:sz w:val="20"/>
        </w:rPr>
        <w:t>as</w:t>
      </w:r>
      <w:r>
        <w:rPr>
          <w:spacing w:val="-11"/>
          <w:sz w:val="20"/>
        </w:rPr>
        <w:t xml:space="preserve"> </w:t>
      </w:r>
      <w:r>
        <w:rPr>
          <w:sz w:val="20"/>
        </w:rPr>
        <w:t>shall</w:t>
      </w:r>
      <w:r>
        <w:rPr>
          <w:spacing w:val="-12"/>
          <w:sz w:val="20"/>
        </w:rPr>
        <w:t xml:space="preserve"> </w:t>
      </w:r>
      <w:r>
        <w:rPr>
          <w:sz w:val="20"/>
        </w:rPr>
        <w:t>be</w:t>
      </w:r>
      <w:r>
        <w:rPr>
          <w:spacing w:val="-12"/>
          <w:sz w:val="20"/>
        </w:rPr>
        <w:t xml:space="preserve"> </w:t>
      </w:r>
      <w:r>
        <w:rPr>
          <w:sz w:val="20"/>
        </w:rPr>
        <w:t>provided</w:t>
      </w:r>
      <w:r>
        <w:rPr>
          <w:spacing w:val="-12"/>
          <w:sz w:val="20"/>
        </w:rPr>
        <w:t xml:space="preserve"> </w:t>
      </w:r>
      <w:r>
        <w:rPr>
          <w:sz w:val="20"/>
        </w:rPr>
        <w:t>for</w:t>
      </w:r>
      <w:r>
        <w:rPr>
          <w:spacing w:val="-12"/>
          <w:sz w:val="20"/>
        </w:rPr>
        <w:t xml:space="preserve"> </w:t>
      </w:r>
      <w:r>
        <w:rPr>
          <w:sz w:val="20"/>
        </w:rPr>
        <w:t>in</w:t>
      </w:r>
      <w:r>
        <w:rPr>
          <w:spacing w:val="-11"/>
          <w:sz w:val="20"/>
        </w:rPr>
        <w:t xml:space="preserve"> </w:t>
      </w:r>
      <w:r>
        <w:rPr>
          <w:sz w:val="20"/>
        </w:rPr>
        <w:t>the</w:t>
      </w:r>
      <w:r>
        <w:rPr>
          <w:spacing w:val="-12"/>
          <w:sz w:val="20"/>
        </w:rPr>
        <w:t xml:space="preserve"> </w:t>
      </w:r>
      <w:r>
        <w:rPr>
          <w:sz w:val="20"/>
        </w:rPr>
        <w:t>Contract</w:t>
      </w:r>
      <w:r>
        <w:rPr>
          <w:spacing w:val="-12"/>
          <w:sz w:val="20"/>
        </w:rPr>
        <w:t xml:space="preserve"> </w:t>
      </w:r>
      <w:r>
        <w:rPr>
          <w:sz w:val="20"/>
        </w:rPr>
        <w:t>including</w:t>
      </w:r>
      <w:r>
        <w:rPr>
          <w:spacing w:val="-12"/>
          <w:sz w:val="20"/>
        </w:rPr>
        <w:t xml:space="preserve"> </w:t>
      </w:r>
      <w:r>
        <w:rPr>
          <w:sz w:val="20"/>
        </w:rPr>
        <w:t>additional</w:t>
      </w:r>
      <w:r>
        <w:rPr>
          <w:spacing w:val="-13"/>
          <w:sz w:val="20"/>
        </w:rPr>
        <w:t xml:space="preserve"> </w:t>
      </w:r>
      <w:r>
        <w:rPr>
          <w:sz w:val="20"/>
        </w:rPr>
        <w:t>requirements,</w:t>
      </w:r>
      <w:r>
        <w:rPr>
          <w:spacing w:val="-12"/>
          <w:sz w:val="20"/>
        </w:rPr>
        <w:t xml:space="preserve"> </w:t>
      </w:r>
      <w:r>
        <w:rPr>
          <w:sz w:val="20"/>
        </w:rPr>
        <w:t>if</w:t>
      </w:r>
      <w:r>
        <w:rPr>
          <w:spacing w:val="-13"/>
          <w:sz w:val="20"/>
        </w:rPr>
        <w:t xml:space="preserve"> </w:t>
      </w:r>
      <w:r>
        <w:rPr>
          <w:sz w:val="20"/>
        </w:rPr>
        <w:t>any,</w:t>
      </w:r>
      <w:r>
        <w:rPr>
          <w:spacing w:val="-12"/>
          <w:sz w:val="20"/>
        </w:rPr>
        <w:t xml:space="preserve"> </w:t>
      </w:r>
      <w:r>
        <w:rPr>
          <w:sz w:val="20"/>
        </w:rPr>
        <w:t>specified</w:t>
      </w:r>
      <w:r>
        <w:rPr>
          <w:spacing w:val="-13"/>
          <w:sz w:val="20"/>
        </w:rPr>
        <w:t xml:space="preserve"> </w:t>
      </w:r>
      <w:r>
        <w:rPr>
          <w:sz w:val="20"/>
        </w:rPr>
        <w:t>in</w:t>
      </w:r>
      <w:r>
        <w:rPr>
          <w:spacing w:val="-12"/>
          <w:sz w:val="20"/>
        </w:rPr>
        <w:t xml:space="preserve"> </w:t>
      </w:r>
      <w:r>
        <w:rPr>
          <w:sz w:val="20"/>
        </w:rPr>
        <w:t>SCC and</w:t>
      </w:r>
      <w:r>
        <w:rPr>
          <w:spacing w:val="-1"/>
          <w:sz w:val="20"/>
        </w:rPr>
        <w:t xml:space="preserve"> </w:t>
      </w:r>
      <w:r>
        <w:rPr>
          <w:sz w:val="20"/>
        </w:rPr>
        <w:t>in any</w:t>
      </w:r>
      <w:r>
        <w:rPr>
          <w:spacing w:val="-2"/>
          <w:sz w:val="20"/>
        </w:rPr>
        <w:t xml:space="preserve"> </w:t>
      </w:r>
      <w:r>
        <w:rPr>
          <w:sz w:val="20"/>
        </w:rPr>
        <w:t>subsequent</w:t>
      </w:r>
      <w:r>
        <w:rPr>
          <w:spacing w:val="-1"/>
          <w:sz w:val="20"/>
        </w:rPr>
        <w:t xml:space="preserve"> </w:t>
      </w:r>
      <w:r>
        <w:rPr>
          <w:sz w:val="20"/>
        </w:rPr>
        <w:t>instructions</w:t>
      </w:r>
      <w:r>
        <w:rPr>
          <w:spacing w:val="-1"/>
          <w:sz w:val="20"/>
        </w:rPr>
        <w:t xml:space="preserve"> </w:t>
      </w:r>
      <w:r>
        <w:rPr>
          <w:sz w:val="20"/>
        </w:rPr>
        <w:t>ordered</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Purchaser.</w:t>
      </w:r>
    </w:p>
    <w:p w14:paraId="79F13341" w14:textId="77777777" w:rsidR="002352E6" w:rsidRDefault="002352E6">
      <w:pPr>
        <w:pStyle w:val="BodyText"/>
        <w:spacing w:before="2"/>
      </w:pPr>
    </w:p>
    <w:p w14:paraId="354837C7" w14:textId="77777777" w:rsidR="002352E6" w:rsidRDefault="006F45E1">
      <w:pPr>
        <w:pStyle w:val="ListParagraph"/>
        <w:numPr>
          <w:ilvl w:val="1"/>
          <w:numId w:val="29"/>
        </w:numPr>
        <w:tabs>
          <w:tab w:val="left" w:pos="857"/>
          <w:tab w:val="left" w:pos="900"/>
        </w:tabs>
        <w:spacing w:line="244" w:lineRule="auto"/>
        <w:ind w:left="900" w:right="357" w:hanging="540"/>
        <w:jc w:val="both"/>
        <w:rPr>
          <w:sz w:val="20"/>
        </w:rPr>
      </w:pPr>
      <w:r>
        <w:rPr>
          <w:spacing w:val="-2"/>
          <w:sz w:val="20"/>
        </w:rPr>
        <w:t>Packing</w:t>
      </w:r>
      <w:r>
        <w:rPr>
          <w:spacing w:val="-5"/>
          <w:sz w:val="20"/>
        </w:rPr>
        <w:t xml:space="preserve"> </w:t>
      </w:r>
      <w:r>
        <w:rPr>
          <w:spacing w:val="-2"/>
          <w:sz w:val="20"/>
        </w:rPr>
        <w:t>Instructions:</w:t>
      </w:r>
      <w:r>
        <w:rPr>
          <w:spacing w:val="-4"/>
          <w:sz w:val="20"/>
        </w:rPr>
        <w:t xml:space="preserve"> </w:t>
      </w:r>
      <w:r>
        <w:rPr>
          <w:spacing w:val="-2"/>
          <w:sz w:val="20"/>
        </w:rPr>
        <w:t>The</w:t>
      </w:r>
      <w:r>
        <w:rPr>
          <w:spacing w:val="-4"/>
          <w:sz w:val="20"/>
        </w:rPr>
        <w:t xml:space="preserve"> </w:t>
      </w:r>
      <w:r>
        <w:rPr>
          <w:spacing w:val="-2"/>
          <w:sz w:val="20"/>
        </w:rPr>
        <w:t>Supplier</w:t>
      </w:r>
      <w:r>
        <w:rPr>
          <w:spacing w:val="-5"/>
          <w:sz w:val="20"/>
        </w:rPr>
        <w:t xml:space="preserve"> </w:t>
      </w:r>
      <w:r>
        <w:rPr>
          <w:spacing w:val="-2"/>
          <w:sz w:val="20"/>
        </w:rPr>
        <w:t>will</w:t>
      </w:r>
      <w:r>
        <w:rPr>
          <w:spacing w:val="-5"/>
          <w:sz w:val="20"/>
        </w:rPr>
        <w:t xml:space="preserve"> </w:t>
      </w:r>
      <w:r>
        <w:rPr>
          <w:spacing w:val="-2"/>
          <w:sz w:val="20"/>
        </w:rPr>
        <w:t>be</w:t>
      </w:r>
      <w:r>
        <w:rPr>
          <w:spacing w:val="-6"/>
          <w:sz w:val="20"/>
        </w:rPr>
        <w:t xml:space="preserve"> </w:t>
      </w:r>
      <w:r>
        <w:rPr>
          <w:spacing w:val="-2"/>
          <w:sz w:val="20"/>
        </w:rPr>
        <w:t>required</w:t>
      </w:r>
      <w:r>
        <w:rPr>
          <w:spacing w:val="-6"/>
          <w:sz w:val="20"/>
        </w:rPr>
        <w:t xml:space="preserve"> </w:t>
      </w:r>
      <w:r>
        <w:rPr>
          <w:spacing w:val="-2"/>
          <w:sz w:val="20"/>
        </w:rPr>
        <w:t>to</w:t>
      </w:r>
      <w:r>
        <w:rPr>
          <w:spacing w:val="-6"/>
          <w:sz w:val="20"/>
        </w:rPr>
        <w:t xml:space="preserve"> </w:t>
      </w:r>
      <w:r>
        <w:rPr>
          <w:spacing w:val="-2"/>
          <w:sz w:val="20"/>
        </w:rPr>
        <w:t>make</w:t>
      </w:r>
      <w:r>
        <w:rPr>
          <w:spacing w:val="-6"/>
          <w:sz w:val="20"/>
        </w:rPr>
        <w:t xml:space="preserve"> </w:t>
      </w:r>
      <w:r>
        <w:rPr>
          <w:spacing w:val="-2"/>
          <w:sz w:val="20"/>
        </w:rPr>
        <w:t>separate</w:t>
      </w:r>
      <w:r>
        <w:rPr>
          <w:spacing w:val="-6"/>
          <w:sz w:val="20"/>
        </w:rPr>
        <w:t xml:space="preserve"> </w:t>
      </w:r>
      <w:r>
        <w:rPr>
          <w:spacing w:val="-2"/>
          <w:sz w:val="20"/>
        </w:rPr>
        <w:t>packages</w:t>
      </w:r>
      <w:r>
        <w:rPr>
          <w:spacing w:val="-6"/>
          <w:sz w:val="20"/>
        </w:rPr>
        <w:t xml:space="preserve"> </w:t>
      </w:r>
      <w:r>
        <w:rPr>
          <w:spacing w:val="-2"/>
          <w:sz w:val="20"/>
        </w:rPr>
        <w:t>for</w:t>
      </w:r>
      <w:r>
        <w:rPr>
          <w:spacing w:val="-6"/>
          <w:sz w:val="20"/>
        </w:rPr>
        <w:t xml:space="preserve"> </w:t>
      </w:r>
      <w:r>
        <w:rPr>
          <w:spacing w:val="-2"/>
          <w:sz w:val="20"/>
        </w:rPr>
        <w:t>each</w:t>
      </w:r>
      <w:r>
        <w:rPr>
          <w:spacing w:val="-6"/>
          <w:sz w:val="20"/>
        </w:rPr>
        <w:t xml:space="preserve"> </w:t>
      </w:r>
      <w:r>
        <w:rPr>
          <w:spacing w:val="-2"/>
          <w:sz w:val="20"/>
        </w:rPr>
        <w:t>Consignee.</w:t>
      </w:r>
      <w:r>
        <w:rPr>
          <w:spacing w:val="-6"/>
          <w:sz w:val="20"/>
        </w:rPr>
        <w:t xml:space="preserve"> </w:t>
      </w:r>
      <w:r>
        <w:rPr>
          <w:spacing w:val="-2"/>
          <w:sz w:val="20"/>
        </w:rPr>
        <w:t>Each</w:t>
      </w:r>
      <w:r>
        <w:rPr>
          <w:spacing w:val="-6"/>
          <w:sz w:val="20"/>
        </w:rPr>
        <w:t xml:space="preserve"> </w:t>
      </w:r>
      <w:r>
        <w:rPr>
          <w:spacing w:val="-2"/>
          <w:sz w:val="20"/>
        </w:rPr>
        <w:t xml:space="preserve">Package </w:t>
      </w:r>
      <w:r>
        <w:rPr>
          <w:sz w:val="20"/>
        </w:rPr>
        <w:t>will</w:t>
      </w:r>
      <w:r>
        <w:rPr>
          <w:spacing w:val="-3"/>
          <w:sz w:val="20"/>
        </w:rPr>
        <w:t xml:space="preserve"> </w:t>
      </w:r>
      <w:r>
        <w:rPr>
          <w:sz w:val="20"/>
        </w:rPr>
        <w:t>be</w:t>
      </w:r>
      <w:r>
        <w:rPr>
          <w:spacing w:val="-3"/>
          <w:sz w:val="20"/>
        </w:rPr>
        <w:t xml:space="preserve"> </w:t>
      </w:r>
      <w:r>
        <w:rPr>
          <w:sz w:val="20"/>
        </w:rPr>
        <w:t>marked</w:t>
      </w:r>
      <w:r>
        <w:rPr>
          <w:spacing w:val="-2"/>
          <w:sz w:val="20"/>
        </w:rPr>
        <w:t xml:space="preserve"> </w:t>
      </w:r>
      <w:r>
        <w:rPr>
          <w:sz w:val="20"/>
        </w:rPr>
        <w:t>on</w:t>
      </w:r>
      <w:r>
        <w:rPr>
          <w:spacing w:val="-2"/>
          <w:sz w:val="20"/>
        </w:rPr>
        <w:t xml:space="preserve"> </w:t>
      </w:r>
      <w:r>
        <w:rPr>
          <w:sz w:val="20"/>
        </w:rPr>
        <w:t>three</w:t>
      </w:r>
      <w:r>
        <w:rPr>
          <w:spacing w:val="-3"/>
          <w:sz w:val="20"/>
        </w:rPr>
        <w:t xml:space="preserve"> </w:t>
      </w:r>
      <w:r>
        <w:rPr>
          <w:sz w:val="20"/>
        </w:rPr>
        <w:t>sides</w:t>
      </w:r>
      <w:r>
        <w:rPr>
          <w:spacing w:val="-3"/>
          <w:sz w:val="20"/>
        </w:rPr>
        <w:t xml:space="preserve"> </w:t>
      </w:r>
      <w:r>
        <w:rPr>
          <w:sz w:val="20"/>
        </w:rPr>
        <w:t>with</w:t>
      </w:r>
      <w:r>
        <w:rPr>
          <w:spacing w:val="-2"/>
          <w:sz w:val="20"/>
        </w:rPr>
        <w:t xml:space="preserve"> </w:t>
      </w:r>
      <w:r>
        <w:rPr>
          <w:sz w:val="20"/>
        </w:rPr>
        <w:t>proper</w:t>
      </w:r>
      <w:r>
        <w:rPr>
          <w:spacing w:val="-3"/>
          <w:sz w:val="20"/>
        </w:rPr>
        <w:t xml:space="preserve"> </w:t>
      </w:r>
      <w:r>
        <w:rPr>
          <w:sz w:val="20"/>
        </w:rPr>
        <w:t>paint/indelible</w:t>
      </w:r>
      <w:r>
        <w:rPr>
          <w:spacing w:val="-3"/>
          <w:sz w:val="20"/>
        </w:rPr>
        <w:t xml:space="preserve"> </w:t>
      </w:r>
      <w:r>
        <w:rPr>
          <w:sz w:val="20"/>
        </w:rPr>
        <w:t>ink</w:t>
      </w:r>
      <w:r>
        <w:rPr>
          <w:spacing w:val="-2"/>
          <w:sz w:val="20"/>
        </w:rPr>
        <w:t xml:space="preserve"> </w:t>
      </w:r>
      <w:r>
        <w:rPr>
          <w:sz w:val="20"/>
        </w:rPr>
        <w:t>the</w:t>
      </w:r>
      <w:r>
        <w:rPr>
          <w:spacing w:val="-3"/>
          <w:sz w:val="20"/>
        </w:rPr>
        <w:t xml:space="preserve"> </w:t>
      </w:r>
      <w:r>
        <w:rPr>
          <w:sz w:val="20"/>
        </w:rPr>
        <w:t>following:</w:t>
      </w:r>
    </w:p>
    <w:p w14:paraId="2E90AE2D" w14:textId="77777777" w:rsidR="002352E6" w:rsidRDefault="002352E6">
      <w:pPr>
        <w:pStyle w:val="BodyText"/>
        <w:spacing w:before="2"/>
      </w:pPr>
    </w:p>
    <w:p w14:paraId="7F76C8DD" w14:textId="77777777" w:rsidR="002352E6" w:rsidRDefault="006F45E1">
      <w:pPr>
        <w:pStyle w:val="ListParagraph"/>
        <w:numPr>
          <w:ilvl w:val="0"/>
          <w:numId w:val="26"/>
        </w:numPr>
        <w:tabs>
          <w:tab w:val="left" w:pos="884"/>
        </w:tabs>
        <w:spacing w:before="1"/>
        <w:ind w:left="884" w:hanging="164"/>
        <w:jc w:val="left"/>
        <w:rPr>
          <w:sz w:val="20"/>
        </w:rPr>
      </w:pPr>
      <w:r>
        <w:rPr>
          <w:spacing w:val="-2"/>
          <w:sz w:val="20"/>
        </w:rPr>
        <w:t>Project,</w:t>
      </w:r>
      <w:r>
        <w:rPr>
          <w:spacing w:val="-8"/>
          <w:sz w:val="20"/>
        </w:rPr>
        <w:t xml:space="preserve"> </w:t>
      </w:r>
      <w:r>
        <w:rPr>
          <w:spacing w:val="-2"/>
          <w:sz w:val="20"/>
        </w:rPr>
        <w:t>ii)</w:t>
      </w:r>
      <w:r>
        <w:rPr>
          <w:spacing w:val="-8"/>
          <w:sz w:val="20"/>
        </w:rPr>
        <w:t xml:space="preserve"> </w:t>
      </w:r>
      <w:r>
        <w:rPr>
          <w:spacing w:val="-2"/>
          <w:sz w:val="20"/>
        </w:rPr>
        <w:t>Contract</w:t>
      </w:r>
      <w:r>
        <w:rPr>
          <w:spacing w:val="-8"/>
          <w:sz w:val="20"/>
        </w:rPr>
        <w:t xml:space="preserve"> </w:t>
      </w:r>
      <w:r>
        <w:rPr>
          <w:spacing w:val="-2"/>
          <w:sz w:val="20"/>
        </w:rPr>
        <w:t>No.,</w:t>
      </w:r>
      <w:r>
        <w:rPr>
          <w:spacing w:val="-8"/>
          <w:sz w:val="20"/>
        </w:rPr>
        <w:t xml:space="preserve"> </w:t>
      </w:r>
      <w:r>
        <w:rPr>
          <w:spacing w:val="-2"/>
          <w:sz w:val="20"/>
        </w:rPr>
        <w:t>iii)</w:t>
      </w:r>
      <w:r>
        <w:rPr>
          <w:spacing w:val="-8"/>
          <w:sz w:val="20"/>
        </w:rPr>
        <w:t xml:space="preserve"> </w:t>
      </w:r>
      <w:r>
        <w:rPr>
          <w:spacing w:val="-2"/>
          <w:sz w:val="20"/>
        </w:rPr>
        <w:t>Suppliers</w:t>
      </w:r>
      <w:r>
        <w:rPr>
          <w:spacing w:val="-7"/>
          <w:sz w:val="20"/>
        </w:rPr>
        <w:t xml:space="preserve"> </w:t>
      </w:r>
      <w:r>
        <w:rPr>
          <w:spacing w:val="-2"/>
          <w:sz w:val="20"/>
        </w:rPr>
        <w:t>Name,</w:t>
      </w:r>
      <w:r>
        <w:rPr>
          <w:spacing w:val="-8"/>
          <w:sz w:val="20"/>
        </w:rPr>
        <w:t xml:space="preserve"> </w:t>
      </w:r>
      <w:r>
        <w:rPr>
          <w:spacing w:val="-2"/>
          <w:sz w:val="20"/>
        </w:rPr>
        <w:t>and</w:t>
      </w:r>
      <w:r>
        <w:rPr>
          <w:spacing w:val="-8"/>
          <w:sz w:val="20"/>
        </w:rPr>
        <w:t xml:space="preserve"> </w:t>
      </w:r>
      <w:r>
        <w:rPr>
          <w:spacing w:val="-2"/>
          <w:sz w:val="20"/>
        </w:rPr>
        <w:t>iv)</w:t>
      </w:r>
      <w:r>
        <w:rPr>
          <w:spacing w:val="-8"/>
          <w:sz w:val="20"/>
        </w:rPr>
        <w:t xml:space="preserve"> </w:t>
      </w:r>
      <w:r>
        <w:rPr>
          <w:spacing w:val="-2"/>
          <w:sz w:val="20"/>
        </w:rPr>
        <w:t>Packing</w:t>
      </w:r>
      <w:r>
        <w:rPr>
          <w:spacing w:val="-8"/>
          <w:sz w:val="20"/>
        </w:rPr>
        <w:t xml:space="preserve"> </w:t>
      </w:r>
      <w:r>
        <w:rPr>
          <w:spacing w:val="-2"/>
          <w:sz w:val="20"/>
        </w:rPr>
        <w:t>List</w:t>
      </w:r>
      <w:r>
        <w:rPr>
          <w:spacing w:val="-8"/>
          <w:sz w:val="20"/>
        </w:rPr>
        <w:t xml:space="preserve"> </w:t>
      </w:r>
      <w:r>
        <w:rPr>
          <w:spacing w:val="-2"/>
          <w:sz w:val="20"/>
        </w:rPr>
        <w:t>Reference</w:t>
      </w:r>
      <w:r>
        <w:rPr>
          <w:spacing w:val="-7"/>
          <w:sz w:val="20"/>
        </w:rPr>
        <w:t xml:space="preserve"> </w:t>
      </w:r>
      <w:r>
        <w:rPr>
          <w:spacing w:val="-2"/>
          <w:sz w:val="20"/>
        </w:rPr>
        <w:t>number.</w:t>
      </w:r>
    </w:p>
    <w:p w14:paraId="0B04C24C" w14:textId="77777777" w:rsidR="002352E6" w:rsidRDefault="002352E6">
      <w:pPr>
        <w:pStyle w:val="ListParagraph"/>
        <w:rPr>
          <w:sz w:val="20"/>
        </w:rPr>
        <w:sectPr w:rsidR="002352E6">
          <w:pgSz w:w="12240" w:h="15840"/>
          <w:pgMar w:top="940" w:right="1080" w:bottom="940" w:left="1080" w:header="714" w:footer="676" w:gutter="0"/>
          <w:cols w:space="720"/>
        </w:sectPr>
      </w:pPr>
    </w:p>
    <w:p w14:paraId="509E8266" w14:textId="77777777" w:rsidR="002352E6" w:rsidRDefault="006F45E1">
      <w:pPr>
        <w:pStyle w:val="Heading3"/>
        <w:numPr>
          <w:ilvl w:val="0"/>
          <w:numId w:val="29"/>
        </w:numPr>
        <w:tabs>
          <w:tab w:val="left" w:pos="859"/>
        </w:tabs>
        <w:spacing w:line="229" w:lineRule="exact"/>
      </w:pPr>
      <w:bookmarkStart w:id="37" w:name="_TOC_250037"/>
      <w:r>
        <w:rPr>
          <w:spacing w:val="-2"/>
        </w:rPr>
        <w:lastRenderedPageBreak/>
        <w:t>Delivery</w:t>
      </w:r>
      <w:r>
        <w:rPr>
          <w:spacing w:val="-8"/>
        </w:rPr>
        <w:t xml:space="preserve"> </w:t>
      </w:r>
      <w:r>
        <w:rPr>
          <w:spacing w:val="-2"/>
        </w:rPr>
        <w:t>and</w:t>
      </w:r>
      <w:r>
        <w:rPr>
          <w:spacing w:val="-7"/>
        </w:rPr>
        <w:t xml:space="preserve"> </w:t>
      </w:r>
      <w:bookmarkEnd w:id="37"/>
      <w:r>
        <w:rPr>
          <w:spacing w:val="-2"/>
        </w:rPr>
        <w:t>Documents</w:t>
      </w:r>
    </w:p>
    <w:p w14:paraId="6BFD6402" w14:textId="77777777" w:rsidR="002352E6" w:rsidRDefault="002352E6">
      <w:pPr>
        <w:pStyle w:val="BodyText"/>
        <w:spacing w:before="5"/>
        <w:rPr>
          <w:b/>
        </w:rPr>
      </w:pPr>
    </w:p>
    <w:p w14:paraId="72F2A293" w14:textId="77777777" w:rsidR="002352E6" w:rsidRDefault="006F45E1">
      <w:pPr>
        <w:pStyle w:val="ListParagraph"/>
        <w:numPr>
          <w:ilvl w:val="1"/>
          <w:numId w:val="29"/>
        </w:numPr>
        <w:tabs>
          <w:tab w:val="left" w:pos="856"/>
          <w:tab w:val="left" w:pos="860"/>
        </w:tabs>
        <w:spacing w:line="244" w:lineRule="auto"/>
        <w:ind w:right="356"/>
        <w:jc w:val="both"/>
        <w:rPr>
          <w:sz w:val="20"/>
        </w:rPr>
      </w:pPr>
      <w:r>
        <w:rPr>
          <w:sz w:val="20"/>
        </w:rPr>
        <w:t>Delivery</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Goods</w:t>
      </w:r>
      <w:r>
        <w:rPr>
          <w:spacing w:val="-5"/>
          <w:sz w:val="20"/>
        </w:rPr>
        <w:t xml:space="preserve"> </w:t>
      </w:r>
      <w:r>
        <w:rPr>
          <w:sz w:val="20"/>
        </w:rPr>
        <w:t>shall</w:t>
      </w:r>
      <w:r>
        <w:rPr>
          <w:spacing w:val="-5"/>
          <w:sz w:val="20"/>
        </w:rPr>
        <w:t xml:space="preserve"> </w:t>
      </w:r>
      <w:r>
        <w:rPr>
          <w:sz w:val="20"/>
        </w:rPr>
        <w:t>be</w:t>
      </w:r>
      <w:r>
        <w:rPr>
          <w:spacing w:val="-5"/>
          <w:sz w:val="20"/>
        </w:rPr>
        <w:t xml:space="preserve"> </w:t>
      </w:r>
      <w:r>
        <w:rPr>
          <w:sz w:val="20"/>
        </w:rPr>
        <w:t>made</w:t>
      </w:r>
      <w:r>
        <w:rPr>
          <w:spacing w:val="-5"/>
          <w:sz w:val="20"/>
        </w:rPr>
        <w:t xml:space="preserve"> </w:t>
      </w:r>
      <w:r>
        <w:rPr>
          <w:sz w:val="20"/>
        </w:rPr>
        <w:t>by</w:t>
      </w:r>
      <w:r>
        <w:rPr>
          <w:spacing w:val="-5"/>
          <w:sz w:val="20"/>
        </w:rPr>
        <w:t xml:space="preserve"> </w:t>
      </w:r>
      <w:r>
        <w:rPr>
          <w:sz w:val="20"/>
        </w:rPr>
        <w:t>the</w:t>
      </w:r>
      <w:r>
        <w:rPr>
          <w:spacing w:val="-5"/>
          <w:sz w:val="20"/>
        </w:rPr>
        <w:t xml:space="preserve"> </w:t>
      </w:r>
      <w:r>
        <w:rPr>
          <w:sz w:val="20"/>
        </w:rPr>
        <w:t>Supplier</w:t>
      </w:r>
      <w:r>
        <w:rPr>
          <w:spacing w:val="-5"/>
          <w:sz w:val="20"/>
        </w:rPr>
        <w:t xml:space="preserve"> </w:t>
      </w:r>
      <w:r>
        <w:rPr>
          <w:sz w:val="20"/>
        </w:rPr>
        <w:t>in</w:t>
      </w:r>
      <w:r>
        <w:rPr>
          <w:spacing w:val="-3"/>
          <w:sz w:val="20"/>
        </w:rPr>
        <w:t xml:space="preserve"> </w:t>
      </w:r>
      <w:r>
        <w:rPr>
          <w:sz w:val="20"/>
        </w:rPr>
        <w:t>accordance</w:t>
      </w:r>
      <w:r>
        <w:rPr>
          <w:spacing w:val="-5"/>
          <w:sz w:val="20"/>
        </w:rPr>
        <w:t xml:space="preserve"> </w:t>
      </w:r>
      <w:r>
        <w:rPr>
          <w:sz w:val="20"/>
        </w:rPr>
        <w:t>with</w:t>
      </w:r>
      <w:r>
        <w:rPr>
          <w:spacing w:val="-5"/>
          <w:sz w:val="20"/>
        </w:rPr>
        <w:t xml:space="preserve"> </w:t>
      </w:r>
      <w:r>
        <w:rPr>
          <w:sz w:val="20"/>
        </w:rPr>
        <w:t>the</w:t>
      </w:r>
      <w:r>
        <w:rPr>
          <w:spacing w:val="-5"/>
          <w:sz w:val="20"/>
        </w:rPr>
        <w:t xml:space="preserve"> </w:t>
      </w:r>
      <w:r>
        <w:rPr>
          <w:sz w:val="20"/>
        </w:rPr>
        <w:t>terms</w:t>
      </w:r>
      <w:r>
        <w:rPr>
          <w:spacing w:val="-5"/>
          <w:sz w:val="20"/>
        </w:rPr>
        <w:t xml:space="preserve"> </w:t>
      </w:r>
      <w:r>
        <w:rPr>
          <w:sz w:val="20"/>
        </w:rPr>
        <w:t>specified</w:t>
      </w:r>
      <w:r>
        <w:rPr>
          <w:spacing w:val="-5"/>
          <w:sz w:val="20"/>
        </w:rPr>
        <w:t xml:space="preserve"> </w:t>
      </w:r>
      <w:r>
        <w:rPr>
          <w:sz w:val="20"/>
        </w:rPr>
        <w:t>by</w:t>
      </w:r>
      <w:r>
        <w:rPr>
          <w:spacing w:val="-5"/>
          <w:sz w:val="20"/>
        </w:rPr>
        <w:t xml:space="preserve"> </w:t>
      </w:r>
      <w:r>
        <w:rPr>
          <w:sz w:val="20"/>
        </w:rPr>
        <w:t>the</w:t>
      </w:r>
      <w:r>
        <w:rPr>
          <w:spacing w:val="-5"/>
          <w:sz w:val="20"/>
        </w:rPr>
        <w:t xml:space="preserve"> </w:t>
      </w:r>
      <w:r>
        <w:rPr>
          <w:sz w:val="20"/>
        </w:rPr>
        <w:t>Purchaser</w:t>
      </w:r>
      <w:r>
        <w:rPr>
          <w:spacing w:val="-5"/>
          <w:sz w:val="20"/>
        </w:rPr>
        <w:t xml:space="preserve"> </w:t>
      </w:r>
      <w:r>
        <w:rPr>
          <w:sz w:val="20"/>
        </w:rPr>
        <w:t>in the Notification of Award.</w:t>
      </w:r>
      <w:r>
        <w:rPr>
          <w:spacing w:val="40"/>
          <w:sz w:val="20"/>
        </w:rPr>
        <w:t xml:space="preserve"> </w:t>
      </w:r>
      <w:r>
        <w:rPr>
          <w:sz w:val="20"/>
        </w:rPr>
        <w:t xml:space="preserve">The details of </w:t>
      </w:r>
      <w:r>
        <w:rPr>
          <w:sz w:val="20"/>
        </w:rPr>
        <w:t>shipping and/or other documents to be furnished by the supplier are specified in SCC.</w:t>
      </w:r>
    </w:p>
    <w:p w14:paraId="6153D95C" w14:textId="77777777" w:rsidR="002352E6" w:rsidRDefault="002352E6">
      <w:pPr>
        <w:pStyle w:val="BodyText"/>
        <w:spacing w:before="6"/>
      </w:pPr>
    </w:p>
    <w:p w14:paraId="68C69747" w14:textId="77777777" w:rsidR="002352E6" w:rsidRDefault="006F45E1">
      <w:pPr>
        <w:pStyle w:val="Heading3"/>
        <w:numPr>
          <w:ilvl w:val="0"/>
          <w:numId w:val="29"/>
        </w:numPr>
        <w:tabs>
          <w:tab w:val="left" w:pos="859"/>
        </w:tabs>
      </w:pPr>
      <w:bookmarkStart w:id="38" w:name="_TOC_250036"/>
      <w:bookmarkEnd w:id="38"/>
      <w:r>
        <w:rPr>
          <w:spacing w:val="-2"/>
        </w:rPr>
        <w:t>Insurance</w:t>
      </w:r>
    </w:p>
    <w:p w14:paraId="25A67E79" w14:textId="77777777" w:rsidR="002352E6" w:rsidRDefault="002352E6">
      <w:pPr>
        <w:pStyle w:val="BodyText"/>
        <w:spacing w:before="6"/>
        <w:rPr>
          <w:b/>
        </w:rPr>
      </w:pPr>
    </w:p>
    <w:p w14:paraId="7F4EAF36" w14:textId="77777777" w:rsidR="002352E6" w:rsidRDefault="006F45E1">
      <w:pPr>
        <w:pStyle w:val="ListParagraph"/>
        <w:numPr>
          <w:ilvl w:val="1"/>
          <w:numId w:val="29"/>
        </w:numPr>
        <w:tabs>
          <w:tab w:val="left" w:pos="855"/>
          <w:tab w:val="left" w:pos="860"/>
        </w:tabs>
        <w:spacing w:line="244" w:lineRule="auto"/>
        <w:ind w:right="357"/>
        <w:jc w:val="both"/>
        <w:rPr>
          <w:sz w:val="20"/>
        </w:rPr>
      </w:pPr>
      <w:r>
        <w:rPr>
          <w:sz w:val="20"/>
        </w:rPr>
        <w:t>The</w:t>
      </w:r>
      <w:r>
        <w:rPr>
          <w:spacing w:val="-10"/>
          <w:sz w:val="20"/>
        </w:rPr>
        <w:t xml:space="preserve"> </w:t>
      </w:r>
      <w:r>
        <w:rPr>
          <w:sz w:val="20"/>
        </w:rPr>
        <w:t>Goods</w:t>
      </w:r>
      <w:r>
        <w:rPr>
          <w:spacing w:val="-10"/>
          <w:sz w:val="20"/>
        </w:rPr>
        <w:t xml:space="preserve"> </w:t>
      </w:r>
      <w:r>
        <w:rPr>
          <w:sz w:val="20"/>
        </w:rPr>
        <w:t>supplied</w:t>
      </w:r>
      <w:r>
        <w:rPr>
          <w:spacing w:val="-10"/>
          <w:sz w:val="20"/>
        </w:rPr>
        <w:t xml:space="preserve"> </w:t>
      </w:r>
      <w:r>
        <w:rPr>
          <w:sz w:val="20"/>
        </w:rPr>
        <w:t>under</w:t>
      </w:r>
      <w:r>
        <w:rPr>
          <w:spacing w:val="-10"/>
          <w:sz w:val="20"/>
        </w:rPr>
        <w:t xml:space="preserve"> </w:t>
      </w:r>
      <w:r>
        <w:rPr>
          <w:sz w:val="20"/>
        </w:rPr>
        <w:t>the</w:t>
      </w:r>
      <w:r>
        <w:rPr>
          <w:spacing w:val="-10"/>
          <w:sz w:val="20"/>
        </w:rPr>
        <w:t xml:space="preserve"> </w:t>
      </w:r>
      <w:r>
        <w:rPr>
          <w:sz w:val="20"/>
        </w:rPr>
        <w:t>Contract</w:t>
      </w:r>
      <w:r>
        <w:rPr>
          <w:spacing w:val="-10"/>
          <w:sz w:val="20"/>
        </w:rPr>
        <w:t xml:space="preserve"> </w:t>
      </w:r>
      <w:r>
        <w:rPr>
          <w:sz w:val="20"/>
        </w:rPr>
        <w:t>shall</w:t>
      </w:r>
      <w:r>
        <w:rPr>
          <w:spacing w:val="-10"/>
          <w:sz w:val="20"/>
        </w:rPr>
        <w:t xml:space="preserve"> </w:t>
      </w:r>
      <w:r>
        <w:rPr>
          <w:sz w:val="20"/>
        </w:rPr>
        <w:t>be</w:t>
      </w:r>
      <w:r>
        <w:rPr>
          <w:spacing w:val="-10"/>
          <w:sz w:val="20"/>
        </w:rPr>
        <w:t xml:space="preserve"> </w:t>
      </w:r>
      <w:r>
        <w:rPr>
          <w:sz w:val="20"/>
        </w:rPr>
        <w:t>fully</w:t>
      </w:r>
      <w:r>
        <w:rPr>
          <w:spacing w:val="-11"/>
          <w:sz w:val="20"/>
        </w:rPr>
        <w:t xml:space="preserve"> </w:t>
      </w:r>
      <w:r>
        <w:rPr>
          <w:sz w:val="20"/>
        </w:rPr>
        <w:t>insured</w:t>
      </w:r>
      <w:r>
        <w:rPr>
          <w:spacing w:val="-10"/>
          <w:sz w:val="20"/>
        </w:rPr>
        <w:t xml:space="preserve"> </w:t>
      </w:r>
      <w:r>
        <w:rPr>
          <w:sz w:val="20"/>
        </w:rPr>
        <w:t>in</w:t>
      </w:r>
      <w:r>
        <w:rPr>
          <w:spacing w:val="-9"/>
          <w:sz w:val="20"/>
        </w:rPr>
        <w:t xml:space="preserve"> </w:t>
      </w:r>
      <w:r>
        <w:rPr>
          <w:sz w:val="20"/>
        </w:rPr>
        <w:t>Indian</w:t>
      </w:r>
      <w:r>
        <w:rPr>
          <w:spacing w:val="-10"/>
          <w:sz w:val="20"/>
        </w:rPr>
        <w:t xml:space="preserve"> </w:t>
      </w:r>
      <w:r>
        <w:rPr>
          <w:sz w:val="20"/>
        </w:rPr>
        <w:t>Rupees</w:t>
      </w:r>
      <w:r>
        <w:rPr>
          <w:spacing w:val="-10"/>
          <w:sz w:val="20"/>
        </w:rPr>
        <w:t xml:space="preserve"> </w:t>
      </w:r>
      <w:r>
        <w:rPr>
          <w:sz w:val="20"/>
        </w:rPr>
        <w:t>against</w:t>
      </w:r>
      <w:r>
        <w:rPr>
          <w:spacing w:val="-10"/>
          <w:sz w:val="20"/>
        </w:rPr>
        <w:t xml:space="preserve"> </w:t>
      </w:r>
      <w:r>
        <w:rPr>
          <w:sz w:val="20"/>
        </w:rPr>
        <w:t>loss</w:t>
      </w:r>
      <w:r>
        <w:rPr>
          <w:spacing w:val="-10"/>
          <w:sz w:val="20"/>
        </w:rPr>
        <w:t xml:space="preserve"> </w:t>
      </w:r>
      <w:r>
        <w:rPr>
          <w:sz w:val="20"/>
        </w:rPr>
        <w:t>or</w:t>
      </w:r>
      <w:r>
        <w:rPr>
          <w:spacing w:val="-10"/>
          <w:sz w:val="20"/>
        </w:rPr>
        <w:t xml:space="preserve"> </w:t>
      </w:r>
      <w:r>
        <w:rPr>
          <w:sz w:val="20"/>
        </w:rPr>
        <w:t>damage</w:t>
      </w:r>
      <w:r>
        <w:rPr>
          <w:spacing w:val="-10"/>
          <w:sz w:val="20"/>
        </w:rPr>
        <w:t xml:space="preserve"> </w:t>
      </w:r>
      <w:r>
        <w:rPr>
          <w:sz w:val="20"/>
        </w:rPr>
        <w:t>incidental to manufacture or acquisition, transportation,</w:t>
      </w:r>
      <w:r>
        <w:rPr>
          <w:sz w:val="20"/>
        </w:rPr>
        <w:t xml:space="preserve"> storage and delivery. For delivery of goods at site, the insurance shall be obtained by the Supplier in an amount equal to 110% of the value of the goods from “warehouse to warehouse”</w:t>
      </w:r>
      <w:r>
        <w:rPr>
          <w:spacing w:val="-7"/>
          <w:sz w:val="20"/>
        </w:rPr>
        <w:t xml:space="preserve"> </w:t>
      </w:r>
      <w:r>
        <w:rPr>
          <w:sz w:val="20"/>
        </w:rPr>
        <w:t>(final</w:t>
      </w:r>
      <w:r>
        <w:rPr>
          <w:spacing w:val="-7"/>
          <w:sz w:val="20"/>
        </w:rPr>
        <w:t xml:space="preserve"> </w:t>
      </w:r>
      <w:r>
        <w:rPr>
          <w:sz w:val="20"/>
        </w:rPr>
        <w:t>destinations)</w:t>
      </w:r>
      <w:r>
        <w:rPr>
          <w:spacing w:val="-7"/>
          <w:sz w:val="20"/>
        </w:rPr>
        <w:t xml:space="preserve"> </w:t>
      </w:r>
      <w:r>
        <w:rPr>
          <w:sz w:val="20"/>
        </w:rPr>
        <w:t>on</w:t>
      </w:r>
      <w:r>
        <w:rPr>
          <w:spacing w:val="-7"/>
          <w:sz w:val="20"/>
        </w:rPr>
        <w:t xml:space="preserve"> </w:t>
      </w:r>
      <w:r>
        <w:rPr>
          <w:sz w:val="20"/>
        </w:rPr>
        <w:t>“All</w:t>
      </w:r>
      <w:r>
        <w:rPr>
          <w:spacing w:val="-7"/>
          <w:sz w:val="20"/>
        </w:rPr>
        <w:t xml:space="preserve"> </w:t>
      </w:r>
      <w:r>
        <w:rPr>
          <w:sz w:val="20"/>
        </w:rPr>
        <w:t>Risks”</w:t>
      </w:r>
      <w:r>
        <w:rPr>
          <w:spacing w:val="-7"/>
          <w:sz w:val="20"/>
        </w:rPr>
        <w:t xml:space="preserve"> </w:t>
      </w:r>
      <w:r>
        <w:rPr>
          <w:sz w:val="20"/>
        </w:rPr>
        <w:t>basis</w:t>
      </w:r>
      <w:r>
        <w:rPr>
          <w:spacing w:val="-7"/>
          <w:sz w:val="20"/>
        </w:rPr>
        <w:t xml:space="preserve"> </w:t>
      </w:r>
      <w:r>
        <w:rPr>
          <w:sz w:val="20"/>
        </w:rPr>
        <w:t>including</w:t>
      </w:r>
      <w:r>
        <w:rPr>
          <w:spacing w:val="-7"/>
          <w:sz w:val="20"/>
        </w:rPr>
        <w:t xml:space="preserve"> </w:t>
      </w:r>
      <w:r>
        <w:rPr>
          <w:sz w:val="20"/>
        </w:rPr>
        <w:t>War</w:t>
      </w:r>
      <w:r>
        <w:rPr>
          <w:spacing w:val="-7"/>
          <w:sz w:val="20"/>
        </w:rPr>
        <w:t xml:space="preserve"> </w:t>
      </w:r>
      <w:r>
        <w:rPr>
          <w:sz w:val="20"/>
        </w:rPr>
        <w:t>risks</w:t>
      </w:r>
      <w:r>
        <w:rPr>
          <w:spacing w:val="-7"/>
          <w:sz w:val="20"/>
        </w:rPr>
        <w:t xml:space="preserve"> </w:t>
      </w:r>
      <w:r>
        <w:rPr>
          <w:sz w:val="20"/>
        </w:rPr>
        <w:t>and</w:t>
      </w:r>
      <w:r>
        <w:rPr>
          <w:spacing w:val="-7"/>
          <w:sz w:val="20"/>
        </w:rPr>
        <w:t xml:space="preserve"> </w:t>
      </w:r>
      <w:r>
        <w:rPr>
          <w:sz w:val="20"/>
        </w:rPr>
        <w:t>Strik</w:t>
      </w:r>
      <w:r>
        <w:rPr>
          <w:sz w:val="20"/>
        </w:rPr>
        <w:t>es.</w:t>
      </w:r>
    </w:p>
    <w:p w14:paraId="08A4A0DC" w14:textId="77777777" w:rsidR="002352E6" w:rsidRDefault="002352E6">
      <w:pPr>
        <w:pStyle w:val="BodyText"/>
        <w:spacing w:before="5"/>
      </w:pPr>
    </w:p>
    <w:p w14:paraId="2EBBBD50" w14:textId="77777777" w:rsidR="002352E6" w:rsidRDefault="006F45E1">
      <w:pPr>
        <w:pStyle w:val="Heading3"/>
        <w:numPr>
          <w:ilvl w:val="0"/>
          <w:numId w:val="29"/>
        </w:numPr>
        <w:tabs>
          <w:tab w:val="left" w:pos="859"/>
        </w:tabs>
      </w:pPr>
      <w:bookmarkStart w:id="39" w:name="_TOC_250035"/>
      <w:bookmarkEnd w:id="39"/>
      <w:r>
        <w:rPr>
          <w:spacing w:val="-2"/>
        </w:rPr>
        <w:t>Transportation</w:t>
      </w:r>
    </w:p>
    <w:p w14:paraId="735A7209" w14:textId="77777777" w:rsidR="002352E6" w:rsidRDefault="002352E6">
      <w:pPr>
        <w:pStyle w:val="BodyText"/>
        <w:spacing w:before="6"/>
        <w:rPr>
          <w:b/>
        </w:rPr>
      </w:pPr>
    </w:p>
    <w:p w14:paraId="6FD5CA83" w14:textId="77777777" w:rsidR="002352E6" w:rsidRDefault="006F45E1">
      <w:pPr>
        <w:pStyle w:val="ListParagraph"/>
        <w:numPr>
          <w:ilvl w:val="1"/>
          <w:numId w:val="29"/>
        </w:numPr>
        <w:tabs>
          <w:tab w:val="left" w:pos="854"/>
          <w:tab w:val="left" w:pos="860"/>
        </w:tabs>
        <w:spacing w:line="244" w:lineRule="auto"/>
        <w:ind w:right="357"/>
        <w:jc w:val="both"/>
        <w:rPr>
          <w:sz w:val="20"/>
        </w:rPr>
      </w:pPr>
      <w:r>
        <w:rPr>
          <w:sz w:val="20"/>
        </w:rPr>
        <w:t>Where the Supplier is required under the Contract to transport the Goods to a specified place of destination within</w:t>
      </w:r>
      <w:r>
        <w:rPr>
          <w:spacing w:val="-13"/>
          <w:sz w:val="20"/>
        </w:rPr>
        <w:t xml:space="preserve"> </w:t>
      </w:r>
      <w:r>
        <w:rPr>
          <w:sz w:val="20"/>
        </w:rPr>
        <w:t>India</w:t>
      </w:r>
      <w:r>
        <w:rPr>
          <w:spacing w:val="-12"/>
          <w:sz w:val="20"/>
        </w:rPr>
        <w:t xml:space="preserve"> </w:t>
      </w:r>
      <w:r>
        <w:rPr>
          <w:sz w:val="20"/>
        </w:rPr>
        <w:t>defined</w:t>
      </w:r>
      <w:r>
        <w:rPr>
          <w:spacing w:val="-13"/>
          <w:sz w:val="20"/>
        </w:rPr>
        <w:t xml:space="preserve"> </w:t>
      </w:r>
      <w:r>
        <w:rPr>
          <w:sz w:val="20"/>
        </w:rPr>
        <w:t>as</w:t>
      </w:r>
      <w:r>
        <w:rPr>
          <w:spacing w:val="-12"/>
          <w:sz w:val="20"/>
        </w:rPr>
        <w:t xml:space="preserve"> </w:t>
      </w:r>
      <w:r>
        <w:rPr>
          <w:sz w:val="20"/>
        </w:rPr>
        <w:t>Project</w:t>
      </w:r>
      <w:r>
        <w:rPr>
          <w:spacing w:val="-13"/>
          <w:sz w:val="20"/>
        </w:rPr>
        <w:t xml:space="preserve"> </w:t>
      </w:r>
      <w:r>
        <w:rPr>
          <w:sz w:val="20"/>
        </w:rPr>
        <w:t>site,</w:t>
      </w:r>
      <w:r>
        <w:rPr>
          <w:spacing w:val="-12"/>
          <w:sz w:val="20"/>
        </w:rPr>
        <w:t xml:space="preserve"> </w:t>
      </w:r>
      <w:r>
        <w:rPr>
          <w:sz w:val="20"/>
        </w:rPr>
        <w:t>transport</w:t>
      </w:r>
      <w:r>
        <w:rPr>
          <w:spacing w:val="-13"/>
          <w:sz w:val="20"/>
        </w:rPr>
        <w:t xml:space="preserve"> </w:t>
      </w:r>
      <w:r>
        <w:rPr>
          <w:sz w:val="20"/>
        </w:rPr>
        <w:t>to</w:t>
      </w:r>
      <w:r>
        <w:rPr>
          <w:spacing w:val="-12"/>
          <w:sz w:val="20"/>
        </w:rPr>
        <w:t xml:space="preserve"> </w:t>
      </w:r>
      <w:r>
        <w:rPr>
          <w:sz w:val="20"/>
        </w:rPr>
        <w:t>such</w:t>
      </w:r>
      <w:r>
        <w:rPr>
          <w:spacing w:val="-13"/>
          <w:sz w:val="20"/>
        </w:rPr>
        <w:t xml:space="preserve"> </w:t>
      </w:r>
      <w:r>
        <w:rPr>
          <w:sz w:val="20"/>
        </w:rPr>
        <w:t>place</w:t>
      </w:r>
      <w:r>
        <w:rPr>
          <w:spacing w:val="-12"/>
          <w:sz w:val="20"/>
        </w:rPr>
        <w:t xml:space="preserve"> </w:t>
      </w:r>
      <w:r>
        <w:rPr>
          <w:sz w:val="20"/>
        </w:rPr>
        <w:t>of</w:t>
      </w:r>
      <w:r>
        <w:rPr>
          <w:spacing w:val="-13"/>
          <w:sz w:val="20"/>
        </w:rPr>
        <w:t xml:space="preserve"> </w:t>
      </w:r>
      <w:r>
        <w:rPr>
          <w:sz w:val="20"/>
        </w:rPr>
        <w:t>destination</w:t>
      </w:r>
      <w:r>
        <w:rPr>
          <w:spacing w:val="-12"/>
          <w:sz w:val="20"/>
        </w:rPr>
        <w:t xml:space="preserve"> </w:t>
      </w:r>
      <w:r>
        <w:rPr>
          <w:sz w:val="20"/>
        </w:rPr>
        <w:t>in</w:t>
      </w:r>
      <w:r>
        <w:rPr>
          <w:spacing w:val="-13"/>
          <w:sz w:val="20"/>
        </w:rPr>
        <w:t xml:space="preserve"> </w:t>
      </w:r>
      <w:r>
        <w:rPr>
          <w:sz w:val="20"/>
        </w:rPr>
        <w:t>India</w:t>
      </w:r>
      <w:r>
        <w:rPr>
          <w:spacing w:val="-12"/>
          <w:sz w:val="20"/>
        </w:rPr>
        <w:t xml:space="preserve"> </w:t>
      </w:r>
      <w:r>
        <w:rPr>
          <w:sz w:val="20"/>
        </w:rPr>
        <w:t>including</w:t>
      </w:r>
      <w:r>
        <w:rPr>
          <w:spacing w:val="-13"/>
          <w:sz w:val="20"/>
        </w:rPr>
        <w:t xml:space="preserve"> </w:t>
      </w:r>
      <w:r>
        <w:rPr>
          <w:sz w:val="20"/>
        </w:rPr>
        <w:t>insurance,</w:t>
      </w:r>
      <w:r>
        <w:rPr>
          <w:spacing w:val="-12"/>
          <w:sz w:val="20"/>
        </w:rPr>
        <w:t xml:space="preserve"> </w:t>
      </w:r>
      <w:r>
        <w:rPr>
          <w:sz w:val="20"/>
        </w:rPr>
        <w:t>as</w:t>
      </w:r>
      <w:r>
        <w:rPr>
          <w:spacing w:val="-13"/>
          <w:sz w:val="20"/>
        </w:rPr>
        <w:t xml:space="preserve"> </w:t>
      </w:r>
      <w:r>
        <w:rPr>
          <w:sz w:val="20"/>
        </w:rPr>
        <w:t>shall</w:t>
      </w:r>
      <w:r>
        <w:rPr>
          <w:spacing w:val="-12"/>
          <w:sz w:val="20"/>
        </w:rPr>
        <w:t xml:space="preserve"> </w:t>
      </w:r>
      <w:r>
        <w:rPr>
          <w:sz w:val="20"/>
        </w:rPr>
        <w:t xml:space="preserve">be </w:t>
      </w:r>
      <w:r>
        <w:rPr>
          <w:sz w:val="20"/>
        </w:rPr>
        <w:t>specified</w:t>
      </w:r>
      <w:r>
        <w:rPr>
          <w:spacing w:val="-8"/>
          <w:sz w:val="20"/>
        </w:rPr>
        <w:t xml:space="preserve"> </w:t>
      </w:r>
      <w:r>
        <w:rPr>
          <w:sz w:val="20"/>
        </w:rPr>
        <w:t>in</w:t>
      </w:r>
      <w:r>
        <w:rPr>
          <w:spacing w:val="-8"/>
          <w:sz w:val="20"/>
        </w:rPr>
        <w:t xml:space="preserve"> </w:t>
      </w:r>
      <w:r>
        <w:rPr>
          <w:sz w:val="20"/>
        </w:rPr>
        <w:t>the</w:t>
      </w:r>
      <w:r>
        <w:rPr>
          <w:spacing w:val="-10"/>
          <w:sz w:val="20"/>
        </w:rPr>
        <w:t xml:space="preserve"> </w:t>
      </w:r>
      <w:r>
        <w:rPr>
          <w:sz w:val="20"/>
        </w:rPr>
        <w:t>Contract,</w:t>
      </w:r>
      <w:r>
        <w:rPr>
          <w:spacing w:val="-10"/>
          <w:sz w:val="20"/>
        </w:rPr>
        <w:t xml:space="preserve"> </w:t>
      </w:r>
      <w:r>
        <w:rPr>
          <w:sz w:val="20"/>
        </w:rPr>
        <w:t>shall</w:t>
      </w:r>
      <w:r>
        <w:rPr>
          <w:spacing w:val="-10"/>
          <w:sz w:val="20"/>
        </w:rPr>
        <w:t xml:space="preserve"> </w:t>
      </w:r>
      <w:r>
        <w:rPr>
          <w:sz w:val="20"/>
        </w:rPr>
        <w:t>be</w:t>
      </w:r>
      <w:r>
        <w:rPr>
          <w:spacing w:val="-10"/>
          <w:sz w:val="20"/>
        </w:rPr>
        <w:t xml:space="preserve"> </w:t>
      </w:r>
      <w:r>
        <w:rPr>
          <w:sz w:val="20"/>
        </w:rPr>
        <w:t>arranged</w:t>
      </w:r>
      <w:r>
        <w:rPr>
          <w:spacing w:val="-10"/>
          <w:sz w:val="20"/>
        </w:rPr>
        <w:t xml:space="preserve"> </w:t>
      </w:r>
      <w:r>
        <w:rPr>
          <w:sz w:val="20"/>
        </w:rPr>
        <w:t>by</w:t>
      </w:r>
      <w:r>
        <w:rPr>
          <w:spacing w:val="-10"/>
          <w:sz w:val="20"/>
        </w:rPr>
        <w:t xml:space="preserve"> </w:t>
      </w:r>
      <w:r>
        <w:rPr>
          <w:sz w:val="20"/>
        </w:rPr>
        <w:t>the</w:t>
      </w:r>
      <w:r>
        <w:rPr>
          <w:spacing w:val="-10"/>
          <w:sz w:val="20"/>
        </w:rPr>
        <w:t xml:space="preserve"> </w:t>
      </w:r>
      <w:r>
        <w:rPr>
          <w:sz w:val="20"/>
        </w:rPr>
        <w:t>Supplier,</w:t>
      </w:r>
      <w:r>
        <w:rPr>
          <w:spacing w:val="-10"/>
          <w:sz w:val="20"/>
        </w:rPr>
        <w:t xml:space="preserve"> </w:t>
      </w:r>
      <w:r>
        <w:rPr>
          <w:sz w:val="20"/>
        </w:rPr>
        <w:t>and</w:t>
      </w:r>
      <w:r>
        <w:rPr>
          <w:spacing w:val="-10"/>
          <w:sz w:val="20"/>
        </w:rPr>
        <w:t xml:space="preserve"> </w:t>
      </w:r>
      <w:r>
        <w:rPr>
          <w:sz w:val="20"/>
        </w:rPr>
        <w:t>the</w:t>
      </w:r>
      <w:r>
        <w:rPr>
          <w:spacing w:val="-10"/>
          <w:sz w:val="20"/>
        </w:rPr>
        <w:t xml:space="preserve"> </w:t>
      </w:r>
      <w:r>
        <w:rPr>
          <w:sz w:val="20"/>
        </w:rPr>
        <w:t>related</w:t>
      </w:r>
      <w:r>
        <w:rPr>
          <w:spacing w:val="-10"/>
          <w:sz w:val="20"/>
        </w:rPr>
        <w:t xml:space="preserve"> </w:t>
      </w:r>
      <w:r>
        <w:rPr>
          <w:sz w:val="20"/>
        </w:rPr>
        <w:t>cost</w:t>
      </w:r>
      <w:r>
        <w:rPr>
          <w:spacing w:val="-10"/>
          <w:sz w:val="20"/>
        </w:rPr>
        <w:t xml:space="preserve"> </w:t>
      </w:r>
      <w:r>
        <w:rPr>
          <w:sz w:val="20"/>
        </w:rPr>
        <w:t>shall</w:t>
      </w:r>
      <w:r>
        <w:rPr>
          <w:spacing w:val="-10"/>
          <w:sz w:val="20"/>
        </w:rPr>
        <w:t xml:space="preserve"> </w:t>
      </w:r>
      <w:r>
        <w:rPr>
          <w:sz w:val="20"/>
        </w:rPr>
        <w:t>be</w:t>
      </w:r>
      <w:r>
        <w:rPr>
          <w:spacing w:val="-10"/>
          <w:sz w:val="20"/>
        </w:rPr>
        <w:t xml:space="preserve"> </w:t>
      </w:r>
      <w:r>
        <w:rPr>
          <w:sz w:val="20"/>
        </w:rPr>
        <w:t>included</w:t>
      </w:r>
      <w:r>
        <w:rPr>
          <w:spacing w:val="-10"/>
          <w:sz w:val="20"/>
        </w:rPr>
        <w:t xml:space="preserve"> </w:t>
      </w:r>
      <w:r>
        <w:rPr>
          <w:sz w:val="20"/>
        </w:rPr>
        <w:t>in</w:t>
      </w:r>
      <w:r>
        <w:rPr>
          <w:spacing w:val="-9"/>
          <w:sz w:val="20"/>
        </w:rPr>
        <w:t xml:space="preserve"> </w:t>
      </w:r>
      <w:r>
        <w:rPr>
          <w:sz w:val="20"/>
        </w:rPr>
        <w:t>the</w:t>
      </w:r>
      <w:r>
        <w:rPr>
          <w:spacing w:val="-10"/>
          <w:sz w:val="20"/>
        </w:rPr>
        <w:t xml:space="preserve"> </w:t>
      </w:r>
      <w:r>
        <w:rPr>
          <w:sz w:val="20"/>
        </w:rPr>
        <w:t xml:space="preserve">Contract </w:t>
      </w:r>
      <w:r>
        <w:rPr>
          <w:spacing w:val="-2"/>
          <w:sz w:val="20"/>
        </w:rPr>
        <w:t>Price</w:t>
      </w:r>
    </w:p>
    <w:p w14:paraId="77C6FE8B" w14:textId="77777777" w:rsidR="002352E6" w:rsidRDefault="002352E6">
      <w:pPr>
        <w:pStyle w:val="BodyText"/>
        <w:spacing w:before="5"/>
      </w:pPr>
    </w:p>
    <w:p w14:paraId="28201D8C" w14:textId="77777777" w:rsidR="002352E6" w:rsidRDefault="006F45E1">
      <w:pPr>
        <w:pStyle w:val="Heading3"/>
        <w:numPr>
          <w:ilvl w:val="0"/>
          <w:numId w:val="29"/>
        </w:numPr>
        <w:tabs>
          <w:tab w:val="left" w:pos="859"/>
        </w:tabs>
      </w:pPr>
      <w:bookmarkStart w:id="40" w:name="_TOC_250034"/>
      <w:r>
        <w:rPr>
          <w:spacing w:val="-4"/>
        </w:rPr>
        <w:t>Incidental</w:t>
      </w:r>
      <w:r>
        <w:rPr>
          <w:spacing w:val="8"/>
        </w:rPr>
        <w:t xml:space="preserve"> </w:t>
      </w:r>
      <w:bookmarkEnd w:id="40"/>
      <w:r>
        <w:rPr>
          <w:spacing w:val="-2"/>
        </w:rPr>
        <w:t>Services</w:t>
      </w:r>
    </w:p>
    <w:p w14:paraId="731A51DB" w14:textId="77777777" w:rsidR="002352E6" w:rsidRDefault="002352E6">
      <w:pPr>
        <w:pStyle w:val="BodyText"/>
        <w:spacing w:before="6"/>
        <w:rPr>
          <w:b/>
        </w:rPr>
      </w:pPr>
    </w:p>
    <w:p w14:paraId="53C34222" w14:textId="77777777" w:rsidR="002352E6" w:rsidRDefault="006F45E1">
      <w:pPr>
        <w:pStyle w:val="ListParagraph"/>
        <w:numPr>
          <w:ilvl w:val="1"/>
          <w:numId w:val="29"/>
        </w:numPr>
        <w:tabs>
          <w:tab w:val="left" w:pos="858"/>
          <w:tab w:val="left" w:pos="860"/>
        </w:tabs>
        <w:spacing w:line="244" w:lineRule="auto"/>
        <w:ind w:right="358"/>
        <w:jc w:val="both"/>
        <w:rPr>
          <w:sz w:val="20"/>
        </w:rPr>
      </w:pPr>
      <w:r>
        <w:rPr>
          <w:sz w:val="20"/>
        </w:rPr>
        <w:t>The</w:t>
      </w:r>
      <w:r>
        <w:rPr>
          <w:spacing w:val="-13"/>
          <w:sz w:val="20"/>
        </w:rPr>
        <w:t xml:space="preserve"> </w:t>
      </w:r>
      <w:r>
        <w:rPr>
          <w:sz w:val="20"/>
        </w:rPr>
        <w:t>supplier</w:t>
      </w:r>
      <w:r>
        <w:rPr>
          <w:spacing w:val="-12"/>
          <w:sz w:val="20"/>
        </w:rPr>
        <w:t xml:space="preserve"> </w:t>
      </w:r>
      <w:r>
        <w:rPr>
          <w:sz w:val="20"/>
        </w:rPr>
        <w:t>may</w:t>
      </w:r>
      <w:r>
        <w:rPr>
          <w:spacing w:val="-13"/>
          <w:sz w:val="20"/>
        </w:rPr>
        <w:t xml:space="preserve"> </w:t>
      </w:r>
      <w:r>
        <w:rPr>
          <w:sz w:val="20"/>
        </w:rPr>
        <w:t>be</w:t>
      </w:r>
      <w:r>
        <w:rPr>
          <w:spacing w:val="-12"/>
          <w:sz w:val="20"/>
        </w:rPr>
        <w:t xml:space="preserve"> </w:t>
      </w:r>
      <w:r>
        <w:rPr>
          <w:sz w:val="20"/>
        </w:rPr>
        <w:t>required</w:t>
      </w:r>
      <w:r>
        <w:rPr>
          <w:spacing w:val="-13"/>
          <w:sz w:val="20"/>
        </w:rPr>
        <w:t xml:space="preserve"> </w:t>
      </w:r>
      <w:r>
        <w:rPr>
          <w:sz w:val="20"/>
        </w:rPr>
        <w:t>to</w:t>
      </w:r>
      <w:r>
        <w:rPr>
          <w:spacing w:val="-12"/>
          <w:sz w:val="20"/>
        </w:rPr>
        <w:t xml:space="preserve"> </w:t>
      </w:r>
      <w:r>
        <w:rPr>
          <w:sz w:val="20"/>
        </w:rPr>
        <w:t>provide</w:t>
      </w:r>
      <w:r>
        <w:rPr>
          <w:spacing w:val="-13"/>
          <w:sz w:val="20"/>
        </w:rPr>
        <w:t xml:space="preserve"> </w:t>
      </w:r>
      <w:r>
        <w:rPr>
          <w:sz w:val="20"/>
        </w:rPr>
        <w:t>any</w:t>
      </w:r>
      <w:r>
        <w:rPr>
          <w:spacing w:val="-12"/>
          <w:sz w:val="20"/>
        </w:rPr>
        <w:t xml:space="preserve"> </w:t>
      </w:r>
      <w:r>
        <w:rPr>
          <w:sz w:val="20"/>
        </w:rPr>
        <w:t>or</w:t>
      </w:r>
      <w:r>
        <w:rPr>
          <w:spacing w:val="-13"/>
          <w:sz w:val="20"/>
        </w:rPr>
        <w:t xml:space="preserve"> </w:t>
      </w:r>
      <w:r>
        <w:rPr>
          <w:sz w:val="20"/>
        </w:rPr>
        <w:t>all</w:t>
      </w:r>
      <w:r>
        <w:rPr>
          <w:spacing w:val="-12"/>
          <w:sz w:val="20"/>
        </w:rPr>
        <w:t xml:space="preserve"> </w:t>
      </w:r>
      <w:r>
        <w:rPr>
          <w:sz w:val="20"/>
        </w:rPr>
        <w:t>of</w:t>
      </w:r>
      <w:r>
        <w:rPr>
          <w:spacing w:val="-13"/>
          <w:sz w:val="20"/>
        </w:rPr>
        <w:t xml:space="preserve"> </w:t>
      </w:r>
      <w:r>
        <w:rPr>
          <w:sz w:val="20"/>
        </w:rPr>
        <w:t>the</w:t>
      </w:r>
      <w:r>
        <w:rPr>
          <w:spacing w:val="-12"/>
          <w:sz w:val="20"/>
        </w:rPr>
        <w:t xml:space="preserve"> </w:t>
      </w:r>
      <w:r>
        <w:rPr>
          <w:sz w:val="20"/>
        </w:rPr>
        <w:t>following</w:t>
      </w:r>
      <w:r>
        <w:rPr>
          <w:spacing w:val="-13"/>
          <w:sz w:val="20"/>
        </w:rPr>
        <w:t xml:space="preserve"> </w:t>
      </w:r>
      <w:r>
        <w:rPr>
          <w:sz w:val="20"/>
        </w:rPr>
        <w:t>services,</w:t>
      </w:r>
      <w:r>
        <w:rPr>
          <w:spacing w:val="-12"/>
          <w:sz w:val="20"/>
        </w:rPr>
        <w:t xml:space="preserve"> </w:t>
      </w:r>
      <w:r>
        <w:rPr>
          <w:sz w:val="20"/>
        </w:rPr>
        <w:t>including</w:t>
      </w:r>
      <w:r>
        <w:rPr>
          <w:spacing w:val="-13"/>
          <w:sz w:val="20"/>
        </w:rPr>
        <w:t xml:space="preserve"> </w:t>
      </w:r>
      <w:r>
        <w:rPr>
          <w:sz w:val="20"/>
        </w:rPr>
        <w:t>additional</w:t>
      </w:r>
      <w:r>
        <w:rPr>
          <w:spacing w:val="-12"/>
          <w:sz w:val="20"/>
        </w:rPr>
        <w:t xml:space="preserve"> </w:t>
      </w:r>
      <w:r>
        <w:rPr>
          <w:sz w:val="20"/>
        </w:rPr>
        <w:t>services,</w:t>
      </w:r>
      <w:r>
        <w:rPr>
          <w:spacing w:val="-13"/>
          <w:sz w:val="20"/>
        </w:rPr>
        <w:t xml:space="preserve"> </w:t>
      </w:r>
      <w:r>
        <w:rPr>
          <w:sz w:val="20"/>
        </w:rPr>
        <w:t>if</w:t>
      </w:r>
      <w:r>
        <w:rPr>
          <w:spacing w:val="-12"/>
          <w:sz w:val="20"/>
        </w:rPr>
        <w:t xml:space="preserve"> </w:t>
      </w:r>
      <w:r>
        <w:rPr>
          <w:sz w:val="20"/>
        </w:rPr>
        <w:t>any, specified in SCC:</w:t>
      </w:r>
    </w:p>
    <w:p w14:paraId="04CCEAB2" w14:textId="77777777" w:rsidR="002352E6" w:rsidRDefault="002352E6">
      <w:pPr>
        <w:pStyle w:val="BodyText"/>
        <w:spacing w:before="3"/>
      </w:pPr>
    </w:p>
    <w:p w14:paraId="4454680F" w14:textId="77777777" w:rsidR="002352E6" w:rsidRDefault="006F45E1">
      <w:pPr>
        <w:pStyle w:val="ListParagraph"/>
        <w:numPr>
          <w:ilvl w:val="0"/>
          <w:numId w:val="25"/>
        </w:numPr>
        <w:tabs>
          <w:tab w:val="left" w:pos="1280"/>
        </w:tabs>
        <w:ind w:hanging="420"/>
        <w:rPr>
          <w:sz w:val="20"/>
        </w:rPr>
      </w:pPr>
      <w:r>
        <w:rPr>
          <w:spacing w:val="-2"/>
          <w:sz w:val="20"/>
        </w:rPr>
        <w:t>performance</w:t>
      </w:r>
      <w:r>
        <w:rPr>
          <w:spacing w:val="-8"/>
          <w:sz w:val="20"/>
        </w:rPr>
        <w:t xml:space="preserve"> </w:t>
      </w:r>
      <w:r>
        <w:rPr>
          <w:spacing w:val="-2"/>
          <w:sz w:val="20"/>
        </w:rPr>
        <w:t>or</w:t>
      </w:r>
      <w:r>
        <w:rPr>
          <w:spacing w:val="-8"/>
          <w:sz w:val="20"/>
        </w:rPr>
        <w:t xml:space="preserve"> </w:t>
      </w:r>
      <w:r>
        <w:rPr>
          <w:spacing w:val="-2"/>
          <w:sz w:val="20"/>
        </w:rPr>
        <w:t>supervision</w:t>
      </w:r>
      <w:r>
        <w:rPr>
          <w:spacing w:val="-8"/>
          <w:sz w:val="20"/>
        </w:rPr>
        <w:t xml:space="preserve"> </w:t>
      </w:r>
      <w:r>
        <w:rPr>
          <w:spacing w:val="-2"/>
          <w:sz w:val="20"/>
        </w:rPr>
        <w:t>of</w:t>
      </w:r>
      <w:r>
        <w:rPr>
          <w:spacing w:val="-8"/>
          <w:sz w:val="20"/>
        </w:rPr>
        <w:t xml:space="preserve"> </w:t>
      </w:r>
      <w:r>
        <w:rPr>
          <w:spacing w:val="-2"/>
          <w:sz w:val="20"/>
        </w:rPr>
        <w:t>the</w:t>
      </w:r>
      <w:r>
        <w:rPr>
          <w:spacing w:val="-8"/>
          <w:sz w:val="20"/>
        </w:rPr>
        <w:t xml:space="preserve"> </w:t>
      </w:r>
      <w:r>
        <w:rPr>
          <w:spacing w:val="-2"/>
          <w:sz w:val="20"/>
        </w:rPr>
        <w:t>on-site</w:t>
      </w:r>
      <w:r>
        <w:rPr>
          <w:spacing w:val="-8"/>
          <w:sz w:val="20"/>
        </w:rPr>
        <w:t xml:space="preserve"> </w:t>
      </w:r>
      <w:r>
        <w:rPr>
          <w:spacing w:val="-2"/>
          <w:sz w:val="20"/>
        </w:rPr>
        <w:t>assembly</w:t>
      </w:r>
      <w:r>
        <w:rPr>
          <w:spacing w:val="-9"/>
          <w:sz w:val="20"/>
        </w:rPr>
        <w:t xml:space="preserve"> </w:t>
      </w:r>
      <w:r>
        <w:rPr>
          <w:spacing w:val="-2"/>
          <w:sz w:val="20"/>
        </w:rPr>
        <w:t>and/or</w:t>
      </w:r>
      <w:r>
        <w:rPr>
          <w:spacing w:val="-8"/>
          <w:sz w:val="20"/>
        </w:rPr>
        <w:t xml:space="preserve"> </w:t>
      </w:r>
      <w:r>
        <w:rPr>
          <w:spacing w:val="-2"/>
          <w:sz w:val="20"/>
        </w:rPr>
        <w:t>start-up</w:t>
      </w:r>
      <w:r>
        <w:rPr>
          <w:spacing w:val="-8"/>
          <w:sz w:val="20"/>
        </w:rPr>
        <w:t xml:space="preserve"> </w:t>
      </w:r>
      <w:r>
        <w:rPr>
          <w:spacing w:val="-2"/>
          <w:sz w:val="20"/>
        </w:rPr>
        <w:t>of</w:t>
      </w:r>
      <w:r>
        <w:rPr>
          <w:spacing w:val="-8"/>
          <w:sz w:val="20"/>
        </w:rPr>
        <w:t xml:space="preserve"> </w:t>
      </w:r>
      <w:r>
        <w:rPr>
          <w:spacing w:val="-2"/>
          <w:sz w:val="20"/>
        </w:rPr>
        <w:t>the</w:t>
      </w:r>
      <w:r>
        <w:rPr>
          <w:spacing w:val="-8"/>
          <w:sz w:val="20"/>
        </w:rPr>
        <w:t xml:space="preserve"> </w:t>
      </w:r>
      <w:r>
        <w:rPr>
          <w:spacing w:val="-2"/>
          <w:sz w:val="20"/>
        </w:rPr>
        <w:t>supplied</w:t>
      </w:r>
      <w:r>
        <w:rPr>
          <w:spacing w:val="-7"/>
          <w:sz w:val="20"/>
        </w:rPr>
        <w:t xml:space="preserve"> </w:t>
      </w:r>
      <w:r>
        <w:rPr>
          <w:spacing w:val="-2"/>
          <w:sz w:val="20"/>
        </w:rPr>
        <w:t>Goods;</w:t>
      </w:r>
    </w:p>
    <w:p w14:paraId="7528E688" w14:textId="77777777" w:rsidR="002352E6" w:rsidRDefault="002352E6">
      <w:pPr>
        <w:pStyle w:val="BodyText"/>
        <w:spacing w:before="8"/>
      </w:pPr>
    </w:p>
    <w:p w14:paraId="3D20DC81" w14:textId="77777777" w:rsidR="002352E6" w:rsidRDefault="006F45E1">
      <w:pPr>
        <w:pStyle w:val="ListParagraph"/>
        <w:numPr>
          <w:ilvl w:val="0"/>
          <w:numId w:val="25"/>
        </w:numPr>
        <w:tabs>
          <w:tab w:val="left" w:pos="1277"/>
        </w:tabs>
        <w:ind w:left="1277" w:hanging="417"/>
        <w:rPr>
          <w:sz w:val="20"/>
        </w:rPr>
      </w:pPr>
      <w:r>
        <w:rPr>
          <w:spacing w:val="-2"/>
          <w:sz w:val="20"/>
        </w:rPr>
        <w:t>furnishing</w:t>
      </w:r>
      <w:r>
        <w:rPr>
          <w:spacing w:val="-8"/>
          <w:sz w:val="20"/>
        </w:rPr>
        <w:t xml:space="preserve"> </w:t>
      </w:r>
      <w:r>
        <w:rPr>
          <w:spacing w:val="-2"/>
          <w:sz w:val="20"/>
        </w:rPr>
        <w:t>of</w:t>
      </w:r>
      <w:r>
        <w:rPr>
          <w:spacing w:val="-6"/>
          <w:sz w:val="20"/>
        </w:rPr>
        <w:t xml:space="preserve"> </w:t>
      </w:r>
      <w:r>
        <w:rPr>
          <w:spacing w:val="-2"/>
          <w:sz w:val="20"/>
        </w:rPr>
        <w:t>tools</w:t>
      </w:r>
      <w:r>
        <w:rPr>
          <w:spacing w:val="-6"/>
          <w:sz w:val="20"/>
        </w:rPr>
        <w:t xml:space="preserve"> </w:t>
      </w:r>
      <w:r>
        <w:rPr>
          <w:spacing w:val="-2"/>
          <w:sz w:val="20"/>
        </w:rPr>
        <w:t>required</w:t>
      </w:r>
      <w:r>
        <w:rPr>
          <w:spacing w:val="-5"/>
          <w:sz w:val="20"/>
        </w:rPr>
        <w:t xml:space="preserve"> </w:t>
      </w:r>
      <w:r>
        <w:rPr>
          <w:spacing w:val="-2"/>
          <w:sz w:val="20"/>
        </w:rPr>
        <w:t>for</w:t>
      </w:r>
      <w:r>
        <w:rPr>
          <w:spacing w:val="-6"/>
          <w:sz w:val="20"/>
        </w:rPr>
        <w:t xml:space="preserve"> </w:t>
      </w:r>
      <w:r>
        <w:rPr>
          <w:spacing w:val="-2"/>
          <w:sz w:val="20"/>
        </w:rPr>
        <w:t>assembly</w:t>
      </w:r>
      <w:r>
        <w:rPr>
          <w:spacing w:val="-7"/>
          <w:sz w:val="20"/>
        </w:rPr>
        <w:t xml:space="preserve"> </w:t>
      </w:r>
      <w:r>
        <w:rPr>
          <w:spacing w:val="-2"/>
          <w:sz w:val="20"/>
        </w:rPr>
        <w:t>and/or</w:t>
      </w:r>
      <w:r>
        <w:rPr>
          <w:spacing w:val="-6"/>
          <w:sz w:val="20"/>
        </w:rPr>
        <w:t xml:space="preserve"> </w:t>
      </w:r>
      <w:r>
        <w:rPr>
          <w:spacing w:val="-2"/>
          <w:sz w:val="20"/>
        </w:rPr>
        <w:t>maintenance</w:t>
      </w:r>
      <w:r>
        <w:rPr>
          <w:spacing w:val="-4"/>
          <w:sz w:val="20"/>
        </w:rPr>
        <w:t xml:space="preserve"> </w:t>
      </w:r>
      <w:r>
        <w:rPr>
          <w:spacing w:val="-2"/>
          <w:sz w:val="20"/>
        </w:rPr>
        <w:t>of</w:t>
      </w:r>
      <w:r>
        <w:rPr>
          <w:spacing w:val="-6"/>
          <w:sz w:val="20"/>
        </w:rPr>
        <w:t xml:space="preserve"> </w:t>
      </w:r>
      <w:r>
        <w:rPr>
          <w:spacing w:val="-2"/>
          <w:sz w:val="20"/>
        </w:rPr>
        <w:t>the</w:t>
      </w:r>
      <w:r>
        <w:rPr>
          <w:spacing w:val="-5"/>
          <w:sz w:val="20"/>
        </w:rPr>
        <w:t xml:space="preserve"> </w:t>
      </w:r>
      <w:r>
        <w:rPr>
          <w:spacing w:val="-2"/>
          <w:sz w:val="20"/>
        </w:rPr>
        <w:t>supplied</w:t>
      </w:r>
      <w:r>
        <w:rPr>
          <w:spacing w:val="-5"/>
          <w:sz w:val="20"/>
        </w:rPr>
        <w:t xml:space="preserve"> </w:t>
      </w:r>
      <w:r>
        <w:rPr>
          <w:spacing w:val="-2"/>
          <w:sz w:val="20"/>
        </w:rPr>
        <w:t>Goods;</w:t>
      </w:r>
    </w:p>
    <w:p w14:paraId="30B80653" w14:textId="77777777" w:rsidR="002352E6" w:rsidRDefault="002352E6">
      <w:pPr>
        <w:pStyle w:val="BodyText"/>
        <w:spacing w:before="8"/>
      </w:pPr>
    </w:p>
    <w:p w14:paraId="1ED7603E" w14:textId="77777777" w:rsidR="002352E6" w:rsidRDefault="006F45E1">
      <w:pPr>
        <w:pStyle w:val="ListParagraph"/>
        <w:numPr>
          <w:ilvl w:val="0"/>
          <w:numId w:val="25"/>
        </w:numPr>
        <w:tabs>
          <w:tab w:val="left" w:pos="1280"/>
        </w:tabs>
        <w:ind w:hanging="420"/>
        <w:rPr>
          <w:sz w:val="20"/>
        </w:rPr>
      </w:pPr>
      <w:r>
        <w:rPr>
          <w:spacing w:val="-2"/>
          <w:sz w:val="20"/>
        </w:rPr>
        <w:t>furnishing</w:t>
      </w:r>
      <w:r>
        <w:rPr>
          <w:spacing w:val="-11"/>
          <w:sz w:val="20"/>
        </w:rPr>
        <w:t xml:space="preserve"> </w:t>
      </w:r>
      <w:r>
        <w:rPr>
          <w:spacing w:val="-2"/>
          <w:sz w:val="20"/>
        </w:rPr>
        <w:t>of</w:t>
      </w:r>
      <w:r>
        <w:rPr>
          <w:spacing w:val="-9"/>
          <w:sz w:val="20"/>
        </w:rPr>
        <w:t xml:space="preserve"> </w:t>
      </w:r>
      <w:r>
        <w:rPr>
          <w:spacing w:val="-2"/>
          <w:sz w:val="20"/>
        </w:rPr>
        <w:t>detailed</w:t>
      </w:r>
      <w:r>
        <w:rPr>
          <w:spacing w:val="-9"/>
          <w:sz w:val="20"/>
        </w:rPr>
        <w:t xml:space="preserve"> </w:t>
      </w:r>
      <w:r>
        <w:rPr>
          <w:spacing w:val="-2"/>
          <w:sz w:val="20"/>
        </w:rPr>
        <w:t>operations</w:t>
      </w:r>
      <w:r>
        <w:rPr>
          <w:spacing w:val="-8"/>
          <w:sz w:val="20"/>
        </w:rPr>
        <w:t xml:space="preserve"> </w:t>
      </w:r>
      <w:r>
        <w:rPr>
          <w:spacing w:val="-2"/>
          <w:sz w:val="20"/>
        </w:rPr>
        <w:t>and</w:t>
      </w:r>
      <w:r>
        <w:rPr>
          <w:spacing w:val="-9"/>
          <w:sz w:val="20"/>
        </w:rPr>
        <w:t xml:space="preserve"> </w:t>
      </w:r>
      <w:r>
        <w:rPr>
          <w:spacing w:val="-2"/>
          <w:sz w:val="20"/>
        </w:rPr>
        <w:t>maintenance</w:t>
      </w:r>
      <w:r>
        <w:rPr>
          <w:spacing w:val="-9"/>
          <w:sz w:val="20"/>
        </w:rPr>
        <w:t xml:space="preserve"> </w:t>
      </w:r>
      <w:r>
        <w:rPr>
          <w:spacing w:val="-2"/>
          <w:sz w:val="20"/>
        </w:rPr>
        <w:t>manual</w:t>
      </w:r>
      <w:r>
        <w:rPr>
          <w:spacing w:val="-8"/>
          <w:sz w:val="20"/>
        </w:rPr>
        <w:t xml:space="preserve"> </w:t>
      </w:r>
      <w:r>
        <w:rPr>
          <w:spacing w:val="-2"/>
          <w:sz w:val="20"/>
        </w:rPr>
        <w:t>for</w:t>
      </w:r>
      <w:r>
        <w:rPr>
          <w:spacing w:val="-9"/>
          <w:sz w:val="20"/>
        </w:rPr>
        <w:t xml:space="preserve"> </w:t>
      </w:r>
      <w:r>
        <w:rPr>
          <w:spacing w:val="-2"/>
          <w:sz w:val="20"/>
        </w:rPr>
        <w:t>each</w:t>
      </w:r>
      <w:r>
        <w:rPr>
          <w:spacing w:val="-9"/>
          <w:sz w:val="20"/>
        </w:rPr>
        <w:t xml:space="preserve"> </w:t>
      </w:r>
      <w:r>
        <w:rPr>
          <w:spacing w:val="-2"/>
          <w:sz w:val="20"/>
        </w:rPr>
        <w:t>appropriate</w:t>
      </w:r>
      <w:r>
        <w:rPr>
          <w:spacing w:val="-8"/>
          <w:sz w:val="20"/>
        </w:rPr>
        <w:t xml:space="preserve"> </w:t>
      </w:r>
      <w:r>
        <w:rPr>
          <w:spacing w:val="-2"/>
          <w:sz w:val="20"/>
        </w:rPr>
        <w:t>unit</w:t>
      </w:r>
      <w:r>
        <w:rPr>
          <w:spacing w:val="-9"/>
          <w:sz w:val="20"/>
        </w:rPr>
        <w:t xml:space="preserve"> </w:t>
      </w:r>
      <w:r>
        <w:rPr>
          <w:spacing w:val="-2"/>
          <w:sz w:val="20"/>
        </w:rPr>
        <w:t>of</w:t>
      </w:r>
      <w:r>
        <w:rPr>
          <w:spacing w:val="-9"/>
          <w:sz w:val="20"/>
        </w:rPr>
        <w:t xml:space="preserve"> </w:t>
      </w:r>
      <w:r>
        <w:rPr>
          <w:spacing w:val="-2"/>
          <w:sz w:val="20"/>
        </w:rPr>
        <w:t>supplied</w:t>
      </w:r>
      <w:r>
        <w:rPr>
          <w:spacing w:val="-8"/>
          <w:sz w:val="20"/>
        </w:rPr>
        <w:t xml:space="preserve"> </w:t>
      </w:r>
      <w:r>
        <w:rPr>
          <w:spacing w:val="-2"/>
          <w:sz w:val="20"/>
        </w:rPr>
        <w:t>Goods;</w:t>
      </w:r>
    </w:p>
    <w:p w14:paraId="4793E5F1" w14:textId="77777777" w:rsidR="002352E6" w:rsidRDefault="002352E6">
      <w:pPr>
        <w:pStyle w:val="BodyText"/>
        <w:spacing w:before="8"/>
      </w:pPr>
    </w:p>
    <w:p w14:paraId="0FE929F7" w14:textId="77777777" w:rsidR="002352E6" w:rsidRDefault="006F45E1">
      <w:pPr>
        <w:pStyle w:val="ListParagraph"/>
        <w:numPr>
          <w:ilvl w:val="0"/>
          <w:numId w:val="25"/>
        </w:numPr>
        <w:tabs>
          <w:tab w:val="left" w:pos="1276"/>
          <w:tab w:val="left" w:pos="1280"/>
        </w:tabs>
        <w:spacing w:line="244" w:lineRule="auto"/>
        <w:ind w:right="353"/>
        <w:jc w:val="both"/>
        <w:rPr>
          <w:sz w:val="20"/>
        </w:rPr>
      </w:pPr>
      <w:r>
        <w:rPr>
          <w:sz w:val="20"/>
        </w:rPr>
        <w:t>performance</w:t>
      </w:r>
      <w:r>
        <w:rPr>
          <w:spacing w:val="-12"/>
          <w:sz w:val="20"/>
        </w:rPr>
        <w:t xml:space="preserve"> </w:t>
      </w:r>
      <w:r>
        <w:rPr>
          <w:sz w:val="20"/>
        </w:rPr>
        <w:t>or</w:t>
      </w:r>
      <w:r>
        <w:rPr>
          <w:spacing w:val="-12"/>
          <w:sz w:val="20"/>
        </w:rPr>
        <w:t xml:space="preserve"> </w:t>
      </w:r>
      <w:r>
        <w:rPr>
          <w:sz w:val="20"/>
        </w:rPr>
        <w:t>supervision</w:t>
      </w:r>
      <w:r>
        <w:rPr>
          <w:spacing w:val="-12"/>
          <w:sz w:val="20"/>
        </w:rPr>
        <w:t xml:space="preserve"> </w:t>
      </w:r>
      <w:r>
        <w:rPr>
          <w:sz w:val="20"/>
        </w:rPr>
        <w:t>or</w:t>
      </w:r>
      <w:r>
        <w:rPr>
          <w:spacing w:val="-12"/>
          <w:sz w:val="20"/>
        </w:rPr>
        <w:t xml:space="preserve"> </w:t>
      </w:r>
      <w:r>
        <w:rPr>
          <w:sz w:val="20"/>
        </w:rPr>
        <w:t>maintenance</w:t>
      </w:r>
      <w:r>
        <w:rPr>
          <w:spacing w:val="-12"/>
          <w:sz w:val="20"/>
        </w:rPr>
        <w:t xml:space="preserve"> </w:t>
      </w:r>
      <w:r>
        <w:rPr>
          <w:sz w:val="20"/>
        </w:rPr>
        <w:t>and/or</w:t>
      </w:r>
      <w:r>
        <w:rPr>
          <w:spacing w:val="-12"/>
          <w:sz w:val="20"/>
        </w:rPr>
        <w:t xml:space="preserve"> </w:t>
      </w:r>
      <w:r>
        <w:rPr>
          <w:sz w:val="20"/>
        </w:rPr>
        <w:t>repair</w:t>
      </w:r>
      <w:r>
        <w:rPr>
          <w:spacing w:val="-12"/>
          <w:sz w:val="20"/>
        </w:rPr>
        <w:t xml:space="preserve"> </w:t>
      </w:r>
      <w:r>
        <w:rPr>
          <w:sz w:val="20"/>
        </w:rPr>
        <w:t>of</w:t>
      </w:r>
      <w:r>
        <w:rPr>
          <w:spacing w:val="-12"/>
          <w:sz w:val="20"/>
        </w:rPr>
        <w:t xml:space="preserve"> </w:t>
      </w:r>
      <w:r>
        <w:rPr>
          <w:sz w:val="20"/>
        </w:rPr>
        <w:t>the</w:t>
      </w:r>
      <w:r>
        <w:rPr>
          <w:spacing w:val="-12"/>
          <w:sz w:val="20"/>
        </w:rPr>
        <w:t xml:space="preserve"> </w:t>
      </w:r>
      <w:r>
        <w:rPr>
          <w:sz w:val="20"/>
        </w:rPr>
        <w:t>supplied</w:t>
      </w:r>
      <w:r>
        <w:rPr>
          <w:spacing w:val="-12"/>
          <w:sz w:val="20"/>
        </w:rPr>
        <w:t xml:space="preserve"> </w:t>
      </w:r>
      <w:r>
        <w:rPr>
          <w:sz w:val="20"/>
        </w:rPr>
        <w:t>Goods,</w:t>
      </w:r>
      <w:r>
        <w:rPr>
          <w:spacing w:val="-12"/>
          <w:sz w:val="20"/>
        </w:rPr>
        <w:t xml:space="preserve"> </w:t>
      </w:r>
      <w:r>
        <w:rPr>
          <w:sz w:val="20"/>
        </w:rPr>
        <w:t>for</w:t>
      </w:r>
      <w:r>
        <w:rPr>
          <w:spacing w:val="-12"/>
          <w:sz w:val="20"/>
        </w:rPr>
        <w:t xml:space="preserve"> </w:t>
      </w:r>
      <w:r>
        <w:rPr>
          <w:sz w:val="20"/>
        </w:rPr>
        <w:t>a</w:t>
      </w:r>
      <w:r>
        <w:rPr>
          <w:spacing w:val="-12"/>
          <w:sz w:val="20"/>
        </w:rPr>
        <w:t xml:space="preserve"> </w:t>
      </w:r>
      <w:r>
        <w:rPr>
          <w:sz w:val="20"/>
        </w:rPr>
        <w:t>period</w:t>
      </w:r>
      <w:r>
        <w:rPr>
          <w:spacing w:val="-12"/>
          <w:sz w:val="20"/>
        </w:rPr>
        <w:t xml:space="preserve"> </w:t>
      </w:r>
      <w:r>
        <w:rPr>
          <w:sz w:val="20"/>
        </w:rPr>
        <w:t>of</w:t>
      </w:r>
      <w:r>
        <w:rPr>
          <w:spacing w:val="-12"/>
          <w:sz w:val="20"/>
        </w:rPr>
        <w:t xml:space="preserve"> </w:t>
      </w:r>
      <w:r>
        <w:rPr>
          <w:sz w:val="20"/>
        </w:rPr>
        <w:t>time</w:t>
      </w:r>
      <w:r>
        <w:rPr>
          <w:spacing w:val="-12"/>
          <w:sz w:val="20"/>
        </w:rPr>
        <w:t xml:space="preserve"> </w:t>
      </w:r>
      <w:r>
        <w:rPr>
          <w:sz w:val="20"/>
        </w:rPr>
        <w:t>agreed by</w:t>
      </w:r>
      <w:r>
        <w:rPr>
          <w:spacing w:val="-13"/>
          <w:sz w:val="20"/>
        </w:rPr>
        <w:t xml:space="preserve"> </w:t>
      </w:r>
      <w:r>
        <w:rPr>
          <w:sz w:val="20"/>
        </w:rPr>
        <w:t>the</w:t>
      </w:r>
      <w:r>
        <w:rPr>
          <w:spacing w:val="-12"/>
          <w:sz w:val="20"/>
        </w:rPr>
        <w:t xml:space="preserve"> </w:t>
      </w:r>
      <w:r>
        <w:rPr>
          <w:sz w:val="20"/>
        </w:rPr>
        <w:t>parties,</w:t>
      </w:r>
      <w:r>
        <w:rPr>
          <w:spacing w:val="-13"/>
          <w:sz w:val="20"/>
        </w:rPr>
        <w:t xml:space="preserve"> </w:t>
      </w:r>
      <w:r>
        <w:rPr>
          <w:sz w:val="20"/>
        </w:rPr>
        <w:t>provided</w:t>
      </w:r>
      <w:r>
        <w:rPr>
          <w:spacing w:val="-12"/>
          <w:sz w:val="20"/>
        </w:rPr>
        <w:t xml:space="preserve"> </w:t>
      </w:r>
      <w:r>
        <w:rPr>
          <w:sz w:val="20"/>
        </w:rPr>
        <w:t>that</w:t>
      </w:r>
      <w:r>
        <w:rPr>
          <w:spacing w:val="-13"/>
          <w:sz w:val="20"/>
        </w:rPr>
        <w:t xml:space="preserve"> </w:t>
      </w:r>
      <w:r>
        <w:rPr>
          <w:sz w:val="20"/>
        </w:rPr>
        <w:t>this</w:t>
      </w:r>
      <w:r>
        <w:rPr>
          <w:spacing w:val="-12"/>
          <w:sz w:val="20"/>
        </w:rPr>
        <w:t xml:space="preserve"> </w:t>
      </w:r>
      <w:r>
        <w:rPr>
          <w:sz w:val="20"/>
        </w:rPr>
        <w:t>service</w:t>
      </w:r>
      <w:r>
        <w:rPr>
          <w:spacing w:val="-13"/>
          <w:sz w:val="20"/>
        </w:rPr>
        <w:t xml:space="preserve"> </w:t>
      </w:r>
      <w:r>
        <w:rPr>
          <w:sz w:val="20"/>
        </w:rPr>
        <w:t>shall</w:t>
      </w:r>
      <w:r>
        <w:rPr>
          <w:spacing w:val="-12"/>
          <w:sz w:val="20"/>
        </w:rPr>
        <w:t xml:space="preserve"> </w:t>
      </w:r>
      <w:r>
        <w:rPr>
          <w:sz w:val="20"/>
        </w:rPr>
        <w:t>not</w:t>
      </w:r>
      <w:r>
        <w:rPr>
          <w:spacing w:val="-13"/>
          <w:sz w:val="20"/>
        </w:rPr>
        <w:t xml:space="preserve"> </w:t>
      </w:r>
      <w:r>
        <w:rPr>
          <w:sz w:val="20"/>
        </w:rPr>
        <w:t>relieve</w:t>
      </w:r>
      <w:r>
        <w:rPr>
          <w:spacing w:val="-12"/>
          <w:sz w:val="20"/>
        </w:rPr>
        <w:t xml:space="preserve"> </w:t>
      </w:r>
      <w:r>
        <w:rPr>
          <w:sz w:val="20"/>
        </w:rPr>
        <w:t>the</w:t>
      </w:r>
      <w:r>
        <w:rPr>
          <w:spacing w:val="-13"/>
          <w:sz w:val="20"/>
        </w:rPr>
        <w:t xml:space="preserve"> </w:t>
      </w:r>
      <w:r>
        <w:rPr>
          <w:sz w:val="20"/>
        </w:rPr>
        <w:t>Supplier</w:t>
      </w:r>
      <w:r>
        <w:rPr>
          <w:spacing w:val="-12"/>
          <w:sz w:val="20"/>
        </w:rPr>
        <w:t xml:space="preserve"> </w:t>
      </w:r>
      <w:r>
        <w:rPr>
          <w:sz w:val="20"/>
        </w:rPr>
        <w:t>of</w:t>
      </w:r>
      <w:r>
        <w:rPr>
          <w:spacing w:val="-13"/>
          <w:sz w:val="20"/>
        </w:rPr>
        <w:t xml:space="preserve"> </w:t>
      </w:r>
      <w:r>
        <w:rPr>
          <w:sz w:val="20"/>
        </w:rPr>
        <w:t>any</w:t>
      </w:r>
      <w:r>
        <w:rPr>
          <w:spacing w:val="-12"/>
          <w:sz w:val="20"/>
        </w:rPr>
        <w:t xml:space="preserve"> </w:t>
      </w:r>
      <w:r>
        <w:rPr>
          <w:sz w:val="20"/>
        </w:rPr>
        <w:t>warranty</w:t>
      </w:r>
      <w:r>
        <w:rPr>
          <w:spacing w:val="-13"/>
          <w:sz w:val="20"/>
        </w:rPr>
        <w:t xml:space="preserve"> </w:t>
      </w:r>
      <w:r>
        <w:rPr>
          <w:sz w:val="20"/>
        </w:rPr>
        <w:t>obligations</w:t>
      </w:r>
      <w:r>
        <w:rPr>
          <w:spacing w:val="-12"/>
          <w:sz w:val="20"/>
        </w:rPr>
        <w:t xml:space="preserve"> </w:t>
      </w:r>
      <w:r>
        <w:rPr>
          <w:sz w:val="20"/>
        </w:rPr>
        <w:t>under</w:t>
      </w:r>
      <w:r>
        <w:rPr>
          <w:spacing w:val="-13"/>
          <w:sz w:val="20"/>
        </w:rPr>
        <w:t xml:space="preserve"> </w:t>
      </w:r>
      <w:r>
        <w:rPr>
          <w:sz w:val="20"/>
        </w:rPr>
        <w:t>this Contract;</w:t>
      </w:r>
      <w:r>
        <w:rPr>
          <w:spacing w:val="-1"/>
          <w:sz w:val="20"/>
        </w:rPr>
        <w:t xml:space="preserve"> </w:t>
      </w:r>
      <w:r>
        <w:rPr>
          <w:sz w:val="20"/>
        </w:rPr>
        <w:t>and</w:t>
      </w:r>
    </w:p>
    <w:p w14:paraId="7EFBB348" w14:textId="77777777" w:rsidR="002352E6" w:rsidRDefault="002352E6">
      <w:pPr>
        <w:pStyle w:val="BodyText"/>
        <w:spacing w:before="2"/>
      </w:pPr>
    </w:p>
    <w:p w14:paraId="1919C719" w14:textId="77777777" w:rsidR="002352E6" w:rsidRDefault="006F45E1">
      <w:pPr>
        <w:pStyle w:val="ListParagraph"/>
        <w:numPr>
          <w:ilvl w:val="0"/>
          <w:numId w:val="25"/>
        </w:numPr>
        <w:tabs>
          <w:tab w:val="left" w:pos="1277"/>
          <w:tab w:val="left" w:pos="1280"/>
        </w:tabs>
        <w:spacing w:line="244" w:lineRule="auto"/>
        <w:ind w:right="357" w:hanging="420"/>
        <w:jc w:val="both"/>
        <w:rPr>
          <w:sz w:val="20"/>
        </w:rPr>
      </w:pPr>
      <w:r>
        <w:rPr>
          <w:sz w:val="20"/>
        </w:rPr>
        <w:t>training</w:t>
      </w:r>
      <w:r>
        <w:rPr>
          <w:spacing w:val="-12"/>
          <w:sz w:val="20"/>
        </w:rPr>
        <w:t xml:space="preserve"> </w:t>
      </w:r>
      <w:r>
        <w:rPr>
          <w:sz w:val="20"/>
        </w:rPr>
        <w:t>of</w:t>
      </w:r>
      <w:r>
        <w:rPr>
          <w:spacing w:val="-12"/>
          <w:sz w:val="20"/>
        </w:rPr>
        <w:t xml:space="preserve"> </w:t>
      </w:r>
      <w:r>
        <w:rPr>
          <w:sz w:val="20"/>
        </w:rPr>
        <w:t>the</w:t>
      </w:r>
      <w:r>
        <w:rPr>
          <w:spacing w:val="-12"/>
          <w:sz w:val="20"/>
        </w:rPr>
        <w:t xml:space="preserve"> </w:t>
      </w:r>
      <w:r>
        <w:rPr>
          <w:sz w:val="20"/>
        </w:rPr>
        <w:t>Purchaser's</w:t>
      </w:r>
      <w:r>
        <w:rPr>
          <w:spacing w:val="-12"/>
          <w:sz w:val="20"/>
        </w:rPr>
        <w:t xml:space="preserve"> </w:t>
      </w:r>
      <w:r>
        <w:rPr>
          <w:sz w:val="20"/>
        </w:rPr>
        <w:t>personnel,</w:t>
      </w:r>
      <w:r>
        <w:rPr>
          <w:spacing w:val="-12"/>
          <w:sz w:val="20"/>
        </w:rPr>
        <w:t xml:space="preserve"> </w:t>
      </w:r>
      <w:r>
        <w:rPr>
          <w:sz w:val="20"/>
        </w:rPr>
        <w:t>at</w:t>
      </w:r>
      <w:r>
        <w:rPr>
          <w:spacing w:val="-12"/>
          <w:sz w:val="20"/>
        </w:rPr>
        <w:t xml:space="preserve"> </w:t>
      </w:r>
      <w:r>
        <w:rPr>
          <w:sz w:val="20"/>
        </w:rPr>
        <w:t>the</w:t>
      </w:r>
      <w:r>
        <w:rPr>
          <w:spacing w:val="-12"/>
          <w:sz w:val="20"/>
        </w:rPr>
        <w:t xml:space="preserve"> </w:t>
      </w:r>
      <w:r>
        <w:rPr>
          <w:sz w:val="20"/>
        </w:rPr>
        <w:t>Supplier's</w:t>
      </w:r>
      <w:r>
        <w:rPr>
          <w:spacing w:val="-12"/>
          <w:sz w:val="20"/>
        </w:rPr>
        <w:t xml:space="preserve"> </w:t>
      </w:r>
      <w:r>
        <w:rPr>
          <w:sz w:val="20"/>
        </w:rPr>
        <w:t>plant</w:t>
      </w:r>
      <w:r>
        <w:rPr>
          <w:spacing w:val="-12"/>
          <w:sz w:val="20"/>
        </w:rPr>
        <w:t xml:space="preserve"> </w:t>
      </w:r>
      <w:r>
        <w:rPr>
          <w:sz w:val="20"/>
        </w:rPr>
        <w:t>and/or</w:t>
      </w:r>
      <w:r>
        <w:rPr>
          <w:spacing w:val="-12"/>
          <w:sz w:val="20"/>
        </w:rPr>
        <w:t xml:space="preserve"> </w:t>
      </w:r>
      <w:r>
        <w:rPr>
          <w:sz w:val="20"/>
        </w:rPr>
        <w:t>on-site,</w:t>
      </w:r>
      <w:r>
        <w:rPr>
          <w:spacing w:val="-12"/>
          <w:sz w:val="20"/>
        </w:rPr>
        <w:t xml:space="preserve"> </w:t>
      </w:r>
      <w:r>
        <w:rPr>
          <w:sz w:val="20"/>
        </w:rPr>
        <w:t>in</w:t>
      </w:r>
      <w:r>
        <w:rPr>
          <w:spacing w:val="-12"/>
          <w:sz w:val="20"/>
        </w:rPr>
        <w:t xml:space="preserve"> </w:t>
      </w:r>
      <w:r>
        <w:rPr>
          <w:sz w:val="20"/>
        </w:rPr>
        <w:t>assembly,</w:t>
      </w:r>
      <w:r>
        <w:rPr>
          <w:spacing w:val="-12"/>
          <w:sz w:val="20"/>
        </w:rPr>
        <w:t xml:space="preserve"> </w:t>
      </w:r>
      <w:r>
        <w:rPr>
          <w:sz w:val="20"/>
        </w:rPr>
        <w:t>start-up,</w:t>
      </w:r>
      <w:r>
        <w:rPr>
          <w:spacing w:val="-12"/>
          <w:sz w:val="20"/>
        </w:rPr>
        <w:t xml:space="preserve"> </w:t>
      </w:r>
      <w:r>
        <w:rPr>
          <w:sz w:val="20"/>
        </w:rPr>
        <w:t>operation, maintenance and/or repair of the supplied Goods.</w:t>
      </w:r>
    </w:p>
    <w:p w14:paraId="0CF7B9F7" w14:textId="77777777" w:rsidR="002352E6" w:rsidRDefault="002352E6">
      <w:pPr>
        <w:pStyle w:val="BodyText"/>
        <w:spacing w:before="3"/>
      </w:pPr>
    </w:p>
    <w:p w14:paraId="16A5EED5" w14:textId="77777777" w:rsidR="002352E6" w:rsidRDefault="006F45E1">
      <w:pPr>
        <w:pStyle w:val="ListParagraph"/>
        <w:numPr>
          <w:ilvl w:val="1"/>
          <w:numId w:val="29"/>
        </w:numPr>
        <w:tabs>
          <w:tab w:val="left" w:pos="855"/>
          <w:tab w:val="left" w:pos="860"/>
        </w:tabs>
        <w:spacing w:line="244" w:lineRule="auto"/>
        <w:ind w:right="353"/>
        <w:jc w:val="both"/>
        <w:rPr>
          <w:sz w:val="20"/>
        </w:rPr>
      </w:pPr>
      <w:r>
        <w:rPr>
          <w:sz w:val="20"/>
        </w:rPr>
        <w:t>Prices</w:t>
      </w:r>
      <w:r>
        <w:rPr>
          <w:spacing w:val="-4"/>
          <w:sz w:val="20"/>
        </w:rPr>
        <w:t xml:space="preserve"> </w:t>
      </w:r>
      <w:r>
        <w:rPr>
          <w:sz w:val="20"/>
        </w:rPr>
        <w:t>charged</w:t>
      </w:r>
      <w:r>
        <w:rPr>
          <w:spacing w:val="-4"/>
          <w:sz w:val="20"/>
        </w:rPr>
        <w:t xml:space="preserve"> </w:t>
      </w:r>
      <w:r>
        <w:rPr>
          <w:sz w:val="20"/>
        </w:rPr>
        <w:t>by</w:t>
      </w:r>
      <w:r>
        <w:rPr>
          <w:spacing w:val="-5"/>
          <w:sz w:val="20"/>
        </w:rPr>
        <w:t xml:space="preserve"> </w:t>
      </w:r>
      <w:r>
        <w:rPr>
          <w:sz w:val="20"/>
        </w:rPr>
        <w:t>the</w:t>
      </w:r>
      <w:r>
        <w:rPr>
          <w:spacing w:val="-4"/>
          <w:sz w:val="20"/>
        </w:rPr>
        <w:t xml:space="preserve"> </w:t>
      </w:r>
      <w:r>
        <w:rPr>
          <w:sz w:val="20"/>
        </w:rPr>
        <w:t>Supplier</w:t>
      </w:r>
      <w:r>
        <w:rPr>
          <w:spacing w:val="-4"/>
          <w:sz w:val="20"/>
        </w:rPr>
        <w:t xml:space="preserve"> </w:t>
      </w:r>
      <w:r>
        <w:rPr>
          <w:sz w:val="20"/>
        </w:rPr>
        <w:t>for</w:t>
      </w:r>
      <w:r>
        <w:rPr>
          <w:spacing w:val="40"/>
          <w:sz w:val="20"/>
        </w:rPr>
        <w:t xml:space="preserve"> </w:t>
      </w:r>
      <w:r>
        <w:rPr>
          <w:sz w:val="20"/>
        </w:rPr>
        <w:t>incidental</w:t>
      </w:r>
      <w:r>
        <w:rPr>
          <w:spacing w:val="-5"/>
          <w:sz w:val="20"/>
        </w:rPr>
        <w:t xml:space="preserve"> </w:t>
      </w:r>
      <w:r>
        <w:rPr>
          <w:sz w:val="20"/>
        </w:rPr>
        <w:t>services,</w:t>
      </w:r>
      <w:r>
        <w:rPr>
          <w:spacing w:val="-4"/>
          <w:sz w:val="20"/>
        </w:rPr>
        <w:t xml:space="preserve"> </w:t>
      </w:r>
      <w:r>
        <w:rPr>
          <w:sz w:val="20"/>
        </w:rPr>
        <w:t>if</w:t>
      </w:r>
      <w:r>
        <w:rPr>
          <w:spacing w:val="-4"/>
          <w:sz w:val="20"/>
        </w:rPr>
        <w:t xml:space="preserve"> </w:t>
      </w:r>
      <w:r>
        <w:rPr>
          <w:sz w:val="20"/>
        </w:rPr>
        <w:t>not</w:t>
      </w:r>
      <w:r>
        <w:rPr>
          <w:spacing w:val="-5"/>
          <w:sz w:val="20"/>
        </w:rPr>
        <w:t xml:space="preserve"> </w:t>
      </w:r>
      <w:r>
        <w:rPr>
          <w:sz w:val="20"/>
        </w:rPr>
        <w:t>included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6"/>
          <w:sz w:val="20"/>
        </w:rPr>
        <w:t xml:space="preserve"> </w:t>
      </w:r>
      <w:r>
        <w:rPr>
          <w:sz w:val="20"/>
        </w:rPr>
        <w:t>Price</w:t>
      </w:r>
      <w:r>
        <w:rPr>
          <w:spacing w:val="-5"/>
          <w:sz w:val="20"/>
        </w:rPr>
        <w:t xml:space="preserve"> </w:t>
      </w:r>
      <w:r>
        <w:rPr>
          <w:sz w:val="20"/>
        </w:rPr>
        <w:t>for</w:t>
      </w:r>
      <w:r>
        <w:rPr>
          <w:spacing w:val="-5"/>
          <w:sz w:val="20"/>
        </w:rPr>
        <w:t xml:space="preserve"> </w:t>
      </w:r>
      <w:r>
        <w:rPr>
          <w:sz w:val="20"/>
        </w:rPr>
        <w:t>the</w:t>
      </w:r>
      <w:r>
        <w:rPr>
          <w:spacing w:val="-5"/>
          <w:sz w:val="20"/>
        </w:rPr>
        <w:t xml:space="preserve"> </w:t>
      </w:r>
      <w:r>
        <w:rPr>
          <w:sz w:val="20"/>
        </w:rPr>
        <w:t>Goods,</w:t>
      </w:r>
      <w:r>
        <w:rPr>
          <w:spacing w:val="-5"/>
          <w:sz w:val="20"/>
        </w:rPr>
        <w:t xml:space="preserve"> </w:t>
      </w:r>
      <w:r>
        <w:rPr>
          <w:sz w:val="20"/>
        </w:rPr>
        <w:t>shall be</w:t>
      </w:r>
      <w:r>
        <w:rPr>
          <w:spacing w:val="-8"/>
          <w:sz w:val="20"/>
        </w:rPr>
        <w:t xml:space="preserve"> </w:t>
      </w:r>
      <w:r>
        <w:rPr>
          <w:sz w:val="20"/>
        </w:rPr>
        <w:t>agreed</w:t>
      </w:r>
      <w:r>
        <w:rPr>
          <w:spacing w:val="-8"/>
          <w:sz w:val="20"/>
        </w:rPr>
        <w:t xml:space="preserve"> </w:t>
      </w:r>
      <w:r>
        <w:rPr>
          <w:sz w:val="20"/>
        </w:rPr>
        <w:t>upon</w:t>
      </w:r>
      <w:r>
        <w:rPr>
          <w:spacing w:val="-8"/>
          <w:sz w:val="20"/>
        </w:rPr>
        <w:t xml:space="preserve"> </w:t>
      </w:r>
      <w:r>
        <w:rPr>
          <w:sz w:val="20"/>
        </w:rPr>
        <w:t>in</w:t>
      </w:r>
      <w:r>
        <w:rPr>
          <w:spacing w:val="-8"/>
          <w:sz w:val="20"/>
        </w:rPr>
        <w:t xml:space="preserve"> </w:t>
      </w:r>
      <w:r>
        <w:rPr>
          <w:sz w:val="20"/>
        </w:rPr>
        <w:t>advance</w:t>
      </w:r>
      <w:r>
        <w:rPr>
          <w:spacing w:val="-8"/>
          <w:sz w:val="20"/>
        </w:rPr>
        <w:t xml:space="preserve"> </w:t>
      </w:r>
      <w:r>
        <w:rPr>
          <w:sz w:val="20"/>
        </w:rPr>
        <w:t>by</w:t>
      </w:r>
      <w:r>
        <w:rPr>
          <w:spacing w:val="-9"/>
          <w:sz w:val="20"/>
        </w:rPr>
        <w:t xml:space="preserve"> </w:t>
      </w:r>
      <w:r>
        <w:rPr>
          <w:sz w:val="20"/>
        </w:rPr>
        <w:t>the</w:t>
      </w:r>
      <w:r>
        <w:rPr>
          <w:spacing w:val="-9"/>
          <w:sz w:val="20"/>
        </w:rPr>
        <w:t xml:space="preserve"> </w:t>
      </w:r>
      <w:r>
        <w:rPr>
          <w:sz w:val="20"/>
        </w:rPr>
        <w:t>parties</w:t>
      </w:r>
      <w:r>
        <w:rPr>
          <w:spacing w:val="-9"/>
          <w:sz w:val="20"/>
        </w:rPr>
        <w:t xml:space="preserve"> </w:t>
      </w:r>
      <w:r>
        <w:rPr>
          <w:sz w:val="20"/>
        </w:rPr>
        <w:t>and</w:t>
      </w:r>
      <w:r>
        <w:rPr>
          <w:spacing w:val="-9"/>
          <w:sz w:val="20"/>
        </w:rPr>
        <w:t xml:space="preserve"> </w:t>
      </w:r>
      <w:r>
        <w:rPr>
          <w:sz w:val="20"/>
        </w:rPr>
        <w:t>shall</w:t>
      </w:r>
      <w:r>
        <w:rPr>
          <w:spacing w:val="-9"/>
          <w:sz w:val="20"/>
        </w:rPr>
        <w:t xml:space="preserve"> </w:t>
      </w:r>
      <w:r>
        <w:rPr>
          <w:sz w:val="20"/>
        </w:rPr>
        <w:t>not</w:t>
      </w:r>
      <w:r>
        <w:rPr>
          <w:spacing w:val="-9"/>
          <w:sz w:val="20"/>
        </w:rPr>
        <w:t xml:space="preserve"> </w:t>
      </w:r>
      <w:r>
        <w:rPr>
          <w:sz w:val="20"/>
        </w:rPr>
        <w:t>exceed</w:t>
      </w:r>
      <w:r>
        <w:rPr>
          <w:spacing w:val="-9"/>
          <w:sz w:val="20"/>
        </w:rPr>
        <w:t xml:space="preserve"> </w:t>
      </w:r>
      <w:r>
        <w:rPr>
          <w:sz w:val="20"/>
        </w:rPr>
        <w:t>the</w:t>
      </w:r>
      <w:r>
        <w:rPr>
          <w:spacing w:val="-9"/>
          <w:sz w:val="20"/>
        </w:rPr>
        <w:t xml:space="preserve"> </w:t>
      </w:r>
      <w:r>
        <w:rPr>
          <w:sz w:val="20"/>
        </w:rPr>
        <w:t>prevailing</w:t>
      </w:r>
      <w:r>
        <w:rPr>
          <w:spacing w:val="-9"/>
          <w:sz w:val="20"/>
        </w:rPr>
        <w:t xml:space="preserve"> </w:t>
      </w:r>
      <w:r>
        <w:rPr>
          <w:sz w:val="20"/>
        </w:rPr>
        <w:t>rates</w:t>
      </w:r>
      <w:r>
        <w:rPr>
          <w:spacing w:val="-9"/>
          <w:sz w:val="20"/>
        </w:rPr>
        <w:t xml:space="preserve"> </w:t>
      </w:r>
      <w:r>
        <w:rPr>
          <w:sz w:val="20"/>
        </w:rPr>
        <w:t>charged</w:t>
      </w:r>
      <w:r>
        <w:rPr>
          <w:spacing w:val="-9"/>
          <w:sz w:val="20"/>
        </w:rPr>
        <w:t xml:space="preserve"> </w:t>
      </w:r>
      <w:r>
        <w:rPr>
          <w:sz w:val="20"/>
        </w:rPr>
        <w:t>to</w:t>
      </w:r>
      <w:r>
        <w:rPr>
          <w:spacing w:val="-9"/>
          <w:sz w:val="20"/>
        </w:rPr>
        <w:t xml:space="preserve"> </w:t>
      </w:r>
      <w:r>
        <w:rPr>
          <w:sz w:val="20"/>
        </w:rPr>
        <w:t>other</w:t>
      </w:r>
      <w:r>
        <w:rPr>
          <w:spacing w:val="-9"/>
          <w:sz w:val="20"/>
        </w:rPr>
        <w:t xml:space="preserve"> </w:t>
      </w:r>
      <w:r>
        <w:rPr>
          <w:sz w:val="20"/>
        </w:rPr>
        <w:t>parties</w:t>
      </w:r>
      <w:r>
        <w:rPr>
          <w:spacing w:val="-9"/>
          <w:sz w:val="20"/>
        </w:rPr>
        <w:t xml:space="preserve"> </w:t>
      </w:r>
      <w:r>
        <w:rPr>
          <w:sz w:val="20"/>
        </w:rPr>
        <w:t>by</w:t>
      </w:r>
      <w:r>
        <w:rPr>
          <w:spacing w:val="-9"/>
          <w:sz w:val="20"/>
        </w:rPr>
        <w:t xml:space="preserve"> </w:t>
      </w:r>
      <w:r>
        <w:rPr>
          <w:sz w:val="20"/>
        </w:rPr>
        <w:t>the Supplier for similar services.</w:t>
      </w:r>
    </w:p>
    <w:p w14:paraId="76C81A65" w14:textId="77777777" w:rsidR="002352E6" w:rsidRDefault="002352E6">
      <w:pPr>
        <w:pStyle w:val="BodyText"/>
        <w:spacing w:before="6"/>
      </w:pPr>
    </w:p>
    <w:p w14:paraId="75A99DA8" w14:textId="77777777" w:rsidR="002352E6" w:rsidRDefault="006F45E1">
      <w:pPr>
        <w:pStyle w:val="Heading3"/>
        <w:numPr>
          <w:ilvl w:val="0"/>
          <w:numId w:val="29"/>
        </w:numPr>
        <w:tabs>
          <w:tab w:val="left" w:pos="859"/>
        </w:tabs>
      </w:pPr>
      <w:bookmarkStart w:id="41" w:name="_TOC_250033"/>
      <w:r>
        <w:rPr>
          <w:spacing w:val="-2"/>
        </w:rPr>
        <w:t>Spare</w:t>
      </w:r>
      <w:r>
        <w:rPr>
          <w:spacing w:val="-7"/>
        </w:rPr>
        <w:t xml:space="preserve"> </w:t>
      </w:r>
      <w:bookmarkEnd w:id="41"/>
      <w:r>
        <w:rPr>
          <w:spacing w:val="-2"/>
        </w:rPr>
        <w:t>Parts</w:t>
      </w:r>
    </w:p>
    <w:p w14:paraId="071237BC" w14:textId="77777777" w:rsidR="002352E6" w:rsidRDefault="002352E6">
      <w:pPr>
        <w:pStyle w:val="BodyText"/>
        <w:spacing w:before="5"/>
        <w:rPr>
          <w:b/>
        </w:rPr>
      </w:pPr>
    </w:p>
    <w:p w14:paraId="60F0EAF5" w14:textId="77777777" w:rsidR="002352E6" w:rsidRDefault="006F45E1">
      <w:pPr>
        <w:pStyle w:val="ListParagraph"/>
        <w:numPr>
          <w:ilvl w:val="1"/>
          <w:numId w:val="29"/>
        </w:numPr>
        <w:tabs>
          <w:tab w:val="left" w:pos="855"/>
          <w:tab w:val="left" w:pos="860"/>
        </w:tabs>
        <w:spacing w:before="1" w:line="244" w:lineRule="auto"/>
        <w:ind w:right="357"/>
        <w:jc w:val="both"/>
        <w:rPr>
          <w:sz w:val="20"/>
        </w:rPr>
      </w:pPr>
      <w:r>
        <w:rPr>
          <w:sz w:val="20"/>
        </w:rPr>
        <w:t>As specified in the SCC, the Supplie</w:t>
      </w:r>
      <w:r>
        <w:rPr>
          <w:sz w:val="20"/>
        </w:rPr>
        <w:t>r may be required to provide any or all of the following materials, notifications,</w:t>
      </w:r>
      <w:r>
        <w:rPr>
          <w:spacing w:val="-10"/>
          <w:sz w:val="20"/>
        </w:rPr>
        <w:t xml:space="preserve"> </w:t>
      </w:r>
      <w:r>
        <w:rPr>
          <w:sz w:val="20"/>
        </w:rPr>
        <w:t>and</w:t>
      </w:r>
      <w:r>
        <w:rPr>
          <w:spacing w:val="-10"/>
          <w:sz w:val="20"/>
        </w:rPr>
        <w:t xml:space="preserve"> </w:t>
      </w:r>
      <w:r>
        <w:rPr>
          <w:sz w:val="20"/>
        </w:rPr>
        <w:t>information</w:t>
      </w:r>
      <w:r>
        <w:rPr>
          <w:spacing w:val="-10"/>
          <w:sz w:val="20"/>
        </w:rPr>
        <w:t xml:space="preserve"> </w:t>
      </w:r>
      <w:r>
        <w:rPr>
          <w:sz w:val="20"/>
        </w:rPr>
        <w:t>pertaining</w:t>
      </w:r>
      <w:r>
        <w:rPr>
          <w:spacing w:val="-10"/>
          <w:sz w:val="20"/>
        </w:rPr>
        <w:t xml:space="preserve"> </w:t>
      </w:r>
      <w:r>
        <w:rPr>
          <w:sz w:val="20"/>
        </w:rPr>
        <w:t>to</w:t>
      </w:r>
      <w:r>
        <w:rPr>
          <w:spacing w:val="-9"/>
          <w:sz w:val="20"/>
        </w:rPr>
        <w:t xml:space="preserve"> </w:t>
      </w:r>
      <w:r>
        <w:rPr>
          <w:sz w:val="20"/>
        </w:rPr>
        <w:t>spare</w:t>
      </w:r>
      <w:r>
        <w:rPr>
          <w:spacing w:val="-10"/>
          <w:sz w:val="20"/>
        </w:rPr>
        <w:t xml:space="preserve"> </w:t>
      </w:r>
      <w:r>
        <w:rPr>
          <w:sz w:val="20"/>
        </w:rPr>
        <w:t>parts</w:t>
      </w:r>
      <w:r>
        <w:rPr>
          <w:spacing w:val="-10"/>
          <w:sz w:val="20"/>
        </w:rPr>
        <w:t xml:space="preserve"> </w:t>
      </w:r>
      <w:r>
        <w:rPr>
          <w:sz w:val="20"/>
        </w:rPr>
        <w:t>manufactured</w:t>
      </w:r>
      <w:r>
        <w:rPr>
          <w:spacing w:val="-10"/>
          <w:sz w:val="20"/>
        </w:rPr>
        <w:t xml:space="preserve"> </w:t>
      </w:r>
      <w:r>
        <w:rPr>
          <w:sz w:val="20"/>
        </w:rPr>
        <w:t>or</w:t>
      </w:r>
      <w:r>
        <w:rPr>
          <w:spacing w:val="-10"/>
          <w:sz w:val="20"/>
        </w:rPr>
        <w:t xml:space="preserve"> </w:t>
      </w:r>
      <w:r>
        <w:rPr>
          <w:sz w:val="20"/>
        </w:rPr>
        <w:t>distributed</w:t>
      </w:r>
      <w:r>
        <w:rPr>
          <w:spacing w:val="-10"/>
          <w:sz w:val="20"/>
        </w:rPr>
        <w:t xml:space="preserve"> </w:t>
      </w:r>
      <w:r>
        <w:rPr>
          <w:sz w:val="20"/>
        </w:rPr>
        <w:t>by</w:t>
      </w:r>
      <w:r>
        <w:rPr>
          <w:spacing w:val="-11"/>
          <w:sz w:val="20"/>
        </w:rPr>
        <w:t xml:space="preserve"> </w:t>
      </w:r>
      <w:r>
        <w:rPr>
          <w:sz w:val="20"/>
        </w:rPr>
        <w:t>the</w:t>
      </w:r>
      <w:r>
        <w:rPr>
          <w:spacing w:val="-10"/>
          <w:sz w:val="20"/>
        </w:rPr>
        <w:t xml:space="preserve"> </w:t>
      </w:r>
      <w:r>
        <w:rPr>
          <w:sz w:val="20"/>
        </w:rPr>
        <w:t>Supplier:</w:t>
      </w:r>
    </w:p>
    <w:p w14:paraId="157293AC" w14:textId="77777777" w:rsidR="002352E6" w:rsidRDefault="002352E6">
      <w:pPr>
        <w:pStyle w:val="BodyText"/>
        <w:spacing w:before="2"/>
      </w:pPr>
    </w:p>
    <w:p w14:paraId="6797D8B7" w14:textId="77777777" w:rsidR="002352E6" w:rsidRDefault="006F45E1">
      <w:pPr>
        <w:pStyle w:val="ListParagraph"/>
        <w:numPr>
          <w:ilvl w:val="0"/>
          <w:numId w:val="24"/>
        </w:numPr>
        <w:tabs>
          <w:tab w:val="left" w:pos="1277"/>
          <w:tab w:val="left" w:pos="1280"/>
        </w:tabs>
        <w:spacing w:line="244" w:lineRule="auto"/>
        <w:ind w:right="354"/>
        <w:jc w:val="both"/>
        <w:rPr>
          <w:sz w:val="20"/>
        </w:rPr>
      </w:pPr>
      <w:r>
        <w:rPr>
          <w:sz w:val="20"/>
        </w:rPr>
        <w:t>such</w:t>
      </w:r>
      <w:r>
        <w:rPr>
          <w:spacing w:val="-9"/>
          <w:sz w:val="20"/>
        </w:rPr>
        <w:t xml:space="preserve"> </w:t>
      </w:r>
      <w:r>
        <w:rPr>
          <w:sz w:val="20"/>
        </w:rPr>
        <w:t>spare</w:t>
      </w:r>
      <w:r>
        <w:rPr>
          <w:spacing w:val="-9"/>
          <w:sz w:val="20"/>
        </w:rPr>
        <w:t xml:space="preserve"> </w:t>
      </w:r>
      <w:r>
        <w:rPr>
          <w:sz w:val="20"/>
        </w:rPr>
        <w:t>parts</w:t>
      </w:r>
      <w:r>
        <w:rPr>
          <w:spacing w:val="-9"/>
          <w:sz w:val="20"/>
        </w:rPr>
        <w:t xml:space="preserve"> </w:t>
      </w:r>
      <w:r>
        <w:rPr>
          <w:sz w:val="20"/>
        </w:rPr>
        <w:t>as</w:t>
      </w:r>
      <w:r>
        <w:rPr>
          <w:spacing w:val="-9"/>
          <w:sz w:val="20"/>
        </w:rPr>
        <w:t xml:space="preserve"> </w:t>
      </w:r>
      <w:r>
        <w:rPr>
          <w:sz w:val="20"/>
        </w:rPr>
        <w:t>the</w:t>
      </w:r>
      <w:r>
        <w:rPr>
          <w:spacing w:val="-9"/>
          <w:sz w:val="20"/>
        </w:rPr>
        <w:t xml:space="preserve"> </w:t>
      </w:r>
      <w:r>
        <w:rPr>
          <w:sz w:val="20"/>
        </w:rPr>
        <w:t>Purchaser</w:t>
      </w:r>
      <w:r>
        <w:rPr>
          <w:spacing w:val="-9"/>
          <w:sz w:val="20"/>
        </w:rPr>
        <w:t xml:space="preserve"> </w:t>
      </w:r>
      <w:r>
        <w:rPr>
          <w:sz w:val="20"/>
        </w:rPr>
        <w:t>may</w:t>
      </w:r>
      <w:r>
        <w:rPr>
          <w:spacing w:val="-9"/>
          <w:sz w:val="20"/>
        </w:rPr>
        <w:t xml:space="preserve"> </w:t>
      </w:r>
      <w:r>
        <w:rPr>
          <w:sz w:val="20"/>
        </w:rPr>
        <w:t>elect</w:t>
      </w:r>
      <w:r>
        <w:rPr>
          <w:spacing w:val="-9"/>
          <w:sz w:val="20"/>
        </w:rPr>
        <w:t xml:space="preserve"> </w:t>
      </w:r>
      <w:r>
        <w:rPr>
          <w:sz w:val="20"/>
        </w:rPr>
        <w:t>to</w:t>
      </w:r>
      <w:r>
        <w:rPr>
          <w:spacing w:val="-9"/>
          <w:sz w:val="20"/>
        </w:rPr>
        <w:t xml:space="preserve"> </w:t>
      </w:r>
      <w:r>
        <w:rPr>
          <w:sz w:val="20"/>
        </w:rPr>
        <w:t>purchase</w:t>
      </w:r>
      <w:r>
        <w:rPr>
          <w:spacing w:val="-8"/>
          <w:sz w:val="20"/>
        </w:rPr>
        <w:t xml:space="preserve"> </w:t>
      </w:r>
      <w:r>
        <w:rPr>
          <w:sz w:val="20"/>
        </w:rPr>
        <w:t>from</w:t>
      </w:r>
      <w:r>
        <w:rPr>
          <w:spacing w:val="-11"/>
          <w:sz w:val="20"/>
        </w:rPr>
        <w:t xml:space="preserve"> </w:t>
      </w:r>
      <w:r>
        <w:rPr>
          <w:sz w:val="20"/>
        </w:rPr>
        <w:t>the</w:t>
      </w:r>
      <w:r>
        <w:rPr>
          <w:spacing w:val="-8"/>
          <w:sz w:val="20"/>
        </w:rPr>
        <w:t xml:space="preserve"> </w:t>
      </w:r>
      <w:r>
        <w:rPr>
          <w:sz w:val="20"/>
        </w:rPr>
        <w:t>Supplier,</w:t>
      </w:r>
      <w:r>
        <w:rPr>
          <w:spacing w:val="-8"/>
          <w:sz w:val="20"/>
        </w:rPr>
        <w:t xml:space="preserve"> </w:t>
      </w:r>
      <w:r>
        <w:rPr>
          <w:sz w:val="20"/>
        </w:rPr>
        <w:t>providing</w:t>
      </w:r>
      <w:r>
        <w:rPr>
          <w:spacing w:val="-8"/>
          <w:sz w:val="20"/>
        </w:rPr>
        <w:t xml:space="preserve"> </w:t>
      </w:r>
      <w:r>
        <w:rPr>
          <w:sz w:val="20"/>
        </w:rPr>
        <w:t>that</w:t>
      </w:r>
      <w:r>
        <w:rPr>
          <w:spacing w:val="-9"/>
          <w:sz w:val="20"/>
        </w:rPr>
        <w:t xml:space="preserve"> </w:t>
      </w:r>
      <w:r>
        <w:rPr>
          <w:sz w:val="20"/>
        </w:rPr>
        <w:t>this</w:t>
      </w:r>
      <w:r>
        <w:rPr>
          <w:spacing w:val="-9"/>
          <w:sz w:val="20"/>
        </w:rPr>
        <w:t xml:space="preserve"> </w:t>
      </w:r>
      <w:r>
        <w:rPr>
          <w:sz w:val="20"/>
        </w:rPr>
        <w:t>election</w:t>
      </w:r>
      <w:r>
        <w:rPr>
          <w:spacing w:val="-8"/>
          <w:sz w:val="20"/>
        </w:rPr>
        <w:t xml:space="preserve"> </w:t>
      </w:r>
      <w:r>
        <w:rPr>
          <w:sz w:val="20"/>
        </w:rPr>
        <w:t>shall not</w:t>
      </w:r>
      <w:r>
        <w:rPr>
          <w:spacing w:val="-5"/>
          <w:sz w:val="20"/>
        </w:rPr>
        <w:t xml:space="preserve"> </w:t>
      </w:r>
      <w:r>
        <w:rPr>
          <w:sz w:val="20"/>
        </w:rPr>
        <w:t>relieve</w:t>
      </w:r>
      <w:r>
        <w:rPr>
          <w:spacing w:val="-5"/>
          <w:sz w:val="20"/>
        </w:rPr>
        <w:t xml:space="preserve"> </w:t>
      </w:r>
      <w:r>
        <w:rPr>
          <w:sz w:val="20"/>
        </w:rPr>
        <w:t>the</w:t>
      </w:r>
      <w:r>
        <w:rPr>
          <w:spacing w:val="-5"/>
          <w:sz w:val="20"/>
        </w:rPr>
        <w:t xml:space="preserve"> </w:t>
      </w:r>
      <w:r>
        <w:rPr>
          <w:sz w:val="20"/>
        </w:rPr>
        <w:t>Supplier</w:t>
      </w:r>
      <w:r>
        <w:rPr>
          <w:spacing w:val="-5"/>
          <w:sz w:val="20"/>
        </w:rPr>
        <w:t xml:space="preserve"> </w:t>
      </w:r>
      <w:r>
        <w:rPr>
          <w:sz w:val="20"/>
        </w:rPr>
        <w:t>of</w:t>
      </w:r>
      <w:r>
        <w:rPr>
          <w:spacing w:val="-5"/>
          <w:sz w:val="20"/>
        </w:rPr>
        <w:t xml:space="preserve"> </w:t>
      </w:r>
      <w:r>
        <w:rPr>
          <w:sz w:val="20"/>
        </w:rPr>
        <w:t>any</w:t>
      </w:r>
      <w:r>
        <w:rPr>
          <w:spacing w:val="-6"/>
          <w:sz w:val="20"/>
        </w:rPr>
        <w:t xml:space="preserve"> </w:t>
      </w:r>
      <w:r>
        <w:rPr>
          <w:sz w:val="20"/>
        </w:rPr>
        <w:t>warranty</w:t>
      </w:r>
      <w:r>
        <w:rPr>
          <w:spacing w:val="-6"/>
          <w:sz w:val="20"/>
        </w:rPr>
        <w:t xml:space="preserve"> </w:t>
      </w:r>
      <w:r>
        <w:rPr>
          <w:sz w:val="20"/>
        </w:rPr>
        <w:t>obligations</w:t>
      </w:r>
      <w:r>
        <w:rPr>
          <w:spacing w:val="-5"/>
          <w:sz w:val="20"/>
        </w:rPr>
        <w:t xml:space="preserve"> </w:t>
      </w:r>
      <w:r>
        <w:rPr>
          <w:sz w:val="20"/>
        </w:rPr>
        <w:t>under</w:t>
      </w:r>
      <w:r>
        <w:rPr>
          <w:spacing w:val="-5"/>
          <w:sz w:val="20"/>
        </w:rPr>
        <w:t xml:space="preserve"> </w:t>
      </w:r>
      <w:r>
        <w:rPr>
          <w:sz w:val="20"/>
        </w:rPr>
        <w:t>the</w:t>
      </w:r>
      <w:r>
        <w:rPr>
          <w:spacing w:val="-5"/>
          <w:sz w:val="20"/>
        </w:rPr>
        <w:t xml:space="preserve"> </w:t>
      </w:r>
      <w:r>
        <w:rPr>
          <w:sz w:val="20"/>
        </w:rPr>
        <w:t>Contract;</w:t>
      </w:r>
      <w:r>
        <w:rPr>
          <w:spacing w:val="-5"/>
          <w:sz w:val="20"/>
        </w:rPr>
        <w:t xml:space="preserve"> </w:t>
      </w:r>
      <w:r>
        <w:rPr>
          <w:sz w:val="20"/>
        </w:rPr>
        <w:t>and</w:t>
      </w:r>
    </w:p>
    <w:p w14:paraId="4761DD44" w14:textId="77777777" w:rsidR="002352E6" w:rsidRDefault="002352E6">
      <w:pPr>
        <w:pStyle w:val="BodyText"/>
        <w:spacing w:before="3"/>
      </w:pPr>
    </w:p>
    <w:p w14:paraId="10724C0D" w14:textId="77777777" w:rsidR="002352E6" w:rsidRDefault="006F45E1">
      <w:pPr>
        <w:pStyle w:val="ListParagraph"/>
        <w:numPr>
          <w:ilvl w:val="0"/>
          <w:numId w:val="24"/>
        </w:numPr>
        <w:tabs>
          <w:tab w:val="left" w:pos="1277"/>
        </w:tabs>
        <w:ind w:left="1277" w:hanging="417"/>
        <w:rPr>
          <w:sz w:val="20"/>
        </w:rPr>
      </w:pPr>
      <w:r>
        <w:rPr>
          <w:spacing w:val="-2"/>
          <w:sz w:val="20"/>
        </w:rPr>
        <w:t>In</w:t>
      </w:r>
      <w:r>
        <w:rPr>
          <w:spacing w:val="-7"/>
          <w:sz w:val="20"/>
        </w:rPr>
        <w:t xml:space="preserve"> </w:t>
      </w:r>
      <w:r>
        <w:rPr>
          <w:spacing w:val="-2"/>
          <w:sz w:val="20"/>
        </w:rPr>
        <w:t>the</w:t>
      </w:r>
      <w:r>
        <w:rPr>
          <w:spacing w:val="-6"/>
          <w:sz w:val="20"/>
        </w:rPr>
        <w:t xml:space="preserve"> </w:t>
      </w:r>
      <w:r>
        <w:rPr>
          <w:spacing w:val="-2"/>
          <w:sz w:val="20"/>
        </w:rPr>
        <w:t>event</w:t>
      </w:r>
      <w:r>
        <w:rPr>
          <w:spacing w:val="-7"/>
          <w:sz w:val="20"/>
        </w:rPr>
        <w:t xml:space="preserve"> </w:t>
      </w:r>
      <w:r>
        <w:rPr>
          <w:spacing w:val="-2"/>
          <w:sz w:val="20"/>
        </w:rPr>
        <w:t>of</w:t>
      </w:r>
      <w:r>
        <w:rPr>
          <w:spacing w:val="-6"/>
          <w:sz w:val="20"/>
        </w:rPr>
        <w:t xml:space="preserve"> </w:t>
      </w:r>
      <w:r>
        <w:rPr>
          <w:spacing w:val="-2"/>
          <w:sz w:val="20"/>
        </w:rPr>
        <w:t>termination</w:t>
      </w:r>
      <w:r>
        <w:rPr>
          <w:spacing w:val="-6"/>
          <w:sz w:val="20"/>
        </w:rPr>
        <w:t xml:space="preserve"> </w:t>
      </w:r>
      <w:r>
        <w:rPr>
          <w:spacing w:val="-2"/>
          <w:sz w:val="20"/>
        </w:rPr>
        <w:t>of</w:t>
      </w:r>
      <w:r>
        <w:rPr>
          <w:spacing w:val="-7"/>
          <w:sz w:val="20"/>
        </w:rPr>
        <w:t xml:space="preserve"> </w:t>
      </w:r>
      <w:r>
        <w:rPr>
          <w:spacing w:val="-2"/>
          <w:sz w:val="20"/>
        </w:rPr>
        <w:t>production</w:t>
      </w:r>
      <w:r>
        <w:rPr>
          <w:spacing w:val="-6"/>
          <w:sz w:val="20"/>
        </w:rPr>
        <w:t xml:space="preserve"> </w:t>
      </w:r>
      <w:r>
        <w:rPr>
          <w:spacing w:val="-2"/>
          <w:sz w:val="20"/>
        </w:rPr>
        <w:t>of</w:t>
      </w:r>
      <w:r>
        <w:rPr>
          <w:spacing w:val="-7"/>
          <w:sz w:val="20"/>
        </w:rPr>
        <w:t xml:space="preserve"> </w:t>
      </w:r>
      <w:r>
        <w:rPr>
          <w:spacing w:val="-2"/>
          <w:sz w:val="20"/>
        </w:rPr>
        <w:t>the</w:t>
      </w:r>
      <w:r>
        <w:rPr>
          <w:spacing w:val="-6"/>
          <w:sz w:val="20"/>
        </w:rPr>
        <w:t xml:space="preserve"> </w:t>
      </w:r>
      <w:r>
        <w:rPr>
          <w:spacing w:val="-2"/>
          <w:sz w:val="20"/>
        </w:rPr>
        <w:t>spare</w:t>
      </w:r>
      <w:r>
        <w:rPr>
          <w:spacing w:val="-6"/>
          <w:sz w:val="20"/>
        </w:rPr>
        <w:t xml:space="preserve"> </w:t>
      </w:r>
      <w:r>
        <w:rPr>
          <w:spacing w:val="-2"/>
          <w:sz w:val="20"/>
        </w:rPr>
        <w:t>parts:</w:t>
      </w:r>
    </w:p>
    <w:p w14:paraId="0BDC5A1B" w14:textId="77777777" w:rsidR="002352E6" w:rsidRDefault="002352E6">
      <w:pPr>
        <w:pStyle w:val="BodyText"/>
        <w:spacing w:before="8"/>
      </w:pPr>
    </w:p>
    <w:p w14:paraId="1F7966F2" w14:textId="77777777" w:rsidR="002352E6" w:rsidRDefault="006F45E1">
      <w:pPr>
        <w:pStyle w:val="ListParagraph"/>
        <w:numPr>
          <w:ilvl w:val="1"/>
          <w:numId w:val="24"/>
        </w:numPr>
        <w:tabs>
          <w:tab w:val="left" w:pos="1979"/>
        </w:tabs>
        <w:spacing w:line="244" w:lineRule="auto"/>
        <w:ind w:right="716" w:hanging="700"/>
        <w:rPr>
          <w:sz w:val="20"/>
        </w:rPr>
      </w:pPr>
      <w:r>
        <w:rPr>
          <w:sz w:val="20"/>
        </w:rPr>
        <w:t>advance</w:t>
      </w:r>
      <w:r>
        <w:rPr>
          <w:spacing w:val="-4"/>
          <w:sz w:val="20"/>
        </w:rPr>
        <w:t xml:space="preserve"> </w:t>
      </w:r>
      <w:r>
        <w:rPr>
          <w:sz w:val="20"/>
        </w:rPr>
        <w:t>notification</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Purchaser</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pending</w:t>
      </w:r>
      <w:r>
        <w:rPr>
          <w:spacing w:val="-4"/>
          <w:sz w:val="20"/>
        </w:rPr>
        <w:t xml:space="preserve"> </w:t>
      </w:r>
      <w:r>
        <w:rPr>
          <w:sz w:val="20"/>
        </w:rPr>
        <w:t>termination,</w:t>
      </w:r>
      <w:r>
        <w:rPr>
          <w:spacing w:val="-4"/>
          <w:sz w:val="20"/>
        </w:rPr>
        <w:t xml:space="preserve"> </w:t>
      </w:r>
      <w:r>
        <w:rPr>
          <w:sz w:val="20"/>
        </w:rPr>
        <w:t>in</w:t>
      </w:r>
      <w:r>
        <w:rPr>
          <w:spacing w:val="-4"/>
          <w:sz w:val="20"/>
        </w:rPr>
        <w:t xml:space="preserve"> </w:t>
      </w:r>
      <w:r>
        <w:rPr>
          <w:sz w:val="20"/>
        </w:rPr>
        <w:t>sufficient</w:t>
      </w:r>
      <w:r>
        <w:rPr>
          <w:spacing w:val="-4"/>
          <w:sz w:val="20"/>
        </w:rPr>
        <w:t xml:space="preserve"> </w:t>
      </w:r>
      <w:r>
        <w:rPr>
          <w:sz w:val="20"/>
        </w:rPr>
        <w:t>time</w:t>
      </w:r>
      <w:r>
        <w:rPr>
          <w:spacing w:val="-5"/>
          <w:sz w:val="20"/>
        </w:rPr>
        <w:t xml:space="preserve"> </w:t>
      </w:r>
      <w:r>
        <w:rPr>
          <w:sz w:val="20"/>
        </w:rPr>
        <w:t>to</w:t>
      </w:r>
      <w:r>
        <w:rPr>
          <w:spacing w:val="-4"/>
          <w:sz w:val="20"/>
        </w:rPr>
        <w:t xml:space="preserve"> </w:t>
      </w:r>
      <w:r>
        <w:rPr>
          <w:sz w:val="20"/>
        </w:rPr>
        <w:t>permit the Purchaser to procure needed requirements; and</w:t>
      </w:r>
    </w:p>
    <w:p w14:paraId="0F6F210B" w14:textId="77777777" w:rsidR="002352E6" w:rsidRDefault="006F45E1">
      <w:pPr>
        <w:pStyle w:val="ListParagraph"/>
        <w:numPr>
          <w:ilvl w:val="1"/>
          <w:numId w:val="24"/>
        </w:numPr>
        <w:tabs>
          <w:tab w:val="left" w:pos="1979"/>
        </w:tabs>
        <w:spacing w:line="244" w:lineRule="auto"/>
        <w:ind w:right="1080" w:hanging="720"/>
        <w:rPr>
          <w:sz w:val="20"/>
        </w:rPr>
      </w:pPr>
      <w:r>
        <w:rPr>
          <w:sz w:val="20"/>
        </w:rPr>
        <w:t>following</w:t>
      </w:r>
      <w:r>
        <w:rPr>
          <w:spacing w:val="40"/>
          <w:sz w:val="20"/>
        </w:rPr>
        <w:t xml:space="preserve"> </w:t>
      </w:r>
      <w:r>
        <w:rPr>
          <w:sz w:val="20"/>
        </w:rPr>
        <w:t>such</w:t>
      </w:r>
      <w:r>
        <w:rPr>
          <w:spacing w:val="40"/>
          <w:sz w:val="20"/>
        </w:rPr>
        <w:t xml:space="preserve"> </w:t>
      </w:r>
      <w:r>
        <w:rPr>
          <w:sz w:val="20"/>
        </w:rPr>
        <w:t>termination,</w:t>
      </w:r>
      <w:r>
        <w:rPr>
          <w:spacing w:val="40"/>
          <w:sz w:val="20"/>
        </w:rPr>
        <w:t xml:space="preserve"> </w:t>
      </w:r>
      <w:r>
        <w:rPr>
          <w:sz w:val="20"/>
        </w:rPr>
        <w:t>furnishing</w:t>
      </w:r>
      <w:r>
        <w:rPr>
          <w:spacing w:val="40"/>
          <w:sz w:val="20"/>
        </w:rPr>
        <w:t xml:space="preserve"> </w:t>
      </w:r>
      <w:r>
        <w:rPr>
          <w:sz w:val="20"/>
        </w:rPr>
        <w:t>at</w:t>
      </w:r>
      <w:r>
        <w:rPr>
          <w:spacing w:val="40"/>
          <w:sz w:val="20"/>
        </w:rPr>
        <w:t xml:space="preserve"> </w:t>
      </w:r>
      <w:r>
        <w:rPr>
          <w:sz w:val="20"/>
        </w:rPr>
        <w:t>no</w:t>
      </w:r>
      <w:r>
        <w:rPr>
          <w:spacing w:val="40"/>
          <w:sz w:val="20"/>
        </w:rPr>
        <w:t xml:space="preserve"> </w:t>
      </w:r>
      <w:r>
        <w:rPr>
          <w:sz w:val="20"/>
        </w:rPr>
        <w:t>cost</w:t>
      </w:r>
      <w:r>
        <w:rPr>
          <w:spacing w:val="40"/>
          <w:sz w:val="20"/>
        </w:rPr>
        <w:t xml:space="preserve"> </w:t>
      </w:r>
      <w:r>
        <w:rPr>
          <w:sz w:val="20"/>
        </w:rPr>
        <w:t>to</w:t>
      </w:r>
      <w:r>
        <w:rPr>
          <w:spacing w:val="40"/>
          <w:sz w:val="20"/>
        </w:rPr>
        <w:t xml:space="preserve"> </w:t>
      </w:r>
      <w:r>
        <w:rPr>
          <w:sz w:val="20"/>
        </w:rPr>
        <w:t>the</w:t>
      </w:r>
      <w:r>
        <w:rPr>
          <w:spacing w:val="40"/>
          <w:sz w:val="20"/>
        </w:rPr>
        <w:t xml:space="preserve"> </w:t>
      </w:r>
      <w:r>
        <w:rPr>
          <w:sz w:val="20"/>
        </w:rPr>
        <w:t>Purchaser,</w:t>
      </w:r>
      <w:r>
        <w:rPr>
          <w:spacing w:val="40"/>
          <w:sz w:val="20"/>
        </w:rPr>
        <w:t xml:space="preserve"> </w:t>
      </w:r>
      <w:r>
        <w:rPr>
          <w:sz w:val="20"/>
        </w:rPr>
        <w:t>the</w:t>
      </w:r>
      <w:r>
        <w:rPr>
          <w:spacing w:val="40"/>
          <w:sz w:val="20"/>
        </w:rPr>
        <w:t xml:space="preserve"> </w:t>
      </w:r>
      <w:r>
        <w:rPr>
          <w:sz w:val="20"/>
        </w:rPr>
        <w:t>blueprints, drawings</w:t>
      </w:r>
      <w:r>
        <w:rPr>
          <w:spacing w:val="-1"/>
          <w:sz w:val="20"/>
        </w:rPr>
        <w:t xml:space="preserve"> </w:t>
      </w:r>
      <w:r>
        <w:rPr>
          <w:sz w:val="20"/>
        </w:rPr>
        <w:t>and</w:t>
      </w:r>
      <w:r>
        <w:rPr>
          <w:spacing w:val="-1"/>
          <w:sz w:val="20"/>
        </w:rPr>
        <w:t xml:space="preserve"> </w:t>
      </w:r>
      <w:r>
        <w:rPr>
          <w:sz w:val="20"/>
        </w:rPr>
        <w:t>specifications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spare</w:t>
      </w:r>
      <w:r>
        <w:rPr>
          <w:spacing w:val="-1"/>
          <w:sz w:val="20"/>
        </w:rPr>
        <w:t xml:space="preserve"> </w:t>
      </w:r>
      <w:r>
        <w:rPr>
          <w:sz w:val="20"/>
        </w:rPr>
        <w:t>parts,</w:t>
      </w:r>
      <w:r>
        <w:rPr>
          <w:spacing w:val="-1"/>
          <w:sz w:val="20"/>
        </w:rPr>
        <w:t xml:space="preserve"> </w:t>
      </w:r>
      <w:r>
        <w:rPr>
          <w:sz w:val="20"/>
        </w:rPr>
        <w:t>if requested.</w:t>
      </w:r>
    </w:p>
    <w:p w14:paraId="35534F48" w14:textId="77777777" w:rsidR="002352E6" w:rsidRDefault="006F45E1">
      <w:pPr>
        <w:pStyle w:val="ListParagraph"/>
        <w:numPr>
          <w:ilvl w:val="1"/>
          <w:numId w:val="29"/>
        </w:numPr>
        <w:tabs>
          <w:tab w:val="left" w:pos="850"/>
          <w:tab w:val="left" w:pos="855"/>
        </w:tabs>
        <w:spacing w:line="244" w:lineRule="auto"/>
        <w:ind w:left="855" w:right="357" w:hanging="496"/>
        <w:jc w:val="both"/>
        <w:rPr>
          <w:sz w:val="20"/>
        </w:rPr>
      </w:pPr>
      <w:r>
        <w:rPr>
          <w:sz w:val="20"/>
        </w:rPr>
        <w:t xml:space="preserve">The Supplier shall carry sufficient inventories to </w:t>
      </w:r>
      <w:r>
        <w:rPr>
          <w:sz w:val="20"/>
        </w:rPr>
        <w:t>assure ex-stock supply of consumable spares for the Goods, such as gaskets, plugs, washers, belts etc. Other spare parts and components shall be supplied as promptly as possible</w:t>
      </w:r>
      <w:r>
        <w:rPr>
          <w:spacing w:val="-2"/>
          <w:sz w:val="20"/>
        </w:rPr>
        <w:t xml:space="preserve"> </w:t>
      </w:r>
      <w:proofErr w:type="gramStart"/>
      <w:r>
        <w:rPr>
          <w:sz w:val="20"/>
        </w:rPr>
        <w:t>but</w:t>
      </w:r>
      <w:r>
        <w:rPr>
          <w:spacing w:val="-2"/>
          <w:sz w:val="20"/>
        </w:rPr>
        <w:t xml:space="preserve"> </w:t>
      </w:r>
      <w:r>
        <w:rPr>
          <w:sz w:val="20"/>
        </w:rPr>
        <w:t>in</w:t>
      </w:r>
      <w:r>
        <w:rPr>
          <w:spacing w:val="-2"/>
          <w:sz w:val="20"/>
        </w:rPr>
        <w:t xml:space="preserve"> </w:t>
      </w:r>
      <w:r>
        <w:rPr>
          <w:sz w:val="20"/>
        </w:rPr>
        <w:t>any</w:t>
      </w:r>
      <w:r>
        <w:rPr>
          <w:spacing w:val="-2"/>
          <w:sz w:val="20"/>
        </w:rPr>
        <w:t xml:space="preserve"> </w:t>
      </w:r>
      <w:r>
        <w:rPr>
          <w:sz w:val="20"/>
        </w:rPr>
        <w:t>case</w:t>
      </w:r>
      <w:r>
        <w:rPr>
          <w:spacing w:val="-2"/>
          <w:sz w:val="20"/>
        </w:rPr>
        <w:t xml:space="preserve"> </w:t>
      </w:r>
      <w:proofErr w:type="gramEnd"/>
      <w:r>
        <w:rPr>
          <w:sz w:val="20"/>
        </w:rPr>
        <w:t>within</w:t>
      </w:r>
      <w:r>
        <w:rPr>
          <w:spacing w:val="-2"/>
          <w:sz w:val="20"/>
        </w:rPr>
        <w:t xml:space="preserve"> </w:t>
      </w:r>
      <w:r>
        <w:rPr>
          <w:sz w:val="20"/>
        </w:rPr>
        <w:t>3</w:t>
      </w:r>
      <w:r>
        <w:rPr>
          <w:spacing w:val="-2"/>
          <w:sz w:val="20"/>
        </w:rPr>
        <w:t xml:space="preserve"> </w:t>
      </w:r>
      <w:r>
        <w:rPr>
          <w:sz w:val="20"/>
        </w:rPr>
        <w:t>months</w:t>
      </w:r>
      <w:r>
        <w:rPr>
          <w:spacing w:val="-2"/>
          <w:sz w:val="20"/>
        </w:rPr>
        <w:t xml:space="preserve"> </w:t>
      </w:r>
      <w:r>
        <w:rPr>
          <w:sz w:val="20"/>
        </w:rPr>
        <w:t>of</w:t>
      </w:r>
      <w:r>
        <w:rPr>
          <w:spacing w:val="-2"/>
          <w:sz w:val="20"/>
        </w:rPr>
        <w:t xml:space="preserve"> </w:t>
      </w:r>
      <w:r>
        <w:rPr>
          <w:sz w:val="20"/>
        </w:rPr>
        <w:t>placement</w:t>
      </w:r>
      <w:r>
        <w:rPr>
          <w:spacing w:val="-2"/>
          <w:sz w:val="20"/>
        </w:rPr>
        <w:t xml:space="preserve"> </w:t>
      </w:r>
      <w:r>
        <w:rPr>
          <w:sz w:val="20"/>
        </w:rPr>
        <w:t>of</w:t>
      </w:r>
      <w:r>
        <w:rPr>
          <w:spacing w:val="-2"/>
          <w:sz w:val="20"/>
        </w:rPr>
        <w:t xml:space="preserve"> </w:t>
      </w:r>
      <w:r>
        <w:rPr>
          <w:sz w:val="20"/>
        </w:rPr>
        <w:t>order.</w:t>
      </w:r>
    </w:p>
    <w:p w14:paraId="58153E0B" w14:textId="77777777" w:rsidR="002352E6" w:rsidRDefault="002352E6">
      <w:pPr>
        <w:pStyle w:val="ListParagraph"/>
        <w:spacing w:line="244" w:lineRule="auto"/>
        <w:jc w:val="both"/>
        <w:rPr>
          <w:sz w:val="20"/>
        </w:rPr>
        <w:sectPr w:rsidR="002352E6">
          <w:pgSz w:w="12240" w:h="15840"/>
          <w:pgMar w:top="940" w:right="1080" w:bottom="940" w:left="1080" w:header="714" w:footer="676" w:gutter="0"/>
          <w:cols w:space="720"/>
        </w:sectPr>
      </w:pPr>
    </w:p>
    <w:p w14:paraId="41FA1160" w14:textId="77777777" w:rsidR="002352E6" w:rsidRDefault="002352E6">
      <w:pPr>
        <w:pStyle w:val="BodyText"/>
        <w:spacing w:before="3"/>
      </w:pPr>
    </w:p>
    <w:p w14:paraId="31796080" w14:textId="77777777" w:rsidR="002352E6" w:rsidRDefault="006F45E1">
      <w:pPr>
        <w:pStyle w:val="Heading3"/>
        <w:numPr>
          <w:ilvl w:val="0"/>
          <w:numId w:val="29"/>
        </w:numPr>
        <w:tabs>
          <w:tab w:val="left" w:pos="859"/>
        </w:tabs>
      </w:pPr>
      <w:bookmarkStart w:id="42" w:name="_TOC_250032"/>
      <w:bookmarkEnd w:id="42"/>
      <w:r>
        <w:rPr>
          <w:spacing w:val="-2"/>
        </w:rPr>
        <w:t>Warranty</w:t>
      </w:r>
    </w:p>
    <w:p w14:paraId="1877D310" w14:textId="77777777" w:rsidR="002352E6" w:rsidRDefault="002352E6">
      <w:pPr>
        <w:pStyle w:val="BodyText"/>
        <w:spacing w:before="5"/>
        <w:rPr>
          <w:b/>
        </w:rPr>
      </w:pPr>
    </w:p>
    <w:p w14:paraId="47E8C801" w14:textId="77777777" w:rsidR="002352E6" w:rsidRDefault="006F45E1">
      <w:pPr>
        <w:pStyle w:val="ListParagraph"/>
        <w:numPr>
          <w:ilvl w:val="1"/>
          <w:numId w:val="29"/>
        </w:numPr>
        <w:tabs>
          <w:tab w:val="left" w:pos="855"/>
          <w:tab w:val="left" w:pos="860"/>
        </w:tabs>
        <w:spacing w:line="244" w:lineRule="auto"/>
        <w:ind w:right="353"/>
        <w:jc w:val="both"/>
        <w:rPr>
          <w:sz w:val="20"/>
        </w:rPr>
      </w:pPr>
      <w:r>
        <w:rPr>
          <w:sz w:val="20"/>
        </w:rPr>
        <w:t>The</w:t>
      </w:r>
      <w:r>
        <w:rPr>
          <w:spacing w:val="-10"/>
          <w:sz w:val="20"/>
        </w:rPr>
        <w:t xml:space="preserve"> </w:t>
      </w:r>
      <w:r>
        <w:rPr>
          <w:sz w:val="20"/>
        </w:rPr>
        <w:t>Supplier</w:t>
      </w:r>
      <w:r>
        <w:rPr>
          <w:spacing w:val="-10"/>
          <w:sz w:val="20"/>
        </w:rPr>
        <w:t xml:space="preserve"> </w:t>
      </w:r>
      <w:r>
        <w:rPr>
          <w:sz w:val="20"/>
        </w:rPr>
        <w:t>warrants</w:t>
      </w:r>
      <w:r>
        <w:rPr>
          <w:spacing w:val="-10"/>
          <w:sz w:val="20"/>
        </w:rPr>
        <w:t xml:space="preserve"> </w:t>
      </w:r>
      <w:r>
        <w:rPr>
          <w:sz w:val="20"/>
        </w:rPr>
        <w:t>that</w:t>
      </w:r>
      <w:r>
        <w:rPr>
          <w:spacing w:val="-10"/>
          <w:sz w:val="20"/>
        </w:rPr>
        <w:t xml:space="preserve"> </w:t>
      </w:r>
      <w:r>
        <w:rPr>
          <w:sz w:val="20"/>
        </w:rPr>
        <w:t>the</w:t>
      </w:r>
      <w:r>
        <w:rPr>
          <w:spacing w:val="-10"/>
          <w:sz w:val="20"/>
        </w:rPr>
        <w:t xml:space="preserve"> </w:t>
      </w:r>
      <w:r>
        <w:rPr>
          <w:sz w:val="20"/>
        </w:rPr>
        <w:t>Goods</w:t>
      </w:r>
      <w:r>
        <w:rPr>
          <w:spacing w:val="-10"/>
          <w:sz w:val="20"/>
        </w:rPr>
        <w:t xml:space="preserve"> </w:t>
      </w:r>
      <w:r>
        <w:rPr>
          <w:sz w:val="20"/>
        </w:rPr>
        <w:t>supplied</w:t>
      </w:r>
      <w:r>
        <w:rPr>
          <w:spacing w:val="-11"/>
          <w:sz w:val="20"/>
        </w:rPr>
        <w:t xml:space="preserve"> </w:t>
      </w:r>
      <w:r>
        <w:rPr>
          <w:sz w:val="20"/>
        </w:rPr>
        <w:t>under</w:t>
      </w:r>
      <w:r>
        <w:rPr>
          <w:spacing w:val="-11"/>
          <w:sz w:val="20"/>
        </w:rPr>
        <w:t xml:space="preserve"> </w:t>
      </w:r>
      <w:r>
        <w:rPr>
          <w:sz w:val="20"/>
        </w:rPr>
        <w:t>this</w:t>
      </w:r>
      <w:r>
        <w:rPr>
          <w:spacing w:val="-11"/>
          <w:sz w:val="20"/>
        </w:rPr>
        <w:t xml:space="preserve"> </w:t>
      </w:r>
      <w:r>
        <w:rPr>
          <w:sz w:val="20"/>
        </w:rPr>
        <w:t>Contract</w:t>
      </w:r>
      <w:r>
        <w:rPr>
          <w:spacing w:val="-11"/>
          <w:sz w:val="20"/>
        </w:rPr>
        <w:t xml:space="preserve"> </w:t>
      </w:r>
      <w:r>
        <w:rPr>
          <w:sz w:val="20"/>
        </w:rPr>
        <w:t>are</w:t>
      </w:r>
      <w:r>
        <w:rPr>
          <w:spacing w:val="-11"/>
          <w:sz w:val="20"/>
        </w:rPr>
        <w:t xml:space="preserve"> </w:t>
      </w:r>
      <w:r>
        <w:rPr>
          <w:sz w:val="20"/>
        </w:rPr>
        <w:t>new,</w:t>
      </w:r>
      <w:r>
        <w:rPr>
          <w:spacing w:val="-11"/>
          <w:sz w:val="20"/>
        </w:rPr>
        <w:t xml:space="preserve"> </w:t>
      </w:r>
      <w:r>
        <w:rPr>
          <w:sz w:val="20"/>
        </w:rPr>
        <w:t>unused,</w:t>
      </w:r>
      <w:r>
        <w:rPr>
          <w:spacing w:val="-11"/>
          <w:sz w:val="20"/>
        </w:rPr>
        <w:t xml:space="preserve"> </w:t>
      </w:r>
      <w:r>
        <w:rPr>
          <w:sz w:val="20"/>
        </w:rPr>
        <w:t>of</w:t>
      </w:r>
      <w:r>
        <w:rPr>
          <w:spacing w:val="-11"/>
          <w:sz w:val="20"/>
        </w:rPr>
        <w:t xml:space="preserve"> </w:t>
      </w:r>
      <w:r>
        <w:rPr>
          <w:sz w:val="20"/>
        </w:rPr>
        <w:t>the</w:t>
      </w:r>
      <w:r>
        <w:rPr>
          <w:spacing w:val="-11"/>
          <w:sz w:val="20"/>
        </w:rPr>
        <w:t xml:space="preserve"> </w:t>
      </w:r>
      <w:r>
        <w:rPr>
          <w:sz w:val="20"/>
        </w:rPr>
        <w:t>most</w:t>
      </w:r>
      <w:r>
        <w:rPr>
          <w:spacing w:val="-11"/>
          <w:sz w:val="20"/>
        </w:rPr>
        <w:t xml:space="preserve"> </w:t>
      </w:r>
      <w:r>
        <w:rPr>
          <w:sz w:val="20"/>
        </w:rPr>
        <w:t>recent</w:t>
      </w:r>
      <w:r>
        <w:rPr>
          <w:spacing w:val="-11"/>
          <w:sz w:val="20"/>
        </w:rPr>
        <w:t xml:space="preserve"> </w:t>
      </w:r>
      <w:r>
        <w:rPr>
          <w:sz w:val="20"/>
        </w:rPr>
        <w:t>or</w:t>
      </w:r>
      <w:r>
        <w:rPr>
          <w:spacing w:val="-11"/>
          <w:sz w:val="20"/>
        </w:rPr>
        <w:t xml:space="preserve"> </w:t>
      </w:r>
      <w:r>
        <w:rPr>
          <w:sz w:val="20"/>
        </w:rPr>
        <w:t>current models</w:t>
      </w:r>
      <w:r>
        <w:rPr>
          <w:spacing w:val="-2"/>
          <w:sz w:val="20"/>
        </w:rPr>
        <w:t xml:space="preserve"> </w:t>
      </w:r>
      <w:r>
        <w:rPr>
          <w:sz w:val="20"/>
        </w:rPr>
        <w:t>and</w:t>
      </w:r>
      <w:r>
        <w:rPr>
          <w:spacing w:val="-2"/>
          <w:sz w:val="20"/>
        </w:rPr>
        <w:t xml:space="preserve"> </w:t>
      </w:r>
      <w:r>
        <w:rPr>
          <w:sz w:val="20"/>
        </w:rPr>
        <w:t>that</w:t>
      </w:r>
      <w:r>
        <w:rPr>
          <w:spacing w:val="-2"/>
          <w:sz w:val="20"/>
        </w:rPr>
        <w:t xml:space="preserve"> </w:t>
      </w:r>
      <w:r>
        <w:rPr>
          <w:sz w:val="20"/>
        </w:rPr>
        <w:t>they</w:t>
      </w:r>
      <w:r>
        <w:rPr>
          <w:spacing w:val="-2"/>
          <w:sz w:val="20"/>
        </w:rPr>
        <w:t xml:space="preserve"> </w:t>
      </w:r>
      <w:r>
        <w:rPr>
          <w:sz w:val="20"/>
        </w:rPr>
        <w:t>incorporate</w:t>
      </w:r>
      <w:r>
        <w:rPr>
          <w:spacing w:val="-2"/>
          <w:sz w:val="20"/>
        </w:rPr>
        <w:t xml:space="preserve"> </w:t>
      </w:r>
      <w:r>
        <w:rPr>
          <w:sz w:val="20"/>
        </w:rPr>
        <w:t>all</w:t>
      </w:r>
      <w:r>
        <w:rPr>
          <w:spacing w:val="-2"/>
          <w:sz w:val="20"/>
        </w:rPr>
        <w:t xml:space="preserve"> </w:t>
      </w:r>
      <w:r>
        <w:rPr>
          <w:sz w:val="20"/>
        </w:rPr>
        <w:t>recent</w:t>
      </w:r>
      <w:r>
        <w:rPr>
          <w:spacing w:val="-2"/>
          <w:sz w:val="20"/>
        </w:rPr>
        <w:t xml:space="preserve"> </w:t>
      </w:r>
      <w:r>
        <w:rPr>
          <w:sz w:val="20"/>
        </w:rPr>
        <w:t>improvements</w:t>
      </w:r>
      <w:r>
        <w:rPr>
          <w:spacing w:val="-2"/>
          <w:sz w:val="20"/>
        </w:rPr>
        <w:t xml:space="preserve"> </w:t>
      </w:r>
      <w:r>
        <w:rPr>
          <w:sz w:val="20"/>
        </w:rPr>
        <w:t>in</w:t>
      </w:r>
      <w:r>
        <w:rPr>
          <w:spacing w:val="-2"/>
          <w:sz w:val="20"/>
        </w:rPr>
        <w:t xml:space="preserve"> </w:t>
      </w:r>
      <w:r>
        <w:rPr>
          <w:sz w:val="20"/>
        </w:rPr>
        <w:t>design</w:t>
      </w:r>
      <w:r>
        <w:rPr>
          <w:spacing w:val="-2"/>
          <w:sz w:val="20"/>
        </w:rPr>
        <w:t xml:space="preserve"> </w:t>
      </w:r>
      <w:r>
        <w:rPr>
          <w:sz w:val="20"/>
        </w:rPr>
        <w:t>and</w:t>
      </w:r>
      <w:r>
        <w:rPr>
          <w:spacing w:val="-2"/>
          <w:sz w:val="20"/>
        </w:rPr>
        <w:t xml:space="preserve"> </w:t>
      </w:r>
      <w:r>
        <w:rPr>
          <w:sz w:val="20"/>
        </w:rPr>
        <w:t>materials</w:t>
      </w:r>
      <w:r>
        <w:rPr>
          <w:spacing w:val="-2"/>
          <w:sz w:val="20"/>
        </w:rPr>
        <w:t xml:space="preserve"> </w:t>
      </w:r>
      <w:r>
        <w:rPr>
          <w:sz w:val="20"/>
        </w:rPr>
        <w:t>unless</w:t>
      </w:r>
      <w:r>
        <w:rPr>
          <w:spacing w:val="-2"/>
          <w:sz w:val="20"/>
        </w:rPr>
        <w:t xml:space="preserve"> </w:t>
      </w:r>
      <w:r>
        <w:rPr>
          <w:sz w:val="20"/>
        </w:rPr>
        <w:t>provided</w:t>
      </w:r>
      <w:r>
        <w:rPr>
          <w:spacing w:val="-2"/>
          <w:sz w:val="20"/>
        </w:rPr>
        <w:t xml:space="preserve"> </w:t>
      </w:r>
      <w:r>
        <w:rPr>
          <w:sz w:val="20"/>
        </w:rPr>
        <w:t>otherwise</w:t>
      </w:r>
      <w:r>
        <w:rPr>
          <w:spacing w:val="-2"/>
          <w:sz w:val="20"/>
        </w:rPr>
        <w:t xml:space="preserve"> </w:t>
      </w:r>
      <w:r>
        <w:rPr>
          <w:sz w:val="20"/>
        </w:rPr>
        <w:t>in the Contract.</w:t>
      </w:r>
      <w:r>
        <w:rPr>
          <w:spacing w:val="40"/>
          <w:sz w:val="20"/>
        </w:rPr>
        <w:t xml:space="preserve"> </w:t>
      </w:r>
      <w:r>
        <w:rPr>
          <w:sz w:val="20"/>
        </w:rPr>
        <w:t xml:space="preserve">The Supplier further warrants that all Goods supplied under this Contract shall have no defect arising from design, materials or workmanship (except when the design and/or material is required by the </w:t>
      </w:r>
      <w:r>
        <w:rPr>
          <w:spacing w:val="-2"/>
          <w:sz w:val="20"/>
        </w:rPr>
        <w:t>Purchaser's</w:t>
      </w:r>
      <w:r>
        <w:rPr>
          <w:spacing w:val="-4"/>
          <w:sz w:val="20"/>
        </w:rPr>
        <w:t xml:space="preserve"> </w:t>
      </w:r>
      <w:r>
        <w:rPr>
          <w:spacing w:val="-2"/>
          <w:sz w:val="20"/>
        </w:rPr>
        <w:t>Specifications)</w:t>
      </w:r>
      <w:r>
        <w:rPr>
          <w:spacing w:val="-4"/>
          <w:sz w:val="20"/>
        </w:rPr>
        <w:t xml:space="preserve"> </w:t>
      </w:r>
      <w:r>
        <w:rPr>
          <w:spacing w:val="-2"/>
          <w:sz w:val="20"/>
        </w:rPr>
        <w:t>or</w:t>
      </w:r>
      <w:r>
        <w:rPr>
          <w:spacing w:val="-4"/>
          <w:sz w:val="20"/>
        </w:rPr>
        <w:t xml:space="preserve"> </w:t>
      </w:r>
      <w:r>
        <w:rPr>
          <w:spacing w:val="-2"/>
          <w:sz w:val="20"/>
        </w:rPr>
        <w:t>from</w:t>
      </w:r>
      <w:r>
        <w:rPr>
          <w:spacing w:val="-7"/>
          <w:sz w:val="20"/>
        </w:rPr>
        <w:t xml:space="preserve"> </w:t>
      </w:r>
      <w:r>
        <w:rPr>
          <w:spacing w:val="-2"/>
          <w:sz w:val="20"/>
        </w:rPr>
        <w:t>any</w:t>
      </w:r>
      <w:r>
        <w:rPr>
          <w:spacing w:val="-5"/>
          <w:sz w:val="20"/>
        </w:rPr>
        <w:t xml:space="preserve"> </w:t>
      </w:r>
      <w:r>
        <w:rPr>
          <w:spacing w:val="-2"/>
          <w:sz w:val="20"/>
        </w:rPr>
        <w:t>act</w:t>
      </w:r>
      <w:r>
        <w:rPr>
          <w:spacing w:val="-5"/>
          <w:sz w:val="20"/>
        </w:rPr>
        <w:t xml:space="preserve"> </w:t>
      </w:r>
      <w:r>
        <w:rPr>
          <w:spacing w:val="-2"/>
          <w:sz w:val="20"/>
        </w:rPr>
        <w:t>or</w:t>
      </w:r>
      <w:r>
        <w:rPr>
          <w:spacing w:val="-4"/>
          <w:sz w:val="20"/>
        </w:rPr>
        <w:t xml:space="preserve"> </w:t>
      </w:r>
      <w:r>
        <w:rPr>
          <w:spacing w:val="-2"/>
          <w:sz w:val="20"/>
        </w:rPr>
        <w:t>omission</w:t>
      </w:r>
      <w:r>
        <w:rPr>
          <w:spacing w:val="-4"/>
          <w:sz w:val="20"/>
        </w:rPr>
        <w:t xml:space="preserve"> </w:t>
      </w:r>
      <w:r>
        <w:rPr>
          <w:spacing w:val="-2"/>
          <w:sz w:val="20"/>
        </w:rPr>
        <w:t>of</w:t>
      </w:r>
      <w:r>
        <w:rPr>
          <w:spacing w:val="-7"/>
          <w:sz w:val="20"/>
        </w:rPr>
        <w:t xml:space="preserve"> </w:t>
      </w:r>
      <w:r>
        <w:rPr>
          <w:spacing w:val="-2"/>
          <w:sz w:val="20"/>
        </w:rPr>
        <w:t>the</w:t>
      </w:r>
      <w:r>
        <w:rPr>
          <w:spacing w:val="-4"/>
          <w:sz w:val="20"/>
        </w:rPr>
        <w:t xml:space="preserve"> </w:t>
      </w:r>
      <w:r>
        <w:rPr>
          <w:spacing w:val="-2"/>
          <w:sz w:val="20"/>
        </w:rPr>
        <w:t>Supplier,</w:t>
      </w:r>
      <w:r>
        <w:rPr>
          <w:spacing w:val="-4"/>
          <w:sz w:val="20"/>
        </w:rPr>
        <w:t xml:space="preserve"> </w:t>
      </w:r>
      <w:r>
        <w:rPr>
          <w:spacing w:val="-2"/>
          <w:sz w:val="20"/>
        </w:rPr>
        <w:t>that</w:t>
      </w:r>
      <w:r>
        <w:rPr>
          <w:spacing w:val="-5"/>
          <w:sz w:val="20"/>
        </w:rPr>
        <w:t xml:space="preserve"> </w:t>
      </w:r>
      <w:r>
        <w:rPr>
          <w:spacing w:val="-2"/>
          <w:sz w:val="20"/>
        </w:rPr>
        <w:t>may</w:t>
      </w:r>
      <w:r>
        <w:rPr>
          <w:spacing w:val="-5"/>
          <w:sz w:val="20"/>
        </w:rPr>
        <w:t xml:space="preserve"> </w:t>
      </w:r>
      <w:r>
        <w:rPr>
          <w:spacing w:val="-2"/>
          <w:sz w:val="20"/>
        </w:rPr>
        <w:t>develop</w:t>
      </w:r>
      <w:r>
        <w:rPr>
          <w:spacing w:val="-4"/>
          <w:sz w:val="20"/>
        </w:rPr>
        <w:t xml:space="preserve"> </w:t>
      </w:r>
      <w:r>
        <w:rPr>
          <w:spacing w:val="-2"/>
          <w:sz w:val="20"/>
        </w:rPr>
        <w:t>under</w:t>
      </w:r>
      <w:r>
        <w:rPr>
          <w:spacing w:val="-4"/>
          <w:sz w:val="20"/>
        </w:rPr>
        <w:t xml:space="preserve"> </w:t>
      </w:r>
      <w:r>
        <w:rPr>
          <w:spacing w:val="-2"/>
          <w:sz w:val="20"/>
        </w:rPr>
        <w:t>normal</w:t>
      </w:r>
      <w:r>
        <w:rPr>
          <w:spacing w:val="-5"/>
          <w:sz w:val="20"/>
        </w:rPr>
        <w:t xml:space="preserve"> </w:t>
      </w:r>
      <w:r>
        <w:rPr>
          <w:spacing w:val="-2"/>
          <w:sz w:val="20"/>
        </w:rPr>
        <w:t>use</w:t>
      </w:r>
      <w:r>
        <w:rPr>
          <w:spacing w:val="-4"/>
          <w:sz w:val="20"/>
        </w:rPr>
        <w:t xml:space="preserve"> </w:t>
      </w:r>
      <w:r>
        <w:rPr>
          <w:spacing w:val="-2"/>
          <w:sz w:val="20"/>
        </w:rPr>
        <w:t>of</w:t>
      </w:r>
      <w:r>
        <w:rPr>
          <w:spacing w:val="-5"/>
          <w:sz w:val="20"/>
        </w:rPr>
        <w:t xml:space="preserve"> </w:t>
      </w:r>
      <w:r>
        <w:rPr>
          <w:spacing w:val="-2"/>
          <w:sz w:val="20"/>
        </w:rPr>
        <w:t xml:space="preserve">the </w:t>
      </w:r>
      <w:r>
        <w:rPr>
          <w:sz w:val="20"/>
        </w:rPr>
        <w:t>supplied</w:t>
      </w:r>
      <w:r>
        <w:rPr>
          <w:spacing w:val="-6"/>
          <w:sz w:val="20"/>
        </w:rPr>
        <w:t xml:space="preserve"> </w:t>
      </w:r>
      <w:r>
        <w:rPr>
          <w:sz w:val="20"/>
        </w:rPr>
        <w:t>Goods</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conditions</w:t>
      </w:r>
      <w:r>
        <w:rPr>
          <w:spacing w:val="-6"/>
          <w:sz w:val="20"/>
        </w:rPr>
        <w:t xml:space="preserve"> </w:t>
      </w:r>
      <w:r>
        <w:rPr>
          <w:sz w:val="20"/>
        </w:rPr>
        <w:t>prevailing</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country</w:t>
      </w:r>
      <w:r>
        <w:rPr>
          <w:spacing w:val="-6"/>
          <w:sz w:val="20"/>
        </w:rPr>
        <w:t xml:space="preserve"> </w:t>
      </w:r>
      <w:r>
        <w:rPr>
          <w:sz w:val="20"/>
        </w:rPr>
        <w:t>of</w:t>
      </w:r>
      <w:r>
        <w:rPr>
          <w:spacing w:val="-6"/>
          <w:sz w:val="20"/>
        </w:rPr>
        <w:t xml:space="preserve"> </w:t>
      </w:r>
      <w:r>
        <w:rPr>
          <w:sz w:val="20"/>
        </w:rPr>
        <w:t>final</w:t>
      </w:r>
      <w:r>
        <w:rPr>
          <w:spacing w:val="-6"/>
          <w:sz w:val="20"/>
        </w:rPr>
        <w:t xml:space="preserve"> </w:t>
      </w:r>
      <w:r>
        <w:rPr>
          <w:sz w:val="20"/>
        </w:rPr>
        <w:t>destination.</w:t>
      </w:r>
    </w:p>
    <w:p w14:paraId="484DBB3C" w14:textId="77777777" w:rsidR="002352E6" w:rsidRDefault="002352E6">
      <w:pPr>
        <w:pStyle w:val="BodyText"/>
        <w:spacing w:before="1"/>
      </w:pPr>
    </w:p>
    <w:p w14:paraId="6914C3B6" w14:textId="77777777" w:rsidR="002352E6" w:rsidRDefault="006F45E1">
      <w:pPr>
        <w:pStyle w:val="ListParagraph"/>
        <w:numPr>
          <w:ilvl w:val="1"/>
          <w:numId w:val="29"/>
        </w:numPr>
        <w:tabs>
          <w:tab w:val="left" w:pos="855"/>
          <w:tab w:val="left" w:pos="899"/>
        </w:tabs>
        <w:spacing w:line="244" w:lineRule="auto"/>
        <w:ind w:left="899" w:right="357" w:hanging="540"/>
        <w:jc w:val="both"/>
        <w:rPr>
          <w:sz w:val="20"/>
        </w:rPr>
      </w:pPr>
      <w:r>
        <w:rPr>
          <w:sz w:val="20"/>
        </w:rPr>
        <w:t>This</w:t>
      </w:r>
      <w:r>
        <w:rPr>
          <w:spacing w:val="-7"/>
          <w:sz w:val="20"/>
        </w:rPr>
        <w:t xml:space="preserve"> </w:t>
      </w:r>
      <w:r>
        <w:rPr>
          <w:sz w:val="20"/>
        </w:rPr>
        <w:t>warranty</w:t>
      </w:r>
      <w:r>
        <w:rPr>
          <w:spacing w:val="-7"/>
          <w:sz w:val="20"/>
        </w:rPr>
        <w:t xml:space="preserve"> </w:t>
      </w:r>
      <w:r>
        <w:rPr>
          <w:sz w:val="20"/>
        </w:rPr>
        <w:t>shall</w:t>
      </w:r>
      <w:r>
        <w:rPr>
          <w:spacing w:val="-7"/>
          <w:sz w:val="20"/>
        </w:rPr>
        <w:t xml:space="preserve"> </w:t>
      </w:r>
      <w:r>
        <w:rPr>
          <w:sz w:val="20"/>
        </w:rPr>
        <w:t>remain</w:t>
      </w:r>
      <w:r>
        <w:rPr>
          <w:spacing w:val="-6"/>
          <w:sz w:val="20"/>
        </w:rPr>
        <w:t xml:space="preserve"> </w:t>
      </w:r>
      <w:r>
        <w:rPr>
          <w:sz w:val="20"/>
        </w:rPr>
        <w:t>valid</w:t>
      </w:r>
      <w:r>
        <w:rPr>
          <w:spacing w:val="-6"/>
          <w:sz w:val="20"/>
        </w:rPr>
        <w:t xml:space="preserve"> </w:t>
      </w:r>
      <w:r>
        <w:rPr>
          <w:sz w:val="20"/>
        </w:rPr>
        <w:t>for</w:t>
      </w:r>
      <w:r>
        <w:rPr>
          <w:spacing w:val="-6"/>
          <w:sz w:val="20"/>
        </w:rPr>
        <w:t xml:space="preserve"> </w:t>
      </w:r>
      <w:proofErr w:type="gramStart"/>
      <w:r>
        <w:rPr>
          <w:sz w:val="20"/>
        </w:rPr>
        <w:t>…..</w:t>
      </w:r>
      <w:proofErr w:type="gramEnd"/>
      <w:r>
        <w:rPr>
          <w:spacing w:val="-6"/>
          <w:sz w:val="20"/>
        </w:rPr>
        <w:t xml:space="preserve"> </w:t>
      </w:r>
      <w:r>
        <w:rPr>
          <w:sz w:val="20"/>
        </w:rPr>
        <w:t>hours</w:t>
      </w:r>
      <w:r>
        <w:rPr>
          <w:spacing w:val="-6"/>
          <w:sz w:val="20"/>
        </w:rPr>
        <w:t xml:space="preserve"> </w:t>
      </w:r>
      <w:r>
        <w:rPr>
          <w:sz w:val="20"/>
        </w:rPr>
        <w:t>of</w:t>
      </w:r>
      <w:r>
        <w:rPr>
          <w:spacing w:val="-6"/>
          <w:sz w:val="20"/>
        </w:rPr>
        <w:t xml:space="preserve"> </w:t>
      </w:r>
      <w:r>
        <w:rPr>
          <w:sz w:val="20"/>
        </w:rPr>
        <w:t>operation</w:t>
      </w:r>
      <w:r>
        <w:rPr>
          <w:spacing w:val="-6"/>
          <w:sz w:val="20"/>
        </w:rPr>
        <w:t xml:space="preserve"> </w:t>
      </w:r>
      <w:r>
        <w:rPr>
          <w:sz w:val="20"/>
        </w:rPr>
        <w:t>or</w:t>
      </w:r>
      <w:r>
        <w:rPr>
          <w:spacing w:val="-6"/>
          <w:sz w:val="20"/>
        </w:rPr>
        <w:t xml:space="preserve"> </w:t>
      </w:r>
      <w:r>
        <w:rPr>
          <w:sz w:val="20"/>
        </w:rPr>
        <w:t>36</w:t>
      </w:r>
      <w:r>
        <w:rPr>
          <w:spacing w:val="-6"/>
          <w:sz w:val="20"/>
        </w:rPr>
        <w:t xml:space="preserve"> </w:t>
      </w:r>
      <w:r>
        <w:rPr>
          <w:sz w:val="20"/>
        </w:rPr>
        <w:t>months</w:t>
      </w:r>
      <w:r>
        <w:rPr>
          <w:spacing w:val="-6"/>
          <w:sz w:val="20"/>
        </w:rPr>
        <w:t xml:space="preserve"> </w:t>
      </w:r>
      <w:r>
        <w:rPr>
          <w:sz w:val="20"/>
        </w:rPr>
        <w:t>after</w:t>
      </w:r>
      <w:r>
        <w:rPr>
          <w:spacing w:val="-7"/>
          <w:sz w:val="20"/>
        </w:rPr>
        <w:t xml:space="preserve"> </w:t>
      </w:r>
      <w:r>
        <w:rPr>
          <w:sz w:val="20"/>
        </w:rPr>
        <w:t>the</w:t>
      </w:r>
      <w:r>
        <w:rPr>
          <w:spacing w:val="-7"/>
          <w:sz w:val="20"/>
        </w:rPr>
        <w:t xml:space="preserve"> </w:t>
      </w:r>
      <w:r>
        <w:rPr>
          <w:sz w:val="20"/>
        </w:rPr>
        <w:t>Goods</w:t>
      </w:r>
      <w:r>
        <w:rPr>
          <w:spacing w:val="-7"/>
          <w:sz w:val="20"/>
        </w:rPr>
        <w:t xml:space="preserve"> </w:t>
      </w:r>
      <w:r>
        <w:rPr>
          <w:sz w:val="20"/>
        </w:rPr>
        <w:t>or</w:t>
      </w:r>
      <w:r>
        <w:rPr>
          <w:spacing w:val="-7"/>
          <w:sz w:val="20"/>
        </w:rPr>
        <w:t xml:space="preserve"> </w:t>
      </w:r>
      <w:r>
        <w:rPr>
          <w:sz w:val="20"/>
        </w:rPr>
        <w:t>any</w:t>
      </w:r>
      <w:r>
        <w:rPr>
          <w:spacing w:val="-7"/>
          <w:sz w:val="20"/>
        </w:rPr>
        <w:t xml:space="preserve"> </w:t>
      </w:r>
      <w:r>
        <w:rPr>
          <w:sz w:val="20"/>
        </w:rPr>
        <w:t>portion</w:t>
      </w:r>
      <w:r>
        <w:rPr>
          <w:spacing w:val="-7"/>
          <w:sz w:val="20"/>
        </w:rPr>
        <w:t xml:space="preserve"> </w:t>
      </w:r>
      <w:r>
        <w:rPr>
          <w:sz w:val="20"/>
        </w:rPr>
        <w:t>thereof as</w:t>
      </w:r>
      <w:r>
        <w:rPr>
          <w:spacing w:val="-5"/>
          <w:sz w:val="20"/>
        </w:rPr>
        <w:t xml:space="preserve"> </w:t>
      </w:r>
      <w:r>
        <w:rPr>
          <w:sz w:val="20"/>
        </w:rPr>
        <w:t>the</w:t>
      </w:r>
      <w:r>
        <w:rPr>
          <w:spacing w:val="-5"/>
          <w:sz w:val="20"/>
        </w:rPr>
        <w:t xml:space="preserve"> </w:t>
      </w:r>
      <w:r>
        <w:rPr>
          <w:sz w:val="20"/>
        </w:rPr>
        <w:t>case</w:t>
      </w:r>
      <w:r>
        <w:rPr>
          <w:spacing w:val="-5"/>
          <w:sz w:val="20"/>
        </w:rPr>
        <w:t xml:space="preserve"> </w:t>
      </w:r>
      <w:r>
        <w:rPr>
          <w:sz w:val="20"/>
        </w:rPr>
        <w:t>may</w:t>
      </w:r>
      <w:r>
        <w:rPr>
          <w:spacing w:val="-5"/>
          <w:sz w:val="20"/>
        </w:rPr>
        <w:t xml:space="preserve"> </w:t>
      </w:r>
      <w:r>
        <w:rPr>
          <w:sz w:val="20"/>
        </w:rPr>
        <w:t>be,</w:t>
      </w:r>
      <w:r>
        <w:rPr>
          <w:spacing w:val="-5"/>
          <w:sz w:val="20"/>
        </w:rPr>
        <w:t xml:space="preserve"> </w:t>
      </w:r>
      <w:r>
        <w:rPr>
          <w:sz w:val="20"/>
        </w:rPr>
        <w:t>have</w:t>
      </w:r>
      <w:r>
        <w:rPr>
          <w:spacing w:val="-5"/>
          <w:sz w:val="20"/>
        </w:rPr>
        <w:t xml:space="preserve"> </w:t>
      </w:r>
      <w:r>
        <w:rPr>
          <w:sz w:val="20"/>
        </w:rPr>
        <w:t>been</w:t>
      </w:r>
      <w:r>
        <w:rPr>
          <w:spacing w:val="-5"/>
          <w:sz w:val="20"/>
        </w:rPr>
        <w:t xml:space="preserve"> </w:t>
      </w:r>
      <w:r>
        <w:rPr>
          <w:sz w:val="20"/>
        </w:rPr>
        <w:t>delivered</w:t>
      </w:r>
      <w:r>
        <w:rPr>
          <w:spacing w:val="-4"/>
          <w:sz w:val="20"/>
        </w:rPr>
        <w:t xml:space="preserve"> </w:t>
      </w:r>
      <w:r>
        <w:rPr>
          <w:sz w:val="20"/>
        </w:rPr>
        <w:t>to</w:t>
      </w:r>
      <w:r>
        <w:rPr>
          <w:spacing w:val="-5"/>
          <w:sz w:val="20"/>
        </w:rPr>
        <w:t xml:space="preserve"> </w:t>
      </w:r>
      <w:r>
        <w:rPr>
          <w:sz w:val="20"/>
        </w:rPr>
        <w:t>and</w:t>
      </w:r>
      <w:r>
        <w:rPr>
          <w:spacing w:val="-5"/>
          <w:sz w:val="20"/>
        </w:rPr>
        <w:t xml:space="preserve"> </w:t>
      </w:r>
      <w:r>
        <w:rPr>
          <w:sz w:val="20"/>
        </w:rPr>
        <w:t>accepted</w:t>
      </w:r>
      <w:r>
        <w:rPr>
          <w:spacing w:val="-5"/>
          <w:sz w:val="20"/>
        </w:rPr>
        <w:t xml:space="preserve"> </w:t>
      </w:r>
      <w:r>
        <w:rPr>
          <w:sz w:val="20"/>
        </w:rPr>
        <w:t>at</w:t>
      </w:r>
      <w:r>
        <w:rPr>
          <w:spacing w:val="-6"/>
          <w:sz w:val="20"/>
        </w:rPr>
        <w:t xml:space="preserve"> </w:t>
      </w:r>
      <w:r>
        <w:rPr>
          <w:sz w:val="20"/>
        </w:rPr>
        <w:t>the</w:t>
      </w:r>
      <w:r>
        <w:rPr>
          <w:spacing w:val="-6"/>
          <w:sz w:val="20"/>
        </w:rPr>
        <w:t xml:space="preserve"> </w:t>
      </w:r>
      <w:r>
        <w:rPr>
          <w:sz w:val="20"/>
        </w:rPr>
        <w:t>final</w:t>
      </w:r>
      <w:r>
        <w:rPr>
          <w:spacing w:val="-6"/>
          <w:sz w:val="20"/>
        </w:rPr>
        <w:t xml:space="preserve"> </w:t>
      </w:r>
      <w:r>
        <w:rPr>
          <w:sz w:val="20"/>
        </w:rPr>
        <w:t>destination</w:t>
      </w:r>
      <w:r>
        <w:rPr>
          <w:spacing w:val="-6"/>
          <w:sz w:val="20"/>
        </w:rPr>
        <w:t xml:space="preserve"> </w:t>
      </w:r>
      <w:r>
        <w:rPr>
          <w:sz w:val="20"/>
        </w:rPr>
        <w:t>indicated</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Contract,</w:t>
      </w:r>
      <w:r>
        <w:rPr>
          <w:spacing w:val="-6"/>
          <w:sz w:val="20"/>
        </w:rPr>
        <w:t xml:space="preserve"> </w:t>
      </w:r>
      <w:r>
        <w:rPr>
          <w:sz w:val="20"/>
        </w:rPr>
        <w:t>or</w:t>
      </w:r>
      <w:r>
        <w:rPr>
          <w:spacing w:val="-6"/>
          <w:sz w:val="20"/>
        </w:rPr>
        <w:t xml:space="preserve"> </w:t>
      </w:r>
      <w:r>
        <w:rPr>
          <w:sz w:val="20"/>
        </w:rPr>
        <w:t>for 39</w:t>
      </w:r>
      <w:r>
        <w:rPr>
          <w:spacing w:val="-13"/>
          <w:sz w:val="20"/>
        </w:rPr>
        <w:t xml:space="preserve"> </w:t>
      </w:r>
      <w:r>
        <w:rPr>
          <w:sz w:val="20"/>
        </w:rPr>
        <w:t>months</w:t>
      </w:r>
      <w:r>
        <w:rPr>
          <w:spacing w:val="-12"/>
          <w:sz w:val="20"/>
        </w:rPr>
        <w:t xml:space="preserve"> </w:t>
      </w:r>
      <w:r>
        <w:rPr>
          <w:sz w:val="20"/>
        </w:rPr>
        <w:t>after</w:t>
      </w:r>
      <w:r>
        <w:rPr>
          <w:spacing w:val="-13"/>
          <w:sz w:val="20"/>
        </w:rPr>
        <w:t xml:space="preserve"> </w:t>
      </w:r>
      <w:r>
        <w:rPr>
          <w:sz w:val="20"/>
        </w:rPr>
        <w:t>the</w:t>
      </w:r>
      <w:r>
        <w:rPr>
          <w:spacing w:val="-12"/>
          <w:sz w:val="20"/>
        </w:rPr>
        <w:t xml:space="preserve"> </w:t>
      </w:r>
      <w:r>
        <w:rPr>
          <w:sz w:val="20"/>
        </w:rPr>
        <w:t>date</w:t>
      </w:r>
      <w:r>
        <w:rPr>
          <w:spacing w:val="-13"/>
          <w:sz w:val="20"/>
        </w:rPr>
        <w:t xml:space="preserve"> </w:t>
      </w:r>
      <w:r>
        <w:rPr>
          <w:sz w:val="20"/>
        </w:rPr>
        <w:t>of</w:t>
      </w:r>
      <w:r>
        <w:rPr>
          <w:spacing w:val="-12"/>
          <w:sz w:val="20"/>
        </w:rPr>
        <w:t xml:space="preserve"> </w:t>
      </w:r>
      <w:r>
        <w:rPr>
          <w:sz w:val="20"/>
        </w:rPr>
        <w:t>shipment</w:t>
      </w:r>
      <w:r>
        <w:rPr>
          <w:spacing w:val="-13"/>
          <w:sz w:val="20"/>
        </w:rPr>
        <w:t xml:space="preserve"> </w:t>
      </w:r>
      <w:r>
        <w:rPr>
          <w:sz w:val="20"/>
        </w:rPr>
        <w:t>from</w:t>
      </w:r>
      <w:r>
        <w:rPr>
          <w:spacing w:val="-12"/>
          <w:sz w:val="20"/>
        </w:rPr>
        <w:t xml:space="preserve"> </w:t>
      </w:r>
      <w:r>
        <w:rPr>
          <w:sz w:val="20"/>
        </w:rPr>
        <w:t>the</w:t>
      </w:r>
      <w:r>
        <w:rPr>
          <w:spacing w:val="-13"/>
          <w:sz w:val="20"/>
        </w:rPr>
        <w:t xml:space="preserve"> </w:t>
      </w:r>
      <w:r>
        <w:rPr>
          <w:sz w:val="20"/>
        </w:rPr>
        <w:t>place</w:t>
      </w:r>
      <w:r>
        <w:rPr>
          <w:spacing w:val="-12"/>
          <w:sz w:val="20"/>
        </w:rPr>
        <w:t xml:space="preserve"> </w:t>
      </w:r>
      <w:r>
        <w:rPr>
          <w:sz w:val="20"/>
        </w:rPr>
        <w:t>of</w:t>
      </w:r>
      <w:r>
        <w:rPr>
          <w:spacing w:val="-13"/>
          <w:sz w:val="20"/>
        </w:rPr>
        <w:t xml:space="preserve"> </w:t>
      </w:r>
      <w:r>
        <w:rPr>
          <w:sz w:val="20"/>
        </w:rPr>
        <w:t>loading</w:t>
      </w:r>
      <w:r>
        <w:rPr>
          <w:spacing w:val="-12"/>
          <w:sz w:val="20"/>
        </w:rPr>
        <w:t xml:space="preserve"> </w:t>
      </w:r>
      <w:r>
        <w:rPr>
          <w:sz w:val="20"/>
        </w:rPr>
        <w:t>whichever</w:t>
      </w:r>
      <w:r>
        <w:rPr>
          <w:spacing w:val="-13"/>
          <w:sz w:val="20"/>
        </w:rPr>
        <w:t xml:space="preserve"> </w:t>
      </w:r>
      <w:r>
        <w:rPr>
          <w:sz w:val="20"/>
        </w:rPr>
        <w:t>period</w:t>
      </w:r>
      <w:r>
        <w:rPr>
          <w:spacing w:val="-12"/>
          <w:sz w:val="20"/>
        </w:rPr>
        <w:t xml:space="preserve"> </w:t>
      </w:r>
      <w:r>
        <w:rPr>
          <w:sz w:val="20"/>
        </w:rPr>
        <w:t>concludes</w:t>
      </w:r>
      <w:r>
        <w:rPr>
          <w:spacing w:val="-13"/>
          <w:sz w:val="20"/>
        </w:rPr>
        <w:t xml:space="preserve"> </w:t>
      </w:r>
      <w:r>
        <w:rPr>
          <w:sz w:val="20"/>
        </w:rPr>
        <w:t>earlier.</w:t>
      </w:r>
      <w:r>
        <w:rPr>
          <w:spacing w:val="-12"/>
          <w:sz w:val="20"/>
        </w:rPr>
        <w:t xml:space="preserve"> </w:t>
      </w:r>
      <w:r>
        <w:rPr>
          <w:sz w:val="20"/>
        </w:rPr>
        <w:t>The</w:t>
      </w:r>
      <w:r>
        <w:rPr>
          <w:spacing w:val="-13"/>
          <w:sz w:val="20"/>
        </w:rPr>
        <w:t xml:space="preserve"> </w:t>
      </w:r>
      <w:r>
        <w:rPr>
          <w:sz w:val="20"/>
        </w:rPr>
        <w:t>Supplier shall,</w:t>
      </w:r>
      <w:r>
        <w:rPr>
          <w:spacing w:val="-8"/>
          <w:sz w:val="20"/>
        </w:rPr>
        <w:t xml:space="preserve"> </w:t>
      </w:r>
      <w:r>
        <w:rPr>
          <w:sz w:val="20"/>
        </w:rPr>
        <w:t>in</w:t>
      </w:r>
      <w:r>
        <w:rPr>
          <w:spacing w:val="-7"/>
          <w:sz w:val="20"/>
        </w:rPr>
        <w:t xml:space="preserve"> </w:t>
      </w:r>
      <w:r>
        <w:rPr>
          <w:sz w:val="20"/>
        </w:rPr>
        <w:t>addition,</w:t>
      </w:r>
      <w:r>
        <w:rPr>
          <w:spacing w:val="-8"/>
          <w:sz w:val="20"/>
        </w:rPr>
        <w:t xml:space="preserve"> </w:t>
      </w:r>
      <w:r>
        <w:rPr>
          <w:sz w:val="20"/>
        </w:rPr>
        <w:t>comply</w:t>
      </w:r>
      <w:r>
        <w:rPr>
          <w:spacing w:val="-9"/>
          <w:sz w:val="20"/>
        </w:rPr>
        <w:t xml:space="preserve"> </w:t>
      </w:r>
      <w:r>
        <w:rPr>
          <w:sz w:val="20"/>
        </w:rPr>
        <w:t>with</w:t>
      </w:r>
      <w:r>
        <w:rPr>
          <w:spacing w:val="-7"/>
          <w:sz w:val="20"/>
        </w:rPr>
        <w:t xml:space="preserve"> </w:t>
      </w:r>
      <w:r>
        <w:rPr>
          <w:sz w:val="20"/>
        </w:rPr>
        <w:t>the</w:t>
      </w:r>
      <w:r>
        <w:rPr>
          <w:spacing w:val="-8"/>
          <w:sz w:val="20"/>
        </w:rPr>
        <w:t xml:space="preserve"> </w:t>
      </w:r>
      <w:r>
        <w:rPr>
          <w:sz w:val="20"/>
        </w:rPr>
        <w:t>performance</w:t>
      </w:r>
      <w:r>
        <w:rPr>
          <w:spacing w:val="-8"/>
          <w:sz w:val="20"/>
        </w:rPr>
        <w:t xml:space="preserve"> </w:t>
      </w:r>
      <w:r>
        <w:rPr>
          <w:sz w:val="20"/>
        </w:rPr>
        <w:t>and/or</w:t>
      </w:r>
      <w:r>
        <w:rPr>
          <w:spacing w:val="-8"/>
          <w:sz w:val="20"/>
        </w:rPr>
        <w:t xml:space="preserve"> </w:t>
      </w:r>
      <w:r>
        <w:rPr>
          <w:sz w:val="20"/>
        </w:rPr>
        <w:t>consumption</w:t>
      </w:r>
      <w:r>
        <w:rPr>
          <w:spacing w:val="-8"/>
          <w:sz w:val="20"/>
        </w:rPr>
        <w:t xml:space="preserve"> </w:t>
      </w:r>
      <w:r>
        <w:rPr>
          <w:sz w:val="20"/>
        </w:rPr>
        <w:t>guarantees</w:t>
      </w:r>
      <w:r>
        <w:rPr>
          <w:spacing w:val="-8"/>
          <w:sz w:val="20"/>
        </w:rPr>
        <w:t xml:space="preserve"> </w:t>
      </w:r>
      <w:r>
        <w:rPr>
          <w:sz w:val="20"/>
        </w:rPr>
        <w:t>specified</w:t>
      </w:r>
      <w:r>
        <w:rPr>
          <w:spacing w:val="-8"/>
          <w:sz w:val="20"/>
        </w:rPr>
        <w:t xml:space="preserve"> </w:t>
      </w:r>
      <w:r>
        <w:rPr>
          <w:sz w:val="20"/>
        </w:rPr>
        <w:t>under</w:t>
      </w:r>
      <w:r>
        <w:rPr>
          <w:spacing w:val="-9"/>
          <w:sz w:val="20"/>
        </w:rPr>
        <w:t xml:space="preserve"> </w:t>
      </w:r>
      <w:r>
        <w:rPr>
          <w:sz w:val="20"/>
        </w:rPr>
        <w:t>the</w:t>
      </w:r>
      <w:r>
        <w:rPr>
          <w:spacing w:val="-9"/>
          <w:sz w:val="20"/>
        </w:rPr>
        <w:t xml:space="preserve"> </w:t>
      </w:r>
      <w:r>
        <w:rPr>
          <w:sz w:val="20"/>
        </w:rPr>
        <w:t>Contract.</w:t>
      </w:r>
      <w:r>
        <w:rPr>
          <w:spacing w:val="-9"/>
          <w:sz w:val="20"/>
        </w:rPr>
        <w:t xml:space="preserve"> </w:t>
      </w:r>
      <w:r>
        <w:rPr>
          <w:sz w:val="20"/>
        </w:rPr>
        <w:t>If for</w:t>
      </w:r>
      <w:r>
        <w:rPr>
          <w:spacing w:val="-11"/>
          <w:sz w:val="20"/>
        </w:rPr>
        <w:t xml:space="preserve"> </w:t>
      </w:r>
      <w:r>
        <w:rPr>
          <w:sz w:val="20"/>
        </w:rPr>
        <w:t>reasons</w:t>
      </w:r>
      <w:r>
        <w:rPr>
          <w:spacing w:val="-11"/>
          <w:sz w:val="20"/>
        </w:rPr>
        <w:t xml:space="preserve"> </w:t>
      </w:r>
      <w:r>
        <w:rPr>
          <w:sz w:val="20"/>
        </w:rPr>
        <w:t>attributable</w:t>
      </w:r>
      <w:r>
        <w:rPr>
          <w:spacing w:val="-11"/>
          <w:sz w:val="20"/>
        </w:rPr>
        <w:t xml:space="preserve"> </w:t>
      </w:r>
      <w:r>
        <w:rPr>
          <w:sz w:val="20"/>
        </w:rPr>
        <w:t>to</w:t>
      </w:r>
      <w:r>
        <w:rPr>
          <w:spacing w:val="-10"/>
          <w:sz w:val="20"/>
        </w:rPr>
        <w:t xml:space="preserve"> </w:t>
      </w:r>
      <w:r>
        <w:rPr>
          <w:sz w:val="20"/>
        </w:rPr>
        <w:t>the</w:t>
      </w:r>
      <w:r>
        <w:rPr>
          <w:spacing w:val="-11"/>
          <w:sz w:val="20"/>
        </w:rPr>
        <w:t xml:space="preserve"> </w:t>
      </w:r>
      <w:r>
        <w:rPr>
          <w:sz w:val="20"/>
        </w:rPr>
        <w:t>Supplier,</w:t>
      </w:r>
      <w:r>
        <w:rPr>
          <w:spacing w:val="-11"/>
          <w:sz w:val="20"/>
        </w:rPr>
        <w:t xml:space="preserve"> </w:t>
      </w:r>
      <w:r>
        <w:rPr>
          <w:sz w:val="20"/>
        </w:rPr>
        <w:t>these</w:t>
      </w:r>
      <w:r>
        <w:rPr>
          <w:spacing w:val="-11"/>
          <w:sz w:val="20"/>
        </w:rPr>
        <w:t xml:space="preserve"> </w:t>
      </w:r>
      <w:r>
        <w:rPr>
          <w:sz w:val="20"/>
        </w:rPr>
        <w:t>guarantees</w:t>
      </w:r>
      <w:r>
        <w:rPr>
          <w:spacing w:val="-11"/>
          <w:sz w:val="20"/>
        </w:rPr>
        <w:t xml:space="preserve"> </w:t>
      </w:r>
      <w:r>
        <w:rPr>
          <w:sz w:val="20"/>
        </w:rPr>
        <w:t>are</w:t>
      </w:r>
      <w:r>
        <w:rPr>
          <w:spacing w:val="-11"/>
          <w:sz w:val="20"/>
        </w:rPr>
        <w:t xml:space="preserve"> </w:t>
      </w:r>
      <w:r>
        <w:rPr>
          <w:sz w:val="20"/>
        </w:rPr>
        <w:t>not</w:t>
      </w:r>
      <w:r>
        <w:rPr>
          <w:spacing w:val="-13"/>
          <w:sz w:val="20"/>
        </w:rPr>
        <w:t xml:space="preserve"> </w:t>
      </w:r>
      <w:r>
        <w:rPr>
          <w:sz w:val="20"/>
        </w:rPr>
        <w:t>attained</w:t>
      </w:r>
      <w:r>
        <w:rPr>
          <w:spacing w:val="-11"/>
          <w:sz w:val="20"/>
        </w:rPr>
        <w:t xml:space="preserve"> </w:t>
      </w:r>
      <w:r>
        <w:rPr>
          <w:sz w:val="20"/>
        </w:rPr>
        <w:t>in</w:t>
      </w:r>
      <w:r>
        <w:rPr>
          <w:spacing w:val="-12"/>
          <w:sz w:val="20"/>
        </w:rPr>
        <w:t xml:space="preserve"> </w:t>
      </w:r>
      <w:r>
        <w:rPr>
          <w:sz w:val="20"/>
        </w:rPr>
        <w:t>whole</w:t>
      </w:r>
      <w:r>
        <w:rPr>
          <w:spacing w:val="-12"/>
          <w:sz w:val="20"/>
        </w:rPr>
        <w:t xml:space="preserve"> </w:t>
      </w:r>
      <w:r>
        <w:rPr>
          <w:sz w:val="20"/>
        </w:rPr>
        <w:t>or</w:t>
      </w:r>
      <w:r>
        <w:rPr>
          <w:spacing w:val="-12"/>
          <w:sz w:val="20"/>
        </w:rPr>
        <w:t xml:space="preserve"> </w:t>
      </w:r>
      <w:r>
        <w:rPr>
          <w:sz w:val="20"/>
        </w:rPr>
        <w:t>in</w:t>
      </w:r>
      <w:r>
        <w:rPr>
          <w:spacing w:val="-12"/>
          <w:sz w:val="20"/>
        </w:rPr>
        <w:t xml:space="preserve"> </w:t>
      </w:r>
      <w:r>
        <w:rPr>
          <w:sz w:val="20"/>
        </w:rPr>
        <w:t>part,</w:t>
      </w:r>
      <w:r>
        <w:rPr>
          <w:spacing w:val="-12"/>
          <w:sz w:val="20"/>
        </w:rPr>
        <w:t xml:space="preserve"> </w:t>
      </w:r>
      <w:r>
        <w:rPr>
          <w:sz w:val="20"/>
        </w:rPr>
        <w:t>the</w:t>
      </w:r>
      <w:r>
        <w:rPr>
          <w:spacing w:val="-12"/>
          <w:sz w:val="20"/>
        </w:rPr>
        <w:t xml:space="preserve"> </w:t>
      </w:r>
      <w:r>
        <w:rPr>
          <w:sz w:val="20"/>
        </w:rPr>
        <w:t>Supplier</w:t>
      </w:r>
      <w:r>
        <w:rPr>
          <w:spacing w:val="-12"/>
          <w:sz w:val="20"/>
        </w:rPr>
        <w:t xml:space="preserve"> </w:t>
      </w:r>
      <w:r>
        <w:rPr>
          <w:sz w:val="20"/>
        </w:rPr>
        <w:t>shall</w:t>
      </w:r>
      <w:r>
        <w:rPr>
          <w:spacing w:val="-12"/>
          <w:sz w:val="20"/>
        </w:rPr>
        <w:t xml:space="preserve"> </w:t>
      </w:r>
      <w:r>
        <w:rPr>
          <w:sz w:val="20"/>
        </w:rPr>
        <w:t>at its discretion either:</w:t>
      </w:r>
    </w:p>
    <w:p w14:paraId="5CA511EE" w14:textId="77777777" w:rsidR="002352E6" w:rsidRDefault="002352E6">
      <w:pPr>
        <w:pStyle w:val="BodyText"/>
      </w:pPr>
    </w:p>
    <w:p w14:paraId="43ADB81E" w14:textId="77777777" w:rsidR="002352E6" w:rsidRDefault="006F45E1">
      <w:pPr>
        <w:pStyle w:val="ListParagraph"/>
        <w:numPr>
          <w:ilvl w:val="0"/>
          <w:numId w:val="23"/>
        </w:numPr>
        <w:tabs>
          <w:tab w:val="left" w:pos="1272"/>
          <w:tab w:val="left" w:pos="1275"/>
        </w:tabs>
        <w:spacing w:before="1" w:line="244" w:lineRule="auto"/>
        <w:ind w:right="357"/>
        <w:jc w:val="both"/>
        <w:rPr>
          <w:sz w:val="20"/>
        </w:rPr>
      </w:pPr>
      <w:r>
        <w:rPr>
          <w:sz w:val="20"/>
        </w:rPr>
        <w:t>make</w:t>
      </w:r>
      <w:r>
        <w:rPr>
          <w:spacing w:val="-13"/>
          <w:sz w:val="20"/>
        </w:rPr>
        <w:t xml:space="preserve"> </w:t>
      </w:r>
      <w:r>
        <w:rPr>
          <w:sz w:val="20"/>
        </w:rPr>
        <w:t>such</w:t>
      </w:r>
      <w:r>
        <w:rPr>
          <w:spacing w:val="-12"/>
          <w:sz w:val="20"/>
        </w:rPr>
        <w:t xml:space="preserve"> </w:t>
      </w:r>
      <w:r>
        <w:rPr>
          <w:sz w:val="20"/>
        </w:rPr>
        <w:t>changes,</w:t>
      </w:r>
      <w:r>
        <w:rPr>
          <w:spacing w:val="-13"/>
          <w:sz w:val="20"/>
        </w:rPr>
        <w:t xml:space="preserve"> </w:t>
      </w:r>
      <w:r>
        <w:rPr>
          <w:sz w:val="20"/>
        </w:rPr>
        <w:t>modifications,</w:t>
      </w:r>
      <w:r>
        <w:rPr>
          <w:spacing w:val="-12"/>
          <w:sz w:val="20"/>
        </w:rPr>
        <w:t xml:space="preserve"> </w:t>
      </w:r>
      <w:r>
        <w:rPr>
          <w:sz w:val="20"/>
        </w:rPr>
        <w:t>and/or</w:t>
      </w:r>
      <w:r>
        <w:rPr>
          <w:spacing w:val="-13"/>
          <w:sz w:val="20"/>
        </w:rPr>
        <w:t xml:space="preserve"> </w:t>
      </w:r>
      <w:r>
        <w:rPr>
          <w:sz w:val="20"/>
        </w:rPr>
        <w:t>additions</w:t>
      </w:r>
      <w:r>
        <w:rPr>
          <w:spacing w:val="-12"/>
          <w:sz w:val="20"/>
        </w:rPr>
        <w:t xml:space="preserve"> </w:t>
      </w:r>
      <w:r>
        <w:rPr>
          <w:sz w:val="20"/>
        </w:rPr>
        <w:t>to</w:t>
      </w:r>
      <w:r>
        <w:rPr>
          <w:spacing w:val="-13"/>
          <w:sz w:val="20"/>
        </w:rPr>
        <w:t xml:space="preserve"> </w:t>
      </w:r>
      <w:r>
        <w:rPr>
          <w:sz w:val="20"/>
        </w:rPr>
        <w:t>the</w:t>
      </w:r>
      <w:r>
        <w:rPr>
          <w:spacing w:val="-12"/>
          <w:sz w:val="20"/>
        </w:rPr>
        <w:t xml:space="preserve"> </w:t>
      </w:r>
      <w:r>
        <w:rPr>
          <w:sz w:val="20"/>
        </w:rPr>
        <w:t>Goods</w:t>
      </w:r>
      <w:r>
        <w:rPr>
          <w:spacing w:val="-13"/>
          <w:sz w:val="20"/>
        </w:rPr>
        <w:t xml:space="preserve"> </w:t>
      </w:r>
      <w:r>
        <w:rPr>
          <w:sz w:val="20"/>
        </w:rPr>
        <w:t>or</w:t>
      </w:r>
      <w:r>
        <w:rPr>
          <w:spacing w:val="-12"/>
          <w:sz w:val="20"/>
        </w:rPr>
        <w:t xml:space="preserve"> </w:t>
      </w:r>
      <w:r>
        <w:rPr>
          <w:sz w:val="20"/>
        </w:rPr>
        <w:t>any</w:t>
      </w:r>
      <w:r>
        <w:rPr>
          <w:spacing w:val="-13"/>
          <w:sz w:val="20"/>
        </w:rPr>
        <w:t xml:space="preserve"> </w:t>
      </w:r>
      <w:r>
        <w:rPr>
          <w:sz w:val="20"/>
        </w:rPr>
        <w:t>part</w:t>
      </w:r>
      <w:r>
        <w:rPr>
          <w:spacing w:val="-12"/>
          <w:sz w:val="20"/>
        </w:rPr>
        <w:t xml:space="preserve"> </w:t>
      </w:r>
      <w:r>
        <w:rPr>
          <w:sz w:val="20"/>
        </w:rPr>
        <w:t>thereof</w:t>
      </w:r>
      <w:r>
        <w:rPr>
          <w:spacing w:val="-13"/>
          <w:sz w:val="20"/>
        </w:rPr>
        <w:t xml:space="preserve"> </w:t>
      </w:r>
      <w:r>
        <w:rPr>
          <w:sz w:val="20"/>
        </w:rPr>
        <w:t>as</w:t>
      </w:r>
      <w:r>
        <w:rPr>
          <w:spacing w:val="-12"/>
          <w:sz w:val="20"/>
        </w:rPr>
        <w:t xml:space="preserve"> </w:t>
      </w:r>
      <w:r>
        <w:rPr>
          <w:sz w:val="20"/>
        </w:rPr>
        <w:t>may</w:t>
      </w:r>
      <w:r>
        <w:rPr>
          <w:spacing w:val="-13"/>
          <w:sz w:val="20"/>
        </w:rPr>
        <w:t xml:space="preserve"> </w:t>
      </w:r>
      <w:r>
        <w:rPr>
          <w:sz w:val="20"/>
        </w:rPr>
        <w:t>be</w:t>
      </w:r>
      <w:r>
        <w:rPr>
          <w:spacing w:val="-12"/>
          <w:sz w:val="20"/>
        </w:rPr>
        <w:t xml:space="preserve"> </w:t>
      </w:r>
      <w:r>
        <w:rPr>
          <w:sz w:val="20"/>
        </w:rPr>
        <w:t>necessary</w:t>
      </w:r>
      <w:r>
        <w:rPr>
          <w:spacing w:val="-13"/>
          <w:sz w:val="20"/>
        </w:rPr>
        <w:t xml:space="preserve"> </w:t>
      </w:r>
      <w:r>
        <w:rPr>
          <w:sz w:val="20"/>
        </w:rPr>
        <w:t>in order</w:t>
      </w:r>
      <w:r>
        <w:rPr>
          <w:spacing w:val="-6"/>
          <w:sz w:val="20"/>
        </w:rPr>
        <w:t xml:space="preserve"> </w:t>
      </w:r>
      <w:r>
        <w:rPr>
          <w:sz w:val="20"/>
        </w:rPr>
        <w:t>to</w:t>
      </w:r>
      <w:r>
        <w:rPr>
          <w:spacing w:val="-6"/>
          <w:sz w:val="20"/>
        </w:rPr>
        <w:t xml:space="preserve"> </w:t>
      </w:r>
      <w:r>
        <w:rPr>
          <w:sz w:val="20"/>
        </w:rPr>
        <w:t>attain</w:t>
      </w:r>
      <w:r>
        <w:rPr>
          <w:spacing w:val="-6"/>
          <w:sz w:val="20"/>
        </w:rPr>
        <w:t xml:space="preserve"> </w:t>
      </w:r>
      <w:r>
        <w:rPr>
          <w:sz w:val="20"/>
        </w:rPr>
        <w:t>the</w:t>
      </w:r>
      <w:r>
        <w:rPr>
          <w:spacing w:val="-6"/>
          <w:sz w:val="20"/>
        </w:rPr>
        <w:t xml:space="preserve"> </w:t>
      </w:r>
      <w:r>
        <w:rPr>
          <w:sz w:val="20"/>
        </w:rPr>
        <w:t>contractual</w:t>
      </w:r>
      <w:r>
        <w:rPr>
          <w:spacing w:val="-7"/>
          <w:sz w:val="20"/>
        </w:rPr>
        <w:t xml:space="preserve"> </w:t>
      </w:r>
      <w:r>
        <w:rPr>
          <w:sz w:val="20"/>
        </w:rPr>
        <w:t>guarantees</w:t>
      </w:r>
      <w:r>
        <w:rPr>
          <w:spacing w:val="-6"/>
          <w:sz w:val="20"/>
        </w:rPr>
        <w:t xml:space="preserve"> </w:t>
      </w:r>
      <w:r>
        <w:rPr>
          <w:sz w:val="20"/>
        </w:rPr>
        <w:t>specified</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Contract</w:t>
      </w:r>
      <w:r>
        <w:rPr>
          <w:spacing w:val="-7"/>
          <w:sz w:val="20"/>
        </w:rPr>
        <w:t xml:space="preserve"> </w:t>
      </w:r>
      <w:r>
        <w:rPr>
          <w:sz w:val="20"/>
        </w:rPr>
        <w:t>at</w:t>
      </w:r>
      <w:r>
        <w:rPr>
          <w:spacing w:val="-7"/>
          <w:sz w:val="20"/>
        </w:rPr>
        <w:t xml:space="preserve"> </w:t>
      </w:r>
      <w:r>
        <w:rPr>
          <w:sz w:val="20"/>
        </w:rPr>
        <w:t>its</w:t>
      </w:r>
      <w:r>
        <w:rPr>
          <w:spacing w:val="-6"/>
          <w:sz w:val="20"/>
        </w:rPr>
        <w:t xml:space="preserve"> </w:t>
      </w:r>
      <w:r>
        <w:rPr>
          <w:sz w:val="20"/>
        </w:rPr>
        <w:t>own</w:t>
      </w:r>
      <w:r>
        <w:rPr>
          <w:spacing w:val="-6"/>
          <w:sz w:val="20"/>
        </w:rPr>
        <w:t xml:space="preserve"> </w:t>
      </w:r>
      <w:r>
        <w:rPr>
          <w:sz w:val="20"/>
        </w:rPr>
        <w:t>cost</w:t>
      </w:r>
      <w:r>
        <w:rPr>
          <w:spacing w:val="-7"/>
          <w:sz w:val="20"/>
        </w:rPr>
        <w:t xml:space="preserve"> </w:t>
      </w:r>
      <w:r>
        <w:rPr>
          <w:sz w:val="20"/>
        </w:rPr>
        <w:t>and</w:t>
      </w:r>
      <w:r>
        <w:rPr>
          <w:spacing w:val="-6"/>
          <w:sz w:val="20"/>
        </w:rPr>
        <w:t xml:space="preserve"> </w:t>
      </w:r>
      <w:r>
        <w:rPr>
          <w:sz w:val="20"/>
        </w:rPr>
        <w:t>expense</w:t>
      </w:r>
      <w:r>
        <w:rPr>
          <w:spacing w:val="-7"/>
          <w:sz w:val="20"/>
        </w:rPr>
        <w:t xml:space="preserve"> </w:t>
      </w:r>
      <w:r>
        <w:rPr>
          <w:sz w:val="20"/>
        </w:rPr>
        <w:t>and</w:t>
      </w:r>
      <w:r>
        <w:rPr>
          <w:spacing w:val="-7"/>
          <w:sz w:val="20"/>
        </w:rPr>
        <w:t xml:space="preserve"> </w:t>
      </w:r>
      <w:r>
        <w:rPr>
          <w:sz w:val="20"/>
        </w:rPr>
        <w:t>to</w:t>
      </w:r>
      <w:r>
        <w:rPr>
          <w:spacing w:val="-7"/>
          <w:sz w:val="20"/>
        </w:rPr>
        <w:t xml:space="preserve"> </w:t>
      </w:r>
      <w:r>
        <w:rPr>
          <w:sz w:val="20"/>
        </w:rPr>
        <w:t>carry out further performance tests in accordance with SCC4; OR</w:t>
      </w:r>
    </w:p>
    <w:p w14:paraId="7A7D3CDF" w14:textId="77777777" w:rsidR="002352E6" w:rsidRDefault="006F45E1">
      <w:pPr>
        <w:pStyle w:val="ListParagraph"/>
        <w:numPr>
          <w:ilvl w:val="0"/>
          <w:numId w:val="23"/>
        </w:numPr>
        <w:tabs>
          <w:tab w:val="left" w:pos="1271"/>
          <w:tab w:val="left" w:pos="1275"/>
        </w:tabs>
        <w:spacing w:line="244" w:lineRule="auto"/>
        <w:ind w:right="358"/>
        <w:jc w:val="both"/>
        <w:rPr>
          <w:sz w:val="20"/>
        </w:rPr>
      </w:pPr>
      <w:r>
        <w:rPr>
          <w:sz w:val="20"/>
        </w:rPr>
        <w:t>pay</w:t>
      </w:r>
      <w:r>
        <w:rPr>
          <w:spacing w:val="-7"/>
          <w:sz w:val="20"/>
        </w:rPr>
        <w:t xml:space="preserve"> </w:t>
      </w:r>
      <w:r>
        <w:rPr>
          <w:sz w:val="20"/>
        </w:rPr>
        <w:t>liquidated</w:t>
      </w:r>
      <w:r>
        <w:rPr>
          <w:spacing w:val="-7"/>
          <w:sz w:val="20"/>
        </w:rPr>
        <w:t xml:space="preserve"> </w:t>
      </w:r>
      <w:r>
        <w:rPr>
          <w:sz w:val="20"/>
        </w:rPr>
        <w:t>damages</w:t>
      </w:r>
      <w:r>
        <w:rPr>
          <w:spacing w:val="-7"/>
          <w:sz w:val="20"/>
        </w:rPr>
        <w:t xml:space="preserve"> </w:t>
      </w:r>
      <w:r>
        <w:rPr>
          <w:sz w:val="20"/>
        </w:rPr>
        <w:t>to</w:t>
      </w:r>
      <w:r>
        <w:rPr>
          <w:spacing w:val="-6"/>
          <w:sz w:val="20"/>
        </w:rPr>
        <w:t xml:space="preserve"> </w:t>
      </w:r>
      <w:r>
        <w:rPr>
          <w:sz w:val="20"/>
        </w:rPr>
        <w:t>the</w:t>
      </w:r>
      <w:r>
        <w:rPr>
          <w:spacing w:val="-7"/>
          <w:sz w:val="20"/>
        </w:rPr>
        <w:t xml:space="preserve"> </w:t>
      </w:r>
      <w:r>
        <w:rPr>
          <w:sz w:val="20"/>
        </w:rPr>
        <w:t>Purchaser</w:t>
      </w:r>
      <w:r>
        <w:rPr>
          <w:spacing w:val="-7"/>
          <w:sz w:val="20"/>
        </w:rPr>
        <w:t xml:space="preserve"> </w:t>
      </w:r>
      <w:r>
        <w:rPr>
          <w:sz w:val="20"/>
        </w:rPr>
        <w:t>with</w:t>
      </w:r>
      <w:r>
        <w:rPr>
          <w:spacing w:val="-6"/>
          <w:sz w:val="20"/>
        </w:rPr>
        <w:t xml:space="preserve"> </w:t>
      </w:r>
      <w:r>
        <w:rPr>
          <w:sz w:val="20"/>
        </w:rPr>
        <w:t>respect</w:t>
      </w:r>
      <w:r>
        <w:rPr>
          <w:spacing w:val="-7"/>
          <w:sz w:val="20"/>
        </w:rPr>
        <w:t xml:space="preserve"> </w:t>
      </w:r>
      <w:r>
        <w:rPr>
          <w:sz w:val="20"/>
        </w:rPr>
        <w:t>to</w:t>
      </w:r>
      <w:r>
        <w:rPr>
          <w:spacing w:val="-7"/>
          <w:sz w:val="20"/>
        </w:rPr>
        <w:t xml:space="preserve"> </w:t>
      </w:r>
      <w:r>
        <w:rPr>
          <w:sz w:val="20"/>
        </w:rPr>
        <w:t>the</w:t>
      </w:r>
      <w:r>
        <w:rPr>
          <w:spacing w:val="-7"/>
          <w:sz w:val="20"/>
        </w:rPr>
        <w:t xml:space="preserve"> </w:t>
      </w:r>
      <w:r>
        <w:rPr>
          <w:sz w:val="20"/>
        </w:rPr>
        <w:t>failure</w:t>
      </w:r>
      <w:r>
        <w:rPr>
          <w:spacing w:val="-7"/>
          <w:sz w:val="20"/>
        </w:rPr>
        <w:t xml:space="preserve"> </w:t>
      </w:r>
      <w:r>
        <w:rPr>
          <w:sz w:val="20"/>
        </w:rPr>
        <w:t>to</w:t>
      </w:r>
      <w:r>
        <w:rPr>
          <w:spacing w:val="-7"/>
          <w:sz w:val="20"/>
        </w:rPr>
        <w:t xml:space="preserve"> </w:t>
      </w:r>
      <w:r>
        <w:rPr>
          <w:sz w:val="20"/>
        </w:rPr>
        <w:t>meet</w:t>
      </w:r>
      <w:r>
        <w:rPr>
          <w:spacing w:val="-7"/>
          <w:sz w:val="20"/>
        </w:rPr>
        <w:t xml:space="preserve"> </w:t>
      </w:r>
      <w:r>
        <w:rPr>
          <w:sz w:val="20"/>
        </w:rPr>
        <w:t>the</w:t>
      </w:r>
      <w:r>
        <w:rPr>
          <w:spacing w:val="-7"/>
          <w:sz w:val="20"/>
        </w:rPr>
        <w:t xml:space="preserve"> </w:t>
      </w:r>
      <w:r>
        <w:rPr>
          <w:sz w:val="20"/>
        </w:rPr>
        <w:t>contractual</w:t>
      </w:r>
      <w:r>
        <w:rPr>
          <w:spacing w:val="-7"/>
          <w:sz w:val="20"/>
        </w:rPr>
        <w:t xml:space="preserve"> </w:t>
      </w:r>
      <w:r>
        <w:rPr>
          <w:sz w:val="20"/>
        </w:rPr>
        <w:t>guarantees.</w:t>
      </w:r>
      <w:r>
        <w:rPr>
          <w:spacing w:val="-7"/>
          <w:sz w:val="20"/>
        </w:rPr>
        <w:t xml:space="preserve"> </w:t>
      </w:r>
      <w:r>
        <w:rPr>
          <w:sz w:val="20"/>
        </w:rPr>
        <w:t>The rate</w:t>
      </w:r>
      <w:r>
        <w:rPr>
          <w:spacing w:val="-7"/>
          <w:sz w:val="20"/>
        </w:rPr>
        <w:t xml:space="preserve"> </w:t>
      </w:r>
      <w:r>
        <w:rPr>
          <w:sz w:val="20"/>
        </w:rPr>
        <w:t>of</w:t>
      </w:r>
      <w:r>
        <w:rPr>
          <w:spacing w:val="-7"/>
          <w:sz w:val="20"/>
        </w:rPr>
        <w:t xml:space="preserve"> </w:t>
      </w:r>
      <w:r>
        <w:rPr>
          <w:sz w:val="20"/>
        </w:rPr>
        <w:t>these</w:t>
      </w:r>
      <w:r>
        <w:rPr>
          <w:spacing w:val="-7"/>
          <w:sz w:val="20"/>
        </w:rPr>
        <w:t xml:space="preserve"> </w:t>
      </w:r>
      <w:r>
        <w:rPr>
          <w:sz w:val="20"/>
        </w:rPr>
        <w:t>liquidated</w:t>
      </w:r>
      <w:r>
        <w:rPr>
          <w:spacing w:val="-7"/>
          <w:sz w:val="20"/>
        </w:rPr>
        <w:t xml:space="preserve"> </w:t>
      </w:r>
      <w:r>
        <w:rPr>
          <w:sz w:val="20"/>
        </w:rPr>
        <w:t>damages</w:t>
      </w:r>
      <w:r>
        <w:rPr>
          <w:spacing w:val="-7"/>
          <w:sz w:val="20"/>
        </w:rPr>
        <w:t xml:space="preserve"> </w:t>
      </w:r>
      <w:r>
        <w:rPr>
          <w:sz w:val="20"/>
        </w:rPr>
        <w:t>shall</w:t>
      </w:r>
      <w:r>
        <w:rPr>
          <w:spacing w:val="-7"/>
          <w:sz w:val="20"/>
        </w:rPr>
        <w:t xml:space="preserve"> </w:t>
      </w:r>
      <w:r>
        <w:rPr>
          <w:sz w:val="20"/>
        </w:rPr>
        <w:t>be</w:t>
      </w:r>
      <w:r>
        <w:rPr>
          <w:spacing w:val="-7"/>
          <w:sz w:val="20"/>
        </w:rPr>
        <w:t xml:space="preserve"> </w:t>
      </w:r>
      <w:r>
        <w:rPr>
          <w:sz w:val="20"/>
        </w:rPr>
        <w:t>as</w:t>
      </w:r>
      <w:r>
        <w:rPr>
          <w:spacing w:val="-7"/>
          <w:sz w:val="20"/>
        </w:rPr>
        <w:t xml:space="preserve"> </w:t>
      </w:r>
      <w:r>
        <w:rPr>
          <w:sz w:val="20"/>
        </w:rPr>
        <w:t>specified</w:t>
      </w:r>
      <w:r>
        <w:rPr>
          <w:spacing w:val="-7"/>
          <w:sz w:val="20"/>
        </w:rPr>
        <w:t xml:space="preserve"> </w:t>
      </w:r>
      <w:r>
        <w:rPr>
          <w:sz w:val="20"/>
        </w:rPr>
        <w:t>in</w:t>
      </w:r>
      <w:r>
        <w:rPr>
          <w:spacing w:val="-7"/>
          <w:sz w:val="20"/>
        </w:rPr>
        <w:t xml:space="preserve"> </w:t>
      </w:r>
      <w:r>
        <w:rPr>
          <w:sz w:val="20"/>
        </w:rPr>
        <w:t>the</w:t>
      </w:r>
      <w:r>
        <w:rPr>
          <w:spacing w:val="-7"/>
          <w:sz w:val="20"/>
        </w:rPr>
        <w:t xml:space="preserve"> </w:t>
      </w:r>
      <w:r>
        <w:rPr>
          <w:sz w:val="20"/>
        </w:rPr>
        <w:t>Technical</w:t>
      </w:r>
      <w:r>
        <w:rPr>
          <w:spacing w:val="-7"/>
          <w:sz w:val="20"/>
        </w:rPr>
        <w:t xml:space="preserve"> </w:t>
      </w:r>
      <w:r>
        <w:rPr>
          <w:sz w:val="20"/>
        </w:rPr>
        <w:t>Specifications.</w:t>
      </w:r>
    </w:p>
    <w:p w14:paraId="31953F62" w14:textId="77777777" w:rsidR="002352E6" w:rsidRDefault="002352E6">
      <w:pPr>
        <w:pStyle w:val="BodyText"/>
        <w:spacing w:before="1"/>
      </w:pPr>
    </w:p>
    <w:p w14:paraId="45AD5C8E" w14:textId="77777777" w:rsidR="002352E6" w:rsidRDefault="006F45E1">
      <w:pPr>
        <w:pStyle w:val="ListParagraph"/>
        <w:numPr>
          <w:ilvl w:val="1"/>
          <w:numId w:val="29"/>
        </w:numPr>
        <w:tabs>
          <w:tab w:val="left" w:pos="855"/>
        </w:tabs>
        <w:ind w:left="855" w:hanging="496"/>
        <w:rPr>
          <w:sz w:val="20"/>
        </w:rPr>
      </w:pPr>
      <w:r>
        <w:rPr>
          <w:spacing w:val="-2"/>
          <w:sz w:val="20"/>
        </w:rPr>
        <w:t>The</w:t>
      </w:r>
      <w:r>
        <w:rPr>
          <w:spacing w:val="-10"/>
          <w:sz w:val="20"/>
        </w:rPr>
        <w:t xml:space="preserve"> </w:t>
      </w:r>
      <w:r>
        <w:rPr>
          <w:spacing w:val="-2"/>
          <w:sz w:val="20"/>
        </w:rPr>
        <w:t>Purchaser</w:t>
      </w:r>
      <w:r>
        <w:rPr>
          <w:spacing w:val="-7"/>
          <w:sz w:val="20"/>
        </w:rPr>
        <w:t xml:space="preserve"> </w:t>
      </w:r>
      <w:r>
        <w:rPr>
          <w:spacing w:val="-2"/>
          <w:sz w:val="20"/>
        </w:rPr>
        <w:t>shall</w:t>
      </w:r>
      <w:r>
        <w:rPr>
          <w:spacing w:val="-7"/>
          <w:sz w:val="20"/>
        </w:rPr>
        <w:t xml:space="preserve"> </w:t>
      </w:r>
      <w:r>
        <w:rPr>
          <w:spacing w:val="-2"/>
          <w:sz w:val="20"/>
        </w:rPr>
        <w:t>promptly</w:t>
      </w:r>
      <w:r>
        <w:rPr>
          <w:spacing w:val="-9"/>
          <w:sz w:val="20"/>
        </w:rPr>
        <w:t xml:space="preserve"> </w:t>
      </w:r>
      <w:r>
        <w:rPr>
          <w:spacing w:val="-2"/>
          <w:sz w:val="20"/>
        </w:rPr>
        <w:t>notify</w:t>
      </w:r>
      <w:r>
        <w:rPr>
          <w:spacing w:val="-8"/>
          <w:sz w:val="20"/>
        </w:rPr>
        <w:t xml:space="preserve"> </w:t>
      </w:r>
      <w:r>
        <w:rPr>
          <w:spacing w:val="-2"/>
          <w:sz w:val="20"/>
        </w:rPr>
        <w:t>the</w:t>
      </w:r>
      <w:r>
        <w:rPr>
          <w:spacing w:val="-7"/>
          <w:sz w:val="20"/>
        </w:rPr>
        <w:t xml:space="preserve"> </w:t>
      </w:r>
      <w:r>
        <w:rPr>
          <w:spacing w:val="-2"/>
          <w:sz w:val="20"/>
        </w:rPr>
        <w:t>Supplier</w:t>
      </w:r>
      <w:r>
        <w:rPr>
          <w:spacing w:val="-7"/>
          <w:sz w:val="20"/>
        </w:rPr>
        <w:t xml:space="preserve"> </w:t>
      </w:r>
      <w:r>
        <w:rPr>
          <w:spacing w:val="-2"/>
          <w:sz w:val="20"/>
        </w:rPr>
        <w:t>in</w:t>
      </w:r>
      <w:r>
        <w:rPr>
          <w:spacing w:val="-7"/>
          <w:sz w:val="20"/>
        </w:rPr>
        <w:t xml:space="preserve"> </w:t>
      </w:r>
      <w:r>
        <w:rPr>
          <w:spacing w:val="-2"/>
          <w:sz w:val="20"/>
        </w:rPr>
        <w:t>writing</w:t>
      </w:r>
      <w:r>
        <w:rPr>
          <w:spacing w:val="-7"/>
          <w:sz w:val="20"/>
        </w:rPr>
        <w:t xml:space="preserve"> </w:t>
      </w:r>
      <w:r>
        <w:rPr>
          <w:spacing w:val="-2"/>
          <w:sz w:val="20"/>
        </w:rPr>
        <w:t>of</w:t>
      </w:r>
      <w:r>
        <w:rPr>
          <w:spacing w:val="-7"/>
          <w:sz w:val="20"/>
        </w:rPr>
        <w:t xml:space="preserve"> </w:t>
      </w:r>
      <w:r>
        <w:rPr>
          <w:spacing w:val="-2"/>
          <w:sz w:val="20"/>
        </w:rPr>
        <w:t>any</w:t>
      </w:r>
      <w:r>
        <w:rPr>
          <w:spacing w:val="-8"/>
          <w:sz w:val="20"/>
        </w:rPr>
        <w:t xml:space="preserve"> </w:t>
      </w:r>
      <w:r>
        <w:rPr>
          <w:spacing w:val="-2"/>
          <w:sz w:val="20"/>
        </w:rPr>
        <w:t>claims</w:t>
      </w:r>
      <w:r>
        <w:rPr>
          <w:spacing w:val="-8"/>
          <w:sz w:val="20"/>
        </w:rPr>
        <w:t xml:space="preserve"> </w:t>
      </w:r>
      <w:r>
        <w:rPr>
          <w:spacing w:val="-2"/>
          <w:sz w:val="20"/>
        </w:rPr>
        <w:t>arising</w:t>
      </w:r>
      <w:r>
        <w:rPr>
          <w:spacing w:val="-7"/>
          <w:sz w:val="20"/>
        </w:rPr>
        <w:t xml:space="preserve"> </w:t>
      </w:r>
      <w:r>
        <w:rPr>
          <w:spacing w:val="-2"/>
          <w:sz w:val="20"/>
        </w:rPr>
        <w:t>under</w:t>
      </w:r>
      <w:r>
        <w:rPr>
          <w:spacing w:val="-7"/>
          <w:sz w:val="20"/>
        </w:rPr>
        <w:t xml:space="preserve"> </w:t>
      </w:r>
      <w:r>
        <w:rPr>
          <w:spacing w:val="-2"/>
          <w:sz w:val="20"/>
        </w:rPr>
        <w:t>this</w:t>
      </w:r>
      <w:r>
        <w:rPr>
          <w:spacing w:val="-7"/>
          <w:sz w:val="20"/>
        </w:rPr>
        <w:t xml:space="preserve"> </w:t>
      </w:r>
      <w:r>
        <w:rPr>
          <w:spacing w:val="-2"/>
          <w:sz w:val="20"/>
        </w:rPr>
        <w:t>warranty.</w:t>
      </w:r>
    </w:p>
    <w:p w14:paraId="26C49824" w14:textId="77777777" w:rsidR="002352E6" w:rsidRDefault="002352E6">
      <w:pPr>
        <w:pStyle w:val="BodyText"/>
        <w:spacing w:before="8"/>
      </w:pPr>
    </w:p>
    <w:p w14:paraId="5F0D6DC6" w14:textId="77777777" w:rsidR="002352E6" w:rsidRDefault="006F45E1">
      <w:pPr>
        <w:pStyle w:val="ListParagraph"/>
        <w:numPr>
          <w:ilvl w:val="1"/>
          <w:numId w:val="29"/>
        </w:numPr>
        <w:tabs>
          <w:tab w:val="left" w:pos="855"/>
          <w:tab w:val="left" w:pos="860"/>
        </w:tabs>
        <w:spacing w:line="244" w:lineRule="auto"/>
        <w:ind w:right="357"/>
        <w:jc w:val="both"/>
        <w:rPr>
          <w:sz w:val="20"/>
        </w:rPr>
      </w:pPr>
      <w:r>
        <w:rPr>
          <w:sz w:val="20"/>
        </w:rPr>
        <w:t>Upon</w:t>
      </w:r>
      <w:r>
        <w:rPr>
          <w:spacing w:val="-5"/>
          <w:sz w:val="20"/>
        </w:rPr>
        <w:t xml:space="preserve"> </w:t>
      </w:r>
      <w:r>
        <w:rPr>
          <w:sz w:val="20"/>
        </w:rPr>
        <w:t>receipt</w:t>
      </w:r>
      <w:r>
        <w:rPr>
          <w:spacing w:val="-5"/>
          <w:sz w:val="20"/>
        </w:rPr>
        <w:t xml:space="preserve"> </w:t>
      </w:r>
      <w:r>
        <w:rPr>
          <w:sz w:val="20"/>
        </w:rPr>
        <w:t>of</w:t>
      </w:r>
      <w:r>
        <w:rPr>
          <w:spacing w:val="-5"/>
          <w:sz w:val="20"/>
        </w:rPr>
        <w:t xml:space="preserve"> </w:t>
      </w:r>
      <w:r>
        <w:rPr>
          <w:sz w:val="20"/>
        </w:rPr>
        <w:t>such</w:t>
      </w:r>
      <w:r>
        <w:rPr>
          <w:spacing w:val="-5"/>
          <w:sz w:val="20"/>
        </w:rPr>
        <w:t xml:space="preserve"> </w:t>
      </w:r>
      <w:r>
        <w:rPr>
          <w:sz w:val="20"/>
        </w:rPr>
        <w:t>notice,</w:t>
      </w:r>
      <w:r>
        <w:rPr>
          <w:spacing w:val="-5"/>
          <w:sz w:val="20"/>
        </w:rPr>
        <w:t xml:space="preserve"> </w:t>
      </w:r>
      <w:r>
        <w:rPr>
          <w:sz w:val="20"/>
        </w:rPr>
        <w:t>the</w:t>
      </w:r>
      <w:r>
        <w:rPr>
          <w:spacing w:val="-5"/>
          <w:sz w:val="20"/>
        </w:rPr>
        <w:t xml:space="preserve"> </w:t>
      </w:r>
      <w:r>
        <w:rPr>
          <w:sz w:val="20"/>
        </w:rPr>
        <w:t>Supplier</w:t>
      </w:r>
      <w:r>
        <w:rPr>
          <w:spacing w:val="-6"/>
          <w:sz w:val="20"/>
        </w:rPr>
        <w:t xml:space="preserve"> </w:t>
      </w:r>
      <w:r>
        <w:rPr>
          <w:sz w:val="20"/>
        </w:rPr>
        <w:t>shall,</w:t>
      </w:r>
      <w:r>
        <w:rPr>
          <w:spacing w:val="-6"/>
          <w:sz w:val="20"/>
        </w:rPr>
        <w:t xml:space="preserve"> </w:t>
      </w:r>
      <w:r>
        <w:rPr>
          <w:sz w:val="20"/>
        </w:rPr>
        <w:t>within</w:t>
      </w:r>
      <w:r>
        <w:rPr>
          <w:spacing w:val="-6"/>
          <w:sz w:val="20"/>
        </w:rPr>
        <w:t xml:space="preserve"> </w:t>
      </w:r>
      <w:r>
        <w:rPr>
          <w:sz w:val="20"/>
        </w:rPr>
        <w:t>the</w:t>
      </w:r>
      <w:r>
        <w:rPr>
          <w:spacing w:val="-6"/>
          <w:sz w:val="20"/>
        </w:rPr>
        <w:t xml:space="preserve"> </w:t>
      </w:r>
      <w:r>
        <w:rPr>
          <w:sz w:val="20"/>
        </w:rPr>
        <w:t>period</w:t>
      </w:r>
      <w:r>
        <w:rPr>
          <w:spacing w:val="-6"/>
          <w:sz w:val="20"/>
        </w:rPr>
        <w:t xml:space="preserve"> </w:t>
      </w:r>
      <w:r>
        <w:rPr>
          <w:sz w:val="20"/>
        </w:rPr>
        <w:t>of</w:t>
      </w:r>
      <w:r>
        <w:rPr>
          <w:spacing w:val="-6"/>
          <w:sz w:val="20"/>
        </w:rPr>
        <w:t xml:space="preserve"> </w:t>
      </w:r>
      <w:r>
        <w:rPr>
          <w:sz w:val="20"/>
        </w:rPr>
        <w:t>3</w:t>
      </w:r>
      <w:r>
        <w:rPr>
          <w:spacing w:val="-6"/>
          <w:sz w:val="20"/>
        </w:rPr>
        <w:t xml:space="preserve"> </w:t>
      </w:r>
      <w:r>
        <w:rPr>
          <w:sz w:val="20"/>
        </w:rPr>
        <w:t>days</w:t>
      </w:r>
      <w:r>
        <w:rPr>
          <w:spacing w:val="-7"/>
          <w:sz w:val="20"/>
        </w:rPr>
        <w:t xml:space="preserve"> </w:t>
      </w:r>
      <w:r>
        <w:rPr>
          <w:sz w:val="20"/>
        </w:rPr>
        <w:t>and</w:t>
      </w:r>
      <w:r>
        <w:rPr>
          <w:spacing w:val="-6"/>
          <w:sz w:val="20"/>
        </w:rPr>
        <w:t xml:space="preserve"> </w:t>
      </w:r>
      <w:r>
        <w:rPr>
          <w:sz w:val="20"/>
        </w:rPr>
        <w:t>with</w:t>
      </w:r>
      <w:r>
        <w:rPr>
          <w:spacing w:val="-6"/>
          <w:sz w:val="20"/>
        </w:rPr>
        <w:t xml:space="preserve"> </w:t>
      </w:r>
      <w:r>
        <w:rPr>
          <w:sz w:val="20"/>
        </w:rPr>
        <w:t>all</w:t>
      </w:r>
      <w:r>
        <w:rPr>
          <w:spacing w:val="-6"/>
          <w:sz w:val="20"/>
        </w:rPr>
        <w:t xml:space="preserve"> </w:t>
      </w:r>
      <w:r>
        <w:rPr>
          <w:sz w:val="20"/>
        </w:rPr>
        <w:t>reasonable</w:t>
      </w:r>
      <w:r>
        <w:rPr>
          <w:spacing w:val="-6"/>
          <w:sz w:val="20"/>
        </w:rPr>
        <w:t xml:space="preserve"> </w:t>
      </w:r>
      <w:r>
        <w:rPr>
          <w:sz w:val="20"/>
        </w:rPr>
        <w:t>speed,</w:t>
      </w:r>
      <w:r>
        <w:rPr>
          <w:spacing w:val="-6"/>
          <w:sz w:val="20"/>
        </w:rPr>
        <w:t xml:space="preserve"> </w:t>
      </w:r>
      <w:r>
        <w:rPr>
          <w:sz w:val="20"/>
        </w:rPr>
        <w:t xml:space="preserve">repair or replace the defective Goods or parts thereof, free of cost at the ultimate destination. The Supplier shall take </w:t>
      </w:r>
      <w:r>
        <w:rPr>
          <w:spacing w:val="-2"/>
          <w:sz w:val="20"/>
        </w:rPr>
        <w:t>over</w:t>
      </w:r>
      <w:r>
        <w:rPr>
          <w:spacing w:val="-4"/>
          <w:sz w:val="20"/>
        </w:rPr>
        <w:t xml:space="preserve"> </w:t>
      </w:r>
      <w:r>
        <w:rPr>
          <w:spacing w:val="-2"/>
          <w:sz w:val="20"/>
        </w:rPr>
        <w:t>the</w:t>
      </w:r>
      <w:r>
        <w:rPr>
          <w:spacing w:val="-4"/>
          <w:sz w:val="20"/>
        </w:rPr>
        <w:t xml:space="preserve"> </w:t>
      </w:r>
      <w:r>
        <w:rPr>
          <w:spacing w:val="-2"/>
          <w:sz w:val="20"/>
        </w:rPr>
        <w:t>replaced</w:t>
      </w:r>
      <w:r>
        <w:rPr>
          <w:spacing w:val="-4"/>
          <w:sz w:val="20"/>
        </w:rPr>
        <w:t xml:space="preserve"> </w:t>
      </w:r>
      <w:r>
        <w:rPr>
          <w:spacing w:val="-2"/>
          <w:sz w:val="20"/>
        </w:rPr>
        <w:t>parts/goods</w:t>
      </w:r>
      <w:r>
        <w:rPr>
          <w:spacing w:val="-4"/>
          <w:sz w:val="20"/>
        </w:rPr>
        <w:t xml:space="preserve"> </w:t>
      </w:r>
      <w:r>
        <w:rPr>
          <w:spacing w:val="-2"/>
          <w:sz w:val="20"/>
        </w:rPr>
        <w:t>at</w:t>
      </w:r>
      <w:r>
        <w:rPr>
          <w:spacing w:val="-4"/>
          <w:sz w:val="20"/>
        </w:rPr>
        <w:t xml:space="preserve"> </w:t>
      </w:r>
      <w:r>
        <w:rPr>
          <w:spacing w:val="-2"/>
          <w:sz w:val="20"/>
        </w:rPr>
        <w:t>the</w:t>
      </w:r>
      <w:r>
        <w:rPr>
          <w:spacing w:val="-4"/>
          <w:sz w:val="20"/>
        </w:rPr>
        <w:t xml:space="preserve"> </w:t>
      </w:r>
      <w:r>
        <w:rPr>
          <w:spacing w:val="-2"/>
          <w:sz w:val="20"/>
        </w:rPr>
        <w:t>time</w:t>
      </w:r>
      <w:r>
        <w:rPr>
          <w:spacing w:val="-3"/>
          <w:sz w:val="20"/>
        </w:rPr>
        <w:t xml:space="preserve"> </w:t>
      </w:r>
      <w:r>
        <w:rPr>
          <w:spacing w:val="-2"/>
          <w:sz w:val="20"/>
        </w:rPr>
        <w:t>of</w:t>
      </w:r>
      <w:r>
        <w:rPr>
          <w:spacing w:val="-4"/>
          <w:sz w:val="20"/>
        </w:rPr>
        <w:t xml:space="preserve"> </w:t>
      </w:r>
      <w:r>
        <w:rPr>
          <w:spacing w:val="-2"/>
          <w:sz w:val="20"/>
        </w:rPr>
        <w:t>their</w:t>
      </w:r>
      <w:r>
        <w:rPr>
          <w:spacing w:val="-4"/>
          <w:sz w:val="20"/>
        </w:rPr>
        <w:t xml:space="preserve"> </w:t>
      </w:r>
      <w:r>
        <w:rPr>
          <w:spacing w:val="-2"/>
          <w:sz w:val="20"/>
        </w:rPr>
        <w:t>replacement.</w:t>
      </w:r>
      <w:r>
        <w:rPr>
          <w:spacing w:val="-4"/>
          <w:sz w:val="20"/>
        </w:rPr>
        <w:t xml:space="preserve"> </w:t>
      </w:r>
      <w:r>
        <w:rPr>
          <w:spacing w:val="-2"/>
          <w:sz w:val="20"/>
        </w:rPr>
        <w:t>No</w:t>
      </w:r>
      <w:r>
        <w:rPr>
          <w:spacing w:val="-4"/>
          <w:sz w:val="20"/>
        </w:rPr>
        <w:t xml:space="preserve"> </w:t>
      </w:r>
      <w:r>
        <w:rPr>
          <w:spacing w:val="-2"/>
          <w:sz w:val="20"/>
        </w:rPr>
        <w:t>claim</w:t>
      </w:r>
      <w:r>
        <w:rPr>
          <w:spacing w:val="-7"/>
          <w:sz w:val="20"/>
        </w:rPr>
        <w:t xml:space="preserve"> </w:t>
      </w:r>
      <w:r>
        <w:rPr>
          <w:spacing w:val="-2"/>
          <w:sz w:val="20"/>
        </w:rPr>
        <w:t>whatsoever,</w:t>
      </w:r>
      <w:r>
        <w:rPr>
          <w:spacing w:val="-5"/>
          <w:sz w:val="20"/>
        </w:rPr>
        <w:t xml:space="preserve"> </w:t>
      </w:r>
      <w:r>
        <w:rPr>
          <w:spacing w:val="-2"/>
          <w:sz w:val="20"/>
        </w:rPr>
        <w:t>shall</w:t>
      </w:r>
      <w:r>
        <w:rPr>
          <w:spacing w:val="-5"/>
          <w:sz w:val="20"/>
        </w:rPr>
        <w:t xml:space="preserve"> </w:t>
      </w:r>
      <w:r>
        <w:rPr>
          <w:spacing w:val="-2"/>
          <w:sz w:val="20"/>
        </w:rPr>
        <w:t>lie</w:t>
      </w:r>
      <w:r>
        <w:rPr>
          <w:spacing w:val="-5"/>
          <w:sz w:val="20"/>
        </w:rPr>
        <w:t xml:space="preserve"> </w:t>
      </w:r>
      <w:r>
        <w:rPr>
          <w:spacing w:val="-2"/>
          <w:sz w:val="20"/>
        </w:rPr>
        <w:t>on</w:t>
      </w:r>
      <w:r>
        <w:rPr>
          <w:spacing w:val="-5"/>
          <w:sz w:val="20"/>
        </w:rPr>
        <w:t xml:space="preserve"> </w:t>
      </w:r>
      <w:r>
        <w:rPr>
          <w:spacing w:val="-2"/>
          <w:sz w:val="20"/>
        </w:rPr>
        <w:t>the</w:t>
      </w:r>
      <w:r>
        <w:rPr>
          <w:spacing w:val="-5"/>
          <w:sz w:val="20"/>
        </w:rPr>
        <w:t xml:space="preserve"> </w:t>
      </w:r>
      <w:r>
        <w:rPr>
          <w:spacing w:val="-2"/>
          <w:sz w:val="20"/>
        </w:rPr>
        <w:t>Purchaser</w:t>
      </w:r>
      <w:r>
        <w:rPr>
          <w:spacing w:val="-5"/>
          <w:sz w:val="20"/>
        </w:rPr>
        <w:t xml:space="preserve"> </w:t>
      </w:r>
      <w:r>
        <w:rPr>
          <w:spacing w:val="-2"/>
          <w:sz w:val="20"/>
        </w:rPr>
        <w:t xml:space="preserve">for </w:t>
      </w:r>
      <w:r>
        <w:rPr>
          <w:sz w:val="20"/>
        </w:rPr>
        <w:t>the</w:t>
      </w:r>
      <w:r>
        <w:rPr>
          <w:spacing w:val="-11"/>
          <w:sz w:val="20"/>
        </w:rPr>
        <w:t xml:space="preserve"> </w:t>
      </w:r>
      <w:r>
        <w:rPr>
          <w:sz w:val="20"/>
        </w:rPr>
        <w:t>replaced</w:t>
      </w:r>
      <w:r>
        <w:rPr>
          <w:spacing w:val="-11"/>
          <w:sz w:val="20"/>
        </w:rPr>
        <w:t xml:space="preserve"> </w:t>
      </w:r>
      <w:r>
        <w:rPr>
          <w:sz w:val="20"/>
        </w:rPr>
        <w:t>parts</w:t>
      </w:r>
      <w:r>
        <w:rPr>
          <w:sz w:val="20"/>
        </w:rPr>
        <w:t>/goods</w:t>
      </w:r>
      <w:r>
        <w:rPr>
          <w:spacing w:val="-11"/>
          <w:sz w:val="20"/>
        </w:rPr>
        <w:t xml:space="preserve"> </w:t>
      </w:r>
      <w:r>
        <w:rPr>
          <w:sz w:val="20"/>
        </w:rPr>
        <w:t>thereafter.</w:t>
      </w:r>
      <w:r>
        <w:rPr>
          <w:spacing w:val="-11"/>
          <w:sz w:val="20"/>
        </w:rPr>
        <w:t xml:space="preserve"> </w:t>
      </w:r>
      <w:r>
        <w:rPr>
          <w:sz w:val="20"/>
        </w:rPr>
        <w:t>In</w:t>
      </w:r>
      <w:r>
        <w:rPr>
          <w:spacing w:val="-11"/>
          <w:sz w:val="20"/>
        </w:rPr>
        <w:t xml:space="preserve"> </w:t>
      </w:r>
      <w:r>
        <w:rPr>
          <w:sz w:val="20"/>
        </w:rPr>
        <w:t>the</w:t>
      </w:r>
      <w:r>
        <w:rPr>
          <w:spacing w:val="-11"/>
          <w:sz w:val="20"/>
        </w:rPr>
        <w:t xml:space="preserve"> </w:t>
      </w:r>
      <w:r>
        <w:rPr>
          <w:sz w:val="20"/>
        </w:rPr>
        <w:t>event</w:t>
      </w:r>
      <w:r>
        <w:rPr>
          <w:spacing w:val="-11"/>
          <w:sz w:val="20"/>
        </w:rPr>
        <w:t xml:space="preserve"> </w:t>
      </w:r>
      <w:r>
        <w:rPr>
          <w:sz w:val="20"/>
        </w:rPr>
        <w:t>of</w:t>
      </w:r>
      <w:r>
        <w:rPr>
          <w:spacing w:val="-11"/>
          <w:sz w:val="20"/>
        </w:rPr>
        <w:t xml:space="preserve"> </w:t>
      </w:r>
      <w:r>
        <w:rPr>
          <w:sz w:val="20"/>
        </w:rPr>
        <w:t>any</w:t>
      </w:r>
      <w:r>
        <w:rPr>
          <w:spacing w:val="-11"/>
          <w:sz w:val="20"/>
        </w:rPr>
        <w:t xml:space="preserve"> </w:t>
      </w:r>
      <w:r>
        <w:rPr>
          <w:sz w:val="20"/>
        </w:rPr>
        <w:t>correction</w:t>
      </w:r>
      <w:r>
        <w:rPr>
          <w:spacing w:val="-12"/>
          <w:sz w:val="20"/>
        </w:rPr>
        <w:t xml:space="preserve"> </w:t>
      </w:r>
      <w:r>
        <w:rPr>
          <w:sz w:val="20"/>
        </w:rPr>
        <w:t>of</w:t>
      </w:r>
      <w:r>
        <w:rPr>
          <w:spacing w:val="-12"/>
          <w:sz w:val="20"/>
        </w:rPr>
        <w:t xml:space="preserve"> </w:t>
      </w:r>
      <w:r>
        <w:rPr>
          <w:sz w:val="20"/>
        </w:rPr>
        <w:t>defects</w:t>
      </w:r>
      <w:r>
        <w:rPr>
          <w:spacing w:val="-11"/>
          <w:sz w:val="20"/>
        </w:rPr>
        <w:t xml:space="preserve"> </w:t>
      </w:r>
      <w:r>
        <w:rPr>
          <w:sz w:val="20"/>
        </w:rPr>
        <w:t>or</w:t>
      </w:r>
      <w:r>
        <w:rPr>
          <w:spacing w:val="-12"/>
          <w:sz w:val="20"/>
        </w:rPr>
        <w:t xml:space="preserve"> </w:t>
      </w:r>
      <w:r>
        <w:rPr>
          <w:sz w:val="20"/>
        </w:rPr>
        <w:t>replacement</w:t>
      </w:r>
      <w:r>
        <w:rPr>
          <w:spacing w:val="-12"/>
          <w:sz w:val="20"/>
        </w:rPr>
        <w:t xml:space="preserve"> </w:t>
      </w:r>
      <w:r>
        <w:rPr>
          <w:sz w:val="20"/>
        </w:rPr>
        <w:t>of</w:t>
      </w:r>
      <w:r>
        <w:rPr>
          <w:spacing w:val="-12"/>
          <w:sz w:val="20"/>
        </w:rPr>
        <w:t xml:space="preserve"> </w:t>
      </w:r>
      <w:r>
        <w:rPr>
          <w:sz w:val="20"/>
        </w:rPr>
        <w:t>defective</w:t>
      </w:r>
      <w:r>
        <w:rPr>
          <w:spacing w:val="-12"/>
          <w:sz w:val="20"/>
        </w:rPr>
        <w:t xml:space="preserve"> </w:t>
      </w:r>
      <w:r>
        <w:rPr>
          <w:sz w:val="20"/>
        </w:rPr>
        <w:t>material during the Warranty period, the Warranty for the corrected or replaced material shall be extended to a further period of 36 months.</w:t>
      </w:r>
    </w:p>
    <w:p w14:paraId="213936D3" w14:textId="77777777" w:rsidR="002352E6" w:rsidRDefault="002352E6">
      <w:pPr>
        <w:pStyle w:val="BodyText"/>
      </w:pPr>
    </w:p>
    <w:p w14:paraId="2AF8F3BA" w14:textId="77777777" w:rsidR="002352E6" w:rsidRDefault="006F45E1">
      <w:pPr>
        <w:pStyle w:val="ListParagraph"/>
        <w:numPr>
          <w:ilvl w:val="1"/>
          <w:numId w:val="29"/>
        </w:numPr>
        <w:tabs>
          <w:tab w:val="left" w:pos="804"/>
          <w:tab w:val="left" w:pos="809"/>
        </w:tabs>
        <w:spacing w:line="244" w:lineRule="auto"/>
        <w:ind w:left="809" w:right="356" w:hanging="450"/>
        <w:jc w:val="both"/>
        <w:rPr>
          <w:sz w:val="20"/>
        </w:rPr>
      </w:pPr>
      <w:r>
        <w:rPr>
          <w:sz w:val="20"/>
        </w:rPr>
        <w:t xml:space="preserve">If the Supplier, having </w:t>
      </w:r>
      <w:r>
        <w:rPr>
          <w:sz w:val="20"/>
        </w:rPr>
        <w:t>been notified, fails to remedy the defect(s) within 3 days, the Purchaser may proceed to take such remedial action as may be necessary, at the Supplier's risk and expense and without prejudice to any other</w:t>
      </w:r>
      <w:r>
        <w:rPr>
          <w:spacing w:val="-5"/>
          <w:sz w:val="20"/>
        </w:rPr>
        <w:t xml:space="preserve"> </w:t>
      </w:r>
      <w:r>
        <w:rPr>
          <w:sz w:val="20"/>
        </w:rPr>
        <w:t>rights</w:t>
      </w:r>
      <w:r>
        <w:rPr>
          <w:spacing w:val="-5"/>
          <w:sz w:val="20"/>
        </w:rPr>
        <w:t xml:space="preserve"> </w:t>
      </w:r>
      <w:r>
        <w:rPr>
          <w:sz w:val="20"/>
        </w:rPr>
        <w:t>which</w:t>
      </w:r>
      <w:r>
        <w:rPr>
          <w:spacing w:val="-5"/>
          <w:sz w:val="20"/>
        </w:rPr>
        <w:t xml:space="preserve"> </w:t>
      </w:r>
      <w:r>
        <w:rPr>
          <w:sz w:val="20"/>
        </w:rPr>
        <w:t>the</w:t>
      </w:r>
      <w:r>
        <w:rPr>
          <w:spacing w:val="-5"/>
          <w:sz w:val="20"/>
        </w:rPr>
        <w:t xml:space="preserve"> </w:t>
      </w:r>
      <w:r>
        <w:rPr>
          <w:sz w:val="20"/>
        </w:rPr>
        <w:t>Purchaser</w:t>
      </w:r>
      <w:r>
        <w:rPr>
          <w:spacing w:val="-5"/>
          <w:sz w:val="20"/>
        </w:rPr>
        <w:t xml:space="preserve"> </w:t>
      </w:r>
      <w:r>
        <w:rPr>
          <w:sz w:val="20"/>
        </w:rPr>
        <w:t>may</w:t>
      </w:r>
      <w:r>
        <w:rPr>
          <w:spacing w:val="-6"/>
          <w:sz w:val="20"/>
        </w:rPr>
        <w:t xml:space="preserve"> </w:t>
      </w:r>
      <w:r>
        <w:rPr>
          <w:sz w:val="20"/>
        </w:rPr>
        <w:t>have</w:t>
      </w:r>
      <w:r>
        <w:rPr>
          <w:spacing w:val="-5"/>
          <w:sz w:val="20"/>
        </w:rPr>
        <w:t xml:space="preserve"> </w:t>
      </w:r>
      <w:r>
        <w:rPr>
          <w:sz w:val="20"/>
        </w:rPr>
        <w:t>against</w:t>
      </w:r>
      <w:r>
        <w:rPr>
          <w:spacing w:val="-5"/>
          <w:sz w:val="20"/>
        </w:rPr>
        <w:t xml:space="preserve"> </w:t>
      </w:r>
      <w:r>
        <w:rPr>
          <w:sz w:val="20"/>
        </w:rPr>
        <w:t>the</w:t>
      </w:r>
      <w:r>
        <w:rPr>
          <w:spacing w:val="-5"/>
          <w:sz w:val="20"/>
        </w:rPr>
        <w:t xml:space="preserve"> </w:t>
      </w:r>
      <w:r>
        <w:rPr>
          <w:sz w:val="20"/>
        </w:rPr>
        <w:t>Su</w:t>
      </w:r>
      <w:r>
        <w:rPr>
          <w:sz w:val="20"/>
        </w:rPr>
        <w:t>pplier</w:t>
      </w:r>
      <w:r>
        <w:rPr>
          <w:spacing w:val="-5"/>
          <w:sz w:val="20"/>
        </w:rPr>
        <w:t xml:space="preserve"> </w:t>
      </w:r>
      <w:r>
        <w:rPr>
          <w:sz w:val="20"/>
        </w:rPr>
        <w:t>under</w:t>
      </w:r>
      <w:r>
        <w:rPr>
          <w:spacing w:val="-5"/>
          <w:sz w:val="20"/>
        </w:rPr>
        <w:t xml:space="preserve"> </w:t>
      </w:r>
      <w:r>
        <w:rPr>
          <w:sz w:val="20"/>
        </w:rPr>
        <w:t>the</w:t>
      </w:r>
      <w:r>
        <w:rPr>
          <w:spacing w:val="-5"/>
          <w:sz w:val="20"/>
        </w:rPr>
        <w:t xml:space="preserve"> </w:t>
      </w:r>
      <w:r>
        <w:rPr>
          <w:sz w:val="20"/>
        </w:rPr>
        <w:t>Contract.</w:t>
      </w:r>
    </w:p>
    <w:p w14:paraId="2BAAED74" w14:textId="77777777" w:rsidR="002352E6" w:rsidRDefault="002352E6">
      <w:pPr>
        <w:pStyle w:val="BodyText"/>
        <w:spacing w:before="3"/>
      </w:pPr>
    </w:p>
    <w:p w14:paraId="57644E89" w14:textId="77777777" w:rsidR="002352E6" w:rsidRDefault="006F45E1">
      <w:pPr>
        <w:pStyle w:val="ListParagraph"/>
        <w:numPr>
          <w:ilvl w:val="1"/>
          <w:numId w:val="29"/>
        </w:numPr>
        <w:tabs>
          <w:tab w:val="left" w:pos="855"/>
        </w:tabs>
        <w:ind w:left="855" w:hanging="496"/>
        <w:rPr>
          <w:sz w:val="20"/>
        </w:rPr>
      </w:pPr>
      <w:r>
        <w:rPr>
          <w:spacing w:val="-2"/>
          <w:sz w:val="20"/>
        </w:rPr>
        <w:t>The</w:t>
      </w:r>
      <w:r>
        <w:rPr>
          <w:spacing w:val="-8"/>
          <w:sz w:val="20"/>
        </w:rPr>
        <w:t xml:space="preserve"> </w:t>
      </w:r>
      <w:r>
        <w:rPr>
          <w:spacing w:val="-2"/>
          <w:sz w:val="20"/>
        </w:rPr>
        <w:t>Supplier</w:t>
      </w:r>
      <w:r>
        <w:rPr>
          <w:spacing w:val="-7"/>
          <w:sz w:val="20"/>
        </w:rPr>
        <w:t xml:space="preserve"> </w:t>
      </w:r>
      <w:r>
        <w:rPr>
          <w:spacing w:val="-2"/>
          <w:sz w:val="20"/>
        </w:rPr>
        <w:t>shall</w:t>
      </w:r>
      <w:r>
        <w:rPr>
          <w:spacing w:val="-8"/>
          <w:sz w:val="20"/>
        </w:rPr>
        <w:t xml:space="preserve"> </w:t>
      </w:r>
      <w:r>
        <w:rPr>
          <w:spacing w:val="-2"/>
          <w:sz w:val="20"/>
        </w:rPr>
        <w:t>guarantee</w:t>
      </w:r>
      <w:r>
        <w:rPr>
          <w:spacing w:val="-7"/>
          <w:sz w:val="20"/>
        </w:rPr>
        <w:t xml:space="preserve"> </w:t>
      </w:r>
      <w:r>
        <w:rPr>
          <w:spacing w:val="-2"/>
          <w:sz w:val="20"/>
        </w:rPr>
        <w:t>a</w:t>
      </w:r>
      <w:r>
        <w:rPr>
          <w:spacing w:val="-8"/>
          <w:sz w:val="20"/>
        </w:rPr>
        <w:t xml:space="preserve"> </w:t>
      </w:r>
      <w:r>
        <w:rPr>
          <w:spacing w:val="-2"/>
          <w:sz w:val="20"/>
        </w:rPr>
        <w:t>90%</w:t>
      </w:r>
      <w:r>
        <w:rPr>
          <w:spacing w:val="-7"/>
          <w:sz w:val="20"/>
        </w:rPr>
        <w:t xml:space="preserve"> </w:t>
      </w:r>
      <w:r>
        <w:rPr>
          <w:spacing w:val="-2"/>
          <w:sz w:val="20"/>
        </w:rPr>
        <w:t>uptime</w:t>
      </w:r>
      <w:r>
        <w:rPr>
          <w:spacing w:val="-8"/>
          <w:sz w:val="20"/>
        </w:rPr>
        <w:t xml:space="preserve"> </w:t>
      </w:r>
      <w:r>
        <w:rPr>
          <w:spacing w:val="-2"/>
          <w:sz w:val="20"/>
        </w:rPr>
        <w:t>of</w:t>
      </w:r>
      <w:r>
        <w:rPr>
          <w:spacing w:val="-7"/>
          <w:sz w:val="20"/>
        </w:rPr>
        <w:t xml:space="preserve"> </w:t>
      </w:r>
      <w:r>
        <w:rPr>
          <w:spacing w:val="-2"/>
          <w:sz w:val="20"/>
        </w:rPr>
        <w:t>computer</w:t>
      </w:r>
      <w:r>
        <w:rPr>
          <w:spacing w:val="-7"/>
          <w:sz w:val="20"/>
        </w:rPr>
        <w:t xml:space="preserve"> </w:t>
      </w:r>
      <w:r>
        <w:rPr>
          <w:spacing w:val="-2"/>
          <w:sz w:val="20"/>
        </w:rPr>
        <w:t>systems/peripherals</w:t>
      </w:r>
    </w:p>
    <w:p w14:paraId="3E25BDFA" w14:textId="77777777" w:rsidR="002352E6" w:rsidRDefault="002352E6">
      <w:pPr>
        <w:pStyle w:val="BodyText"/>
        <w:spacing w:before="8"/>
      </w:pPr>
    </w:p>
    <w:p w14:paraId="48F6025A" w14:textId="77777777" w:rsidR="002352E6" w:rsidRDefault="006F45E1">
      <w:pPr>
        <w:pStyle w:val="ListParagraph"/>
        <w:numPr>
          <w:ilvl w:val="1"/>
          <w:numId w:val="29"/>
        </w:numPr>
        <w:tabs>
          <w:tab w:val="left" w:pos="855"/>
          <w:tab w:val="left" w:pos="899"/>
        </w:tabs>
        <w:spacing w:line="244" w:lineRule="auto"/>
        <w:ind w:left="899" w:right="356" w:hanging="540"/>
        <w:jc w:val="both"/>
        <w:rPr>
          <w:sz w:val="20"/>
        </w:rPr>
      </w:pPr>
      <w:r>
        <w:rPr>
          <w:sz w:val="20"/>
        </w:rPr>
        <w:t>If any computer system (s) gives continuous trouble, say six times in a month during the Warranty period, the Supplier</w:t>
      </w:r>
      <w:r>
        <w:rPr>
          <w:spacing w:val="-9"/>
          <w:sz w:val="20"/>
        </w:rPr>
        <w:t xml:space="preserve"> </w:t>
      </w:r>
      <w:r>
        <w:rPr>
          <w:sz w:val="20"/>
        </w:rPr>
        <w:t>shall</w:t>
      </w:r>
      <w:r>
        <w:rPr>
          <w:spacing w:val="-9"/>
          <w:sz w:val="20"/>
        </w:rPr>
        <w:t xml:space="preserve"> </w:t>
      </w:r>
      <w:r>
        <w:rPr>
          <w:sz w:val="20"/>
        </w:rPr>
        <w:t>replace</w:t>
      </w:r>
      <w:r>
        <w:rPr>
          <w:spacing w:val="-9"/>
          <w:sz w:val="20"/>
        </w:rPr>
        <w:t xml:space="preserve"> </w:t>
      </w:r>
      <w:r>
        <w:rPr>
          <w:sz w:val="20"/>
        </w:rPr>
        <w:t>the</w:t>
      </w:r>
      <w:r>
        <w:rPr>
          <w:spacing w:val="-9"/>
          <w:sz w:val="20"/>
        </w:rPr>
        <w:t xml:space="preserve"> </w:t>
      </w:r>
      <w:r>
        <w:rPr>
          <w:sz w:val="20"/>
        </w:rPr>
        <w:t>system(s)</w:t>
      </w:r>
      <w:r>
        <w:rPr>
          <w:spacing w:val="-9"/>
          <w:sz w:val="20"/>
        </w:rPr>
        <w:t xml:space="preserve"> </w:t>
      </w:r>
      <w:r>
        <w:rPr>
          <w:sz w:val="20"/>
        </w:rPr>
        <w:t>with</w:t>
      </w:r>
      <w:r>
        <w:rPr>
          <w:spacing w:val="-9"/>
          <w:sz w:val="20"/>
        </w:rPr>
        <w:t xml:space="preserve"> </w:t>
      </w:r>
      <w:r>
        <w:rPr>
          <w:sz w:val="20"/>
        </w:rPr>
        <w:t>new</w:t>
      </w:r>
      <w:r>
        <w:rPr>
          <w:spacing w:val="-9"/>
          <w:sz w:val="20"/>
        </w:rPr>
        <w:t xml:space="preserve"> </w:t>
      </w:r>
      <w:r>
        <w:rPr>
          <w:sz w:val="20"/>
        </w:rPr>
        <w:t>system(s)</w:t>
      </w:r>
      <w:r>
        <w:rPr>
          <w:spacing w:val="-9"/>
          <w:sz w:val="20"/>
        </w:rPr>
        <w:t xml:space="preserve"> </w:t>
      </w:r>
      <w:r>
        <w:rPr>
          <w:sz w:val="20"/>
        </w:rPr>
        <w:t>without</w:t>
      </w:r>
      <w:r>
        <w:rPr>
          <w:spacing w:val="-9"/>
          <w:sz w:val="20"/>
        </w:rPr>
        <w:t xml:space="preserve"> </w:t>
      </w:r>
      <w:r>
        <w:rPr>
          <w:sz w:val="20"/>
        </w:rPr>
        <w:t>any</w:t>
      </w:r>
      <w:r>
        <w:rPr>
          <w:spacing w:val="-9"/>
          <w:sz w:val="20"/>
        </w:rPr>
        <w:t xml:space="preserve"> </w:t>
      </w:r>
      <w:r>
        <w:rPr>
          <w:sz w:val="20"/>
        </w:rPr>
        <w:t>additional</w:t>
      </w:r>
      <w:r>
        <w:rPr>
          <w:spacing w:val="-9"/>
          <w:sz w:val="20"/>
        </w:rPr>
        <w:t xml:space="preserve"> </w:t>
      </w:r>
      <w:r>
        <w:rPr>
          <w:sz w:val="20"/>
        </w:rPr>
        <w:t>cost</w:t>
      </w:r>
      <w:r>
        <w:rPr>
          <w:spacing w:val="-9"/>
          <w:sz w:val="20"/>
        </w:rPr>
        <w:t xml:space="preserve"> </w:t>
      </w:r>
      <w:r>
        <w:rPr>
          <w:sz w:val="20"/>
        </w:rPr>
        <w:t>to</w:t>
      </w:r>
      <w:r>
        <w:rPr>
          <w:spacing w:val="-9"/>
          <w:sz w:val="20"/>
        </w:rPr>
        <w:t xml:space="preserve"> </w:t>
      </w:r>
      <w:r>
        <w:rPr>
          <w:sz w:val="20"/>
        </w:rPr>
        <w:t>the</w:t>
      </w:r>
      <w:r>
        <w:rPr>
          <w:spacing w:val="-9"/>
          <w:sz w:val="20"/>
        </w:rPr>
        <w:t xml:space="preserve"> </w:t>
      </w:r>
      <w:r>
        <w:rPr>
          <w:sz w:val="20"/>
        </w:rPr>
        <w:t>Purchaser.</w:t>
      </w:r>
    </w:p>
    <w:p w14:paraId="20C50B11" w14:textId="77777777" w:rsidR="002352E6" w:rsidRDefault="002352E6">
      <w:pPr>
        <w:pStyle w:val="BodyText"/>
        <w:spacing w:before="2"/>
      </w:pPr>
    </w:p>
    <w:p w14:paraId="424652E2" w14:textId="77777777" w:rsidR="002352E6" w:rsidRDefault="006F45E1">
      <w:pPr>
        <w:pStyle w:val="ListParagraph"/>
        <w:numPr>
          <w:ilvl w:val="1"/>
          <w:numId w:val="29"/>
        </w:numPr>
        <w:tabs>
          <w:tab w:val="left" w:pos="894"/>
        </w:tabs>
        <w:spacing w:before="1"/>
        <w:ind w:left="894" w:hanging="535"/>
        <w:rPr>
          <w:sz w:val="20"/>
        </w:rPr>
      </w:pPr>
      <w:r>
        <w:rPr>
          <w:spacing w:val="-4"/>
          <w:sz w:val="20"/>
        </w:rPr>
        <w:t>Maintenance</w:t>
      </w:r>
      <w:r>
        <w:rPr>
          <w:spacing w:val="9"/>
          <w:sz w:val="20"/>
        </w:rPr>
        <w:t xml:space="preserve"> </w:t>
      </w:r>
      <w:r>
        <w:rPr>
          <w:spacing w:val="-2"/>
          <w:sz w:val="20"/>
        </w:rPr>
        <w:t>Service:</w:t>
      </w:r>
    </w:p>
    <w:p w14:paraId="1EE67B6D" w14:textId="77777777" w:rsidR="002352E6" w:rsidRDefault="006F45E1">
      <w:pPr>
        <w:pStyle w:val="ListParagraph"/>
        <w:numPr>
          <w:ilvl w:val="0"/>
          <w:numId w:val="22"/>
        </w:numPr>
        <w:tabs>
          <w:tab w:val="left" w:pos="1472"/>
          <w:tab w:val="left" w:pos="1515"/>
        </w:tabs>
        <w:spacing w:before="218" w:line="242" w:lineRule="auto"/>
        <w:ind w:right="354" w:hanging="556"/>
        <w:jc w:val="both"/>
        <w:rPr>
          <w:rFonts w:ascii="Courier New"/>
          <w:sz w:val="20"/>
        </w:rPr>
      </w:pPr>
      <w:r>
        <w:rPr>
          <w:sz w:val="20"/>
        </w:rPr>
        <w:t>Free maintenance services shall be provided by the Supplier during the period of warranty.</w:t>
      </w:r>
      <w:r>
        <w:rPr>
          <w:spacing w:val="40"/>
          <w:sz w:val="20"/>
        </w:rPr>
        <w:t xml:space="preserve"> </w:t>
      </w:r>
      <w:r>
        <w:rPr>
          <w:sz w:val="20"/>
        </w:rPr>
        <w:t xml:space="preserve">After warranty period, for next three years, annual maintenance and repairs of the </w:t>
      </w:r>
      <w:r>
        <w:rPr>
          <w:sz w:val="20"/>
        </w:rPr>
        <w:t>entire system including supply of spares etc. will be done by the Supplier.</w:t>
      </w:r>
      <w:r>
        <w:rPr>
          <w:spacing w:val="40"/>
          <w:sz w:val="20"/>
        </w:rPr>
        <w:t xml:space="preserve"> </w:t>
      </w:r>
      <w:r>
        <w:rPr>
          <w:sz w:val="20"/>
        </w:rPr>
        <w:t>The annual maintenance and repair cost (after warranty</w:t>
      </w:r>
      <w:r>
        <w:rPr>
          <w:spacing w:val="-6"/>
          <w:sz w:val="20"/>
        </w:rPr>
        <w:t xml:space="preserve"> </w:t>
      </w:r>
      <w:r>
        <w:rPr>
          <w:sz w:val="20"/>
        </w:rPr>
        <w:t>period)</w:t>
      </w:r>
      <w:r>
        <w:rPr>
          <w:spacing w:val="-6"/>
          <w:sz w:val="20"/>
        </w:rPr>
        <w:t xml:space="preserve"> </w:t>
      </w:r>
      <w:r>
        <w:rPr>
          <w:sz w:val="20"/>
          <w:u w:val="single"/>
        </w:rPr>
        <w:t>shall</w:t>
      </w:r>
      <w:r>
        <w:rPr>
          <w:spacing w:val="-6"/>
          <w:sz w:val="20"/>
          <w:u w:val="single"/>
        </w:rPr>
        <w:t xml:space="preserve"> </w:t>
      </w:r>
      <w:r>
        <w:rPr>
          <w:sz w:val="20"/>
          <w:u w:val="single"/>
        </w:rPr>
        <w:t>be</w:t>
      </w:r>
      <w:r>
        <w:rPr>
          <w:spacing w:val="-6"/>
          <w:sz w:val="20"/>
          <w:u w:val="single"/>
        </w:rPr>
        <w:t xml:space="preserve"> </w:t>
      </w:r>
      <w:r>
        <w:rPr>
          <w:sz w:val="20"/>
          <w:u w:val="single"/>
        </w:rPr>
        <w:t>paid</w:t>
      </w:r>
      <w:r>
        <w:rPr>
          <w:spacing w:val="-6"/>
          <w:sz w:val="20"/>
          <w:u w:val="single"/>
        </w:rPr>
        <w:t xml:space="preserve"> </w:t>
      </w:r>
      <w:r>
        <w:rPr>
          <w:sz w:val="20"/>
          <w:u w:val="single"/>
        </w:rPr>
        <w:t>in</w:t>
      </w:r>
      <w:r>
        <w:rPr>
          <w:spacing w:val="-6"/>
          <w:sz w:val="20"/>
          <w:u w:val="single"/>
        </w:rPr>
        <w:t xml:space="preserve"> </w:t>
      </w:r>
      <w:r>
        <w:rPr>
          <w:sz w:val="20"/>
          <w:u w:val="single"/>
        </w:rPr>
        <w:t>equal</w:t>
      </w:r>
      <w:r>
        <w:rPr>
          <w:spacing w:val="-7"/>
          <w:sz w:val="20"/>
          <w:u w:val="single"/>
        </w:rPr>
        <w:t xml:space="preserve"> </w:t>
      </w:r>
      <w:r>
        <w:rPr>
          <w:sz w:val="20"/>
          <w:u w:val="single"/>
        </w:rPr>
        <w:t>quarterly</w:t>
      </w:r>
      <w:r>
        <w:rPr>
          <w:spacing w:val="-7"/>
          <w:sz w:val="20"/>
          <w:u w:val="single"/>
        </w:rPr>
        <w:t xml:space="preserve"> </w:t>
      </w:r>
      <w:r>
        <w:rPr>
          <w:sz w:val="20"/>
          <w:u w:val="single"/>
        </w:rPr>
        <w:t>installments</w:t>
      </w:r>
      <w:r>
        <w:rPr>
          <w:spacing w:val="-7"/>
          <w:sz w:val="20"/>
          <w:u w:val="single"/>
        </w:rPr>
        <w:t xml:space="preserve"> </w:t>
      </w:r>
      <w:r>
        <w:rPr>
          <w:sz w:val="20"/>
          <w:u w:val="single"/>
        </w:rPr>
        <w:t>at</w:t>
      </w:r>
      <w:r>
        <w:rPr>
          <w:spacing w:val="-7"/>
          <w:sz w:val="20"/>
          <w:u w:val="single"/>
        </w:rPr>
        <w:t xml:space="preserve"> </w:t>
      </w:r>
      <w:r>
        <w:rPr>
          <w:sz w:val="20"/>
          <w:u w:val="single"/>
        </w:rPr>
        <w:t>the</w:t>
      </w:r>
      <w:r>
        <w:rPr>
          <w:spacing w:val="-6"/>
          <w:sz w:val="20"/>
          <w:u w:val="single"/>
        </w:rPr>
        <w:t xml:space="preserve"> </w:t>
      </w:r>
      <w:r>
        <w:rPr>
          <w:sz w:val="20"/>
          <w:u w:val="single"/>
        </w:rPr>
        <w:t>end</w:t>
      </w:r>
      <w:r>
        <w:rPr>
          <w:spacing w:val="-6"/>
          <w:sz w:val="20"/>
          <w:u w:val="single"/>
        </w:rPr>
        <w:t xml:space="preserve"> </w:t>
      </w:r>
      <w:r>
        <w:rPr>
          <w:sz w:val="20"/>
          <w:u w:val="single"/>
        </w:rPr>
        <w:t>of</w:t>
      </w:r>
      <w:r>
        <w:rPr>
          <w:spacing w:val="-6"/>
          <w:sz w:val="20"/>
          <w:u w:val="single"/>
        </w:rPr>
        <w:t xml:space="preserve"> </w:t>
      </w:r>
      <w:r>
        <w:rPr>
          <w:sz w:val="20"/>
          <w:u w:val="single"/>
        </w:rPr>
        <w:t>each</w:t>
      </w:r>
      <w:r>
        <w:rPr>
          <w:spacing w:val="-6"/>
          <w:sz w:val="20"/>
          <w:u w:val="single"/>
        </w:rPr>
        <w:t xml:space="preserve"> </w:t>
      </w:r>
      <w:r>
        <w:rPr>
          <w:sz w:val="20"/>
          <w:u w:val="single"/>
        </w:rPr>
        <w:t>quarter</w:t>
      </w:r>
      <w:r>
        <w:rPr>
          <w:spacing w:val="-6"/>
          <w:sz w:val="20"/>
          <w:u w:val="single"/>
        </w:rPr>
        <w:t xml:space="preserve"> </w:t>
      </w:r>
      <w:r>
        <w:rPr>
          <w:sz w:val="20"/>
          <w:u w:val="single"/>
        </w:rPr>
        <w:t>from</w:t>
      </w:r>
      <w:r>
        <w:rPr>
          <w:spacing w:val="-10"/>
          <w:sz w:val="20"/>
          <w:u w:val="single"/>
        </w:rPr>
        <w:t xml:space="preserve"> </w:t>
      </w:r>
      <w:r>
        <w:rPr>
          <w:sz w:val="20"/>
          <w:u w:val="single"/>
        </w:rPr>
        <w:t>the</w:t>
      </w:r>
      <w:r>
        <w:rPr>
          <w:spacing w:val="-7"/>
          <w:sz w:val="20"/>
          <w:u w:val="single"/>
        </w:rPr>
        <w:t xml:space="preserve"> </w:t>
      </w:r>
      <w:r>
        <w:rPr>
          <w:sz w:val="20"/>
          <w:u w:val="single"/>
        </w:rPr>
        <w:t>date</w:t>
      </w:r>
      <w:r>
        <w:rPr>
          <w:spacing w:val="-7"/>
          <w:sz w:val="20"/>
          <w:u w:val="single"/>
        </w:rPr>
        <w:t xml:space="preserve"> </w:t>
      </w:r>
      <w:r>
        <w:rPr>
          <w:sz w:val="20"/>
          <w:u w:val="single"/>
        </w:rPr>
        <w:t>of</w:t>
      </w:r>
      <w:r>
        <w:rPr>
          <w:sz w:val="20"/>
        </w:rPr>
        <w:t xml:space="preserve"> </w:t>
      </w:r>
      <w:r>
        <w:rPr>
          <w:sz w:val="20"/>
          <w:u w:val="single"/>
        </w:rPr>
        <w:t>completion</w:t>
      </w:r>
      <w:r>
        <w:rPr>
          <w:spacing w:val="-13"/>
          <w:sz w:val="20"/>
          <w:u w:val="single"/>
        </w:rPr>
        <w:t xml:space="preserve"> </w:t>
      </w:r>
      <w:r>
        <w:rPr>
          <w:sz w:val="20"/>
          <w:u w:val="single"/>
        </w:rPr>
        <w:t>of</w:t>
      </w:r>
      <w:r>
        <w:rPr>
          <w:spacing w:val="-12"/>
          <w:sz w:val="20"/>
          <w:u w:val="single"/>
        </w:rPr>
        <w:t xml:space="preserve"> </w:t>
      </w:r>
      <w:r>
        <w:rPr>
          <w:sz w:val="20"/>
          <w:u w:val="single"/>
        </w:rPr>
        <w:t>the</w:t>
      </w:r>
      <w:r>
        <w:rPr>
          <w:spacing w:val="-13"/>
          <w:sz w:val="20"/>
          <w:u w:val="single"/>
        </w:rPr>
        <w:t xml:space="preserve"> </w:t>
      </w:r>
      <w:r>
        <w:rPr>
          <w:sz w:val="20"/>
          <w:u w:val="single"/>
        </w:rPr>
        <w:t>warranty</w:t>
      </w:r>
      <w:r>
        <w:rPr>
          <w:spacing w:val="-12"/>
          <w:sz w:val="20"/>
        </w:rPr>
        <w:t xml:space="preserve"> </w:t>
      </w:r>
      <w:r>
        <w:rPr>
          <w:sz w:val="20"/>
        </w:rPr>
        <w:t>subject</w:t>
      </w:r>
      <w:r>
        <w:rPr>
          <w:spacing w:val="-13"/>
          <w:sz w:val="20"/>
        </w:rPr>
        <w:t xml:space="preserve"> </w:t>
      </w:r>
      <w:r>
        <w:rPr>
          <w:sz w:val="20"/>
        </w:rPr>
        <w:t>to</w:t>
      </w:r>
      <w:r>
        <w:rPr>
          <w:spacing w:val="-12"/>
          <w:sz w:val="20"/>
        </w:rPr>
        <w:t xml:space="preserve"> </w:t>
      </w:r>
      <w:r>
        <w:rPr>
          <w:sz w:val="20"/>
        </w:rPr>
        <w:t>satisfactory</w:t>
      </w:r>
      <w:r>
        <w:rPr>
          <w:spacing w:val="-13"/>
          <w:sz w:val="20"/>
        </w:rPr>
        <w:t xml:space="preserve"> </w:t>
      </w:r>
      <w:r>
        <w:rPr>
          <w:sz w:val="20"/>
        </w:rPr>
        <w:t>services</w:t>
      </w:r>
      <w:r>
        <w:rPr>
          <w:spacing w:val="-12"/>
          <w:sz w:val="20"/>
        </w:rPr>
        <w:t xml:space="preserve"> </w:t>
      </w:r>
      <w:r>
        <w:rPr>
          <w:sz w:val="20"/>
        </w:rPr>
        <w:t>rendered</w:t>
      </w:r>
      <w:r>
        <w:rPr>
          <w:spacing w:val="-13"/>
          <w:sz w:val="20"/>
        </w:rPr>
        <w:t xml:space="preserve"> </w:t>
      </w:r>
      <w:r>
        <w:rPr>
          <w:sz w:val="20"/>
        </w:rPr>
        <w:t>as</w:t>
      </w:r>
      <w:r>
        <w:rPr>
          <w:spacing w:val="-12"/>
          <w:sz w:val="20"/>
        </w:rPr>
        <w:t xml:space="preserve"> </w:t>
      </w:r>
      <w:r>
        <w:rPr>
          <w:sz w:val="20"/>
        </w:rPr>
        <w:t>specified</w:t>
      </w:r>
      <w:r>
        <w:rPr>
          <w:spacing w:val="-13"/>
          <w:sz w:val="20"/>
        </w:rPr>
        <w:t xml:space="preserve"> </w:t>
      </w:r>
      <w:r>
        <w:rPr>
          <w:sz w:val="20"/>
        </w:rPr>
        <w:t>in</w:t>
      </w:r>
      <w:r>
        <w:rPr>
          <w:spacing w:val="-12"/>
          <w:sz w:val="20"/>
        </w:rPr>
        <w:t xml:space="preserve"> </w:t>
      </w:r>
      <w:r>
        <w:rPr>
          <w:sz w:val="20"/>
        </w:rPr>
        <w:t>the</w:t>
      </w:r>
      <w:r>
        <w:rPr>
          <w:spacing w:val="-13"/>
          <w:sz w:val="20"/>
        </w:rPr>
        <w:t xml:space="preserve"> </w:t>
      </w:r>
      <w:r>
        <w:rPr>
          <w:sz w:val="20"/>
        </w:rPr>
        <w:t>bid</w:t>
      </w:r>
      <w:r>
        <w:rPr>
          <w:spacing w:val="-12"/>
          <w:sz w:val="20"/>
        </w:rPr>
        <w:t xml:space="preserve"> </w:t>
      </w:r>
      <w:r>
        <w:rPr>
          <w:sz w:val="20"/>
        </w:rPr>
        <w:t>document</w:t>
      </w:r>
      <w:r>
        <w:rPr>
          <w:spacing w:val="-13"/>
          <w:sz w:val="20"/>
        </w:rPr>
        <w:t xml:space="preserve"> </w:t>
      </w:r>
      <w:r>
        <w:rPr>
          <w:sz w:val="20"/>
        </w:rPr>
        <w:t>and the</w:t>
      </w:r>
      <w:r>
        <w:rPr>
          <w:spacing w:val="-3"/>
          <w:sz w:val="20"/>
        </w:rPr>
        <w:t xml:space="preserve"> </w:t>
      </w:r>
      <w:r>
        <w:rPr>
          <w:sz w:val="20"/>
        </w:rPr>
        <w:t>resultant</w:t>
      </w:r>
      <w:r>
        <w:rPr>
          <w:spacing w:val="-3"/>
          <w:sz w:val="20"/>
        </w:rPr>
        <w:t xml:space="preserve"> </w:t>
      </w:r>
      <w:r>
        <w:rPr>
          <w:sz w:val="20"/>
        </w:rPr>
        <w:t>contract</w:t>
      </w:r>
      <w:r>
        <w:rPr>
          <w:spacing w:val="-3"/>
          <w:sz w:val="20"/>
        </w:rPr>
        <w:t xml:space="preserve"> </w:t>
      </w:r>
      <w:r>
        <w:rPr>
          <w:sz w:val="20"/>
        </w:rPr>
        <w:t>as</w:t>
      </w:r>
      <w:r>
        <w:rPr>
          <w:spacing w:val="-2"/>
          <w:sz w:val="20"/>
        </w:rPr>
        <w:t xml:space="preserve"> </w:t>
      </w:r>
      <w:r>
        <w:rPr>
          <w:sz w:val="20"/>
          <w:u w:val="single"/>
        </w:rPr>
        <w:t>per</w:t>
      </w:r>
      <w:r>
        <w:rPr>
          <w:spacing w:val="-3"/>
          <w:sz w:val="20"/>
          <w:u w:val="single"/>
        </w:rPr>
        <w:t xml:space="preserve"> </w:t>
      </w:r>
      <w:r>
        <w:rPr>
          <w:sz w:val="20"/>
          <w:u w:val="single"/>
        </w:rPr>
        <w:t>the</w:t>
      </w:r>
      <w:r>
        <w:rPr>
          <w:spacing w:val="-3"/>
          <w:sz w:val="20"/>
          <w:u w:val="single"/>
        </w:rPr>
        <w:t xml:space="preserve"> </w:t>
      </w:r>
      <w:r>
        <w:rPr>
          <w:sz w:val="20"/>
          <w:u w:val="single"/>
        </w:rPr>
        <w:t>rates</w:t>
      </w:r>
      <w:r>
        <w:rPr>
          <w:spacing w:val="-3"/>
          <w:sz w:val="20"/>
          <w:u w:val="single"/>
        </w:rPr>
        <w:t xml:space="preserve"> </w:t>
      </w:r>
      <w:r>
        <w:rPr>
          <w:sz w:val="20"/>
          <w:u w:val="single"/>
        </w:rPr>
        <w:t>quoted</w:t>
      </w:r>
      <w:r>
        <w:rPr>
          <w:spacing w:val="-3"/>
          <w:sz w:val="20"/>
          <w:u w:val="single"/>
        </w:rPr>
        <w:t xml:space="preserve"> </w:t>
      </w:r>
      <w:r>
        <w:rPr>
          <w:sz w:val="20"/>
          <w:u w:val="single"/>
        </w:rPr>
        <w:t>in</w:t>
      </w:r>
      <w:r>
        <w:rPr>
          <w:spacing w:val="-2"/>
          <w:sz w:val="20"/>
          <w:u w:val="single"/>
        </w:rPr>
        <w:t xml:space="preserve"> </w:t>
      </w:r>
      <w:r>
        <w:rPr>
          <w:sz w:val="20"/>
          <w:u w:val="single"/>
        </w:rPr>
        <w:t>the</w:t>
      </w:r>
      <w:r>
        <w:rPr>
          <w:spacing w:val="-3"/>
          <w:sz w:val="20"/>
          <w:u w:val="single"/>
        </w:rPr>
        <w:t xml:space="preserve"> </w:t>
      </w:r>
      <w:r>
        <w:rPr>
          <w:sz w:val="20"/>
          <w:u w:val="single"/>
        </w:rPr>
        <w:t>price</w:t>
      </w:r>
      <w:r>
        <w:rPr>
          <w:spacing w:val="-3"/>
          <w:sz w:val="20"/>
          <w:u w:val="single"/>
        </w:rPr>
        <w:t xml:space="preserve"> </w:t>
      </w:r>
      <w:r>
        <w:rPr>
          <w:sz w:val="20"/>
          <w:u w:val="single"/>
        </w:rPr>
        <w:t>schedule</w:t>
      </w:r>
      <w:r>
        <w:rPr>
          <w:sz w:val="20"/>
        </w:rPr>
        <w:t>.</w:t>
      </w:r>
    </w:p>
    <w:p w14:paraId="0B19B77A" w14:textId="77777777" w:rsidR="002352E6" w:rsidRDefault="006F45E1">
      <w:pPr>
        <w:pStyle w:val="ListParagraph"/>
        <w:numPr>
          <w:ilvl w:val="0"/>
          <w:numId w:val="26"/>
        </w:numPr>
        <w:tabs>
          <w:tab w:val="left" w:pos="1516"/>
          <w:tab w:val="left" w:pos="1529"/>
        </w:tabs>
        <w:spacing w:before="218"/>
        <w:ind w:left="1529" w:right="356" w:hanging="571"/>
        <w:jc w:val="both"/>
        <w:rPr>
          <w:rFonts w:ascii="Courier New" w:hAnsi="Courier New"/>
          <w:sz w:val="20"/>
        </w:rPr>
      </w:pPr>
      <w:r>
        <w:rPr>
          <w:sz w:val="20"/>
        </w:rPr>
        <w:t xml:space="preserve">The maximum response time for maintenance complaint from any of the destinations specified in the Schedule </w:t>
      </w:r>
      <w:r>
        <w:rPr>
          <w:sz w:val="20"/>
        </w:rPr>
        <w:t>of Requirements (i.e. time required for supplier’s maintenance engineer to report at the installation</w:t>
      </w:r>
      <w:r>
        <w:rPr>
          <w:spacing w:val="-8"/>
          <w:sz w:val="20"/>
        </w:rPr>
        <w:t xml:space="preserve"> </w:t>
      </w:r>
      <w:r>
        <w:rPr>
          <w:sz w:val="20"/>
        </w:rPr>
        <w:t>after</w:t>
      </w:r>
      <w:r>
        <w:rPr>
          <w:spacing w:val="-8"/>
          <w:sz w:val="20"/>
        </w:rPr>
        <w:t xml:space="preserve"> </w:t>
      </w:r>
      <w:r>
        <w:rPr>
          <w:sz w:val="20"/>
        </w:rPr>
        <w:t>a</w:t>
      </w:r>
      <w:r>
        <w:rPr>
          <w:spacing w:val="-8"/>
          <w:sz w:val="20"/>
        </w:rPr>
        <w:t xml:space="preserve"> </w:t>
      </w:r>
      <w:r>
        <w:rPr>
          <w:sz w:val="20"/>
        </w:rPr>
        <w:t>request</w:t>
      </w:r>
      <w:r>
        <w:rPr>
          <w:spacing w:val="-8"/>
          <w:sz w:val="20"/>
        </w:rPr>
        <w:t xml:space="preserve"> </w:t>
      </w:r>
      <w:r>
        <w:rPr>
          <w:sz w:val="20"/>
        </w:rPr>
        <w:t>call/telegram</w:t>
      </w:r>
      <w:r>
        <w:rPr>
          <w:spacing w:val="-10"/>
          <w:sz w:val="20"/>
        </w:rPr>
        <w:t xml:space="preserve"> </w:t>
      </w:r>
      <w:r>
        <w:rPr>
          <w:sz w:val="20"/>
        </w:rPr>
        <w:t>is</w:t>
      </w:r>
      <w:r>
        <w:rPr>
          <w:spacing w:val="-8"/>
          <w:sz w:val="20"/>
        </w:rPr>
        <w:t xml:space="preserve"> </w:t>
      </w:r>
      <w:r>
        <w:rPr>
          <w:sz w:val="20"/>
        </w:rPr>
        <w:t>made</w:t>
      </w:r>
      <w:r>
        <w:rPr>
          <w:spacing w:val="-11"/>
          <w:sz w:val="20"/>
        </w:rPr>
        <w:t xml:space="preserve"> </w:t>
      </w:r>
      <w:r>
        <w:rPr>
          <w:sz w:val="20"/>
        </w:rPr>
        <w:t>or</w:t>
      </w:r>
      <w:r>
        <w:rPr>
          <w:spacing w:val="-8"/>
          <w:sz w:val="20"/>
        </w:rPr>
        <w:t xml:space="preserve"> </w:t>
      </w:r>
      <w:r>
        <w:rPr>
          <w:sz w:val="20"/>
        </w:rPr>
        <w:t>letter</w:t>
      </w:r>
      <w:r>
        <w:rPr>
          <w:spacing w:val="-8"/>
          <w:sz w:val="20"/>
        </w:rPr>
        <w:t xml:space="preserve"> </w:t>
      </w:r>
      <w:r>
        <w:rPr>
          <w:sz w:val="20"/>
        </w:rPr>
        <w:t>is</w:t>
      </w:r>
      <w:r>
        <w:rPr>
          <w:spacing w:val="-8"/>
          <w:sz w:val="20"/>
        </w:rPr>
        <w:t xml:space="preserve"> </w:t>
      </w:r>
      <w:r>
        <w:rPr>
          <w:sz w:val="20"/>
        </w:rPr>
        <w:t>written)</w:t>
      </w:r>
      <w:r>
        <w:rPr>
          <w:spacing w:val="-8"/>
          <w:sz w:val="20"/>
        </w:rPr>
        <w:t xml:space="preserve"> </w:t>
      </w:r>
      <w:r>
        <w:rPr>
          <w:sz w:val="20"/>
        </w:rPr>
        <w:t>shall</w:t>
      </w:r>
      <w:r>
        <w:rPr>
          <w:spacing w:val="-8"/>
          <w:sz w:val="20"/>
        </w:rPr>
        <w:t xml:space="preserve"> </w:t>
      </w:r>
      <w:r>
        <w:rPr>
          <w:sz w:val="20"/>
        </w:rPr>
        <w:t>not</w:t>
      </w:r>
      <w:r>
        <w:rPr>
          <w:spacing w:val="-8"/>
          <w:sz w:val="20"/>
        </w:rPr>
        <w:t xml:space="preserve"> </w:t>
      </w:r>
      <w:r>
        <w:rPr>
          <w:sz w:val="20"/>
        </w:rPr>
        <w:t>exceed</w:t>
      </w:r>
      <w:r>
        <w:rPr>
          <w:spacing w:val="-8"/>
          <w:sz w:val="20"/>
        </w:rPr>
        <w:t xml:space="preserve"> </w:t>
      </w:r>
      <w:r>
        <w:rPr>
          <w:sz w:val="20"/>
        </w:rPr>
        <w:t>24</w:t>
      </w:r>
      <w:r>
        <w:rPr>
          <w:spacing w:val="-8"/>
          <w:sz w:val="20"/>
        </w:rPr>
        <w:t xml:space="preserve"> </w:t>
      </w:r>
      <w:r>
        <w:rPr>
          <w:sz w:val="20"/>
        </w:rPr>
        <w:t>hours.</w:t>
      </w:r>
    </w:p>
    <w:p w14:paraId="74A0839B" w14:textId="77777777" w:rsidR="002352E6" w:rsidRDefault="006F45E1">
      <w:pPr>
        <w:pStyle w:val="ListParagraph"/>
        <w:numPr>
          <w:ilvl w:val="0"/>
          <w:numId w:val="26"/>
        </w:numPr>
        <w:tabs>
          <w:tab w:val="left" w:pos="1517"/>
          <w:tab w:val="left" w:pos="1529"/>
        </w:tabs>
        <w:spacing w:before="220" w:line="242" w:lineRule="auto"/>
        <w:ind w:left="1529" w:right="354" w:hanging="571"/>
        <w:jc w:val="both"/>
        <w:rPr>
          <w:rFonts w:ascii="Courier New"/>
          <w:sz w:val="20"/>
        </w:rPr>
      </w:pPr>
      <w:r>
        <w:rPr>
          <w:sz w:val="20"/>
        </w:rPr>
        <w:t xml:space="preserve">It is expected that the average downtime of the item (system) will </w:t>
      </w:r>
      <w:r>
        <w:rPr>
          <w:sz w:val="20"/>
        </w:rPr>
        <w:t>be less than half the maximum downtime (i.e. defined as number of days for which an item of equipment is not usable because of inability</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supplier</w:t>
      </w:r>
      <w:r>
        <w:rPr>
          <w:spacing w:val="-5"/>
          <w:sz w:val="20"/>
        </w:rPr>
        <w:t xml:space="preserve"> </w:t>
      </w:r>
      <w:r>
        <w:rPr>
          <w:sz w:val="20"/>
        </w:rPr>
        <w:t>to</w:t>
      </w:r>
      <w:r>
        <w:rPr>
          <w:spacing w:val="-5"/>
          <w:sz w:val="20"/>
        </w:rPr>
        <w:t xml:space="preserve"> </w:t>
      </w:r>
      <w:r>
        <w:rPr>
          <w:sz w:val="20"/>
        </w:rPr>
        <w:t>repair</w:t>
      </w:r>
      <w:r>
        <w:rPr>
          <w:spacing w:val="-5"/>
          <w:sz w:val="20"/>
        </w:rPr>
        <w:t xml:space="preserve"> </w:t>
      </w:r>
      <w:r>
        <w:rPr>
          <w:sz w:val="20"/>
        </w:rPr>
        <w:t>it)</w:t>
      </w:r>
      <w:r>
        <w:rPr>
          <w:spacing w:val="-5"/>
          <w:sz w:val="20"/>
        </w:rPr>
        <w:t xml:space="preserve"> </w:t>
      </w:r>
      <w:r>
        <w:rPr>
          <w:sz w:val="20"/>
        </w:rPr>
        <w:t>as</w:t>
      </w:r>
      <w:r>
        <w:rPr>
          <w:spacing w:val="-7"/>
          <w:sz w:val="20"/>
        </w:rPr>
        <w:t xml:space="preserve"> </w:t>
      </w:r>
      <w:r>
        <w:rPr>
          <w:sz w:val="20"/>
        </w:rPr>
        <w:t>mentioned</w:t>
      </w:r>
      <w:r>
        <w:rPr>
          <w:spacing w:val="-7"/>
          <w:sz w:val="20"/>
        </w:rPr>
        <w:t xml:space="preserve"> </w:t>
      </w:r>
      <w:r>
        <w:rPr>
          <w:sz w:val="20"/>
        </w:rPr>
        <w:t>in</w:t>
      </w:r>
      <w:r>
        <w:rPr>
          <w:spacing w:val="-7"/>
          <w:sz w:val="20"/>
        </w:rPr>
        <w:t xml:space="preserve"> </w:t>
      </w:r>
      <w:r>
        <w:rPr>
          <w:sz w:val="20"/>
        </w:rPr>
        <w:t>the</w:t>
      </w:r>
      <w:r>
        <w:rPr>
          <w:spacing w:val="-7"/>
          <w:sz w:val="20"/>
        </w:rPr>
        <w:t xml:space="preserve"> </w:t>
      </w:r>
      <w:r>
        <w:rPr>
          <w:sz w:val="20"/>
        </w:rPr>
        <w:t>form</w:t>
      </w:r>
      <w:r>
        <w:rPr>
          <w:spacing w:val="-8"/>
          <w:sz w:val="20"/>
        </w:rPr>
        <w:t xml:space="preserve"> </w:t>
      </w:r>
      <w:r>
        <w:rPr>
          <w:sz w:val="20"/>
        </w:rPr>
        <w:t>of</w:t>
      </w:r>
      <w:r>
        <w:rPr>
          <w:spacing w:val="-7"/>
          <w:sz w:val="20"/>
        </w:rPr>
        <w:t xml:space="preserve"> </w:t>
      </w:r>
      <w:r>
        <w:rPr>
          <w:sz w:val="20"/>
        </w:rPr>
        <w:t>technical</w:t>
      </w:r>
      <w:r>
        <w:rPr>
          <w:spacing w:val="-7"/>
          <w:sz w:val="20"/>
        </w:rPr>
        <w:t xml:space="preserve"> </w:t>
      </w:r>
      <w:r>
        <w:rPr>
          <w:sz w:val="20"/>
        </w:rPr>
        <w:t>details.</w:t>
      </w:r>
      <w:r>
        <w:rPr>
          <w:spacing w:val="40"/>
          <w:sz w:val="20"/>
        </w:rPr>
        <w:t xml:space="preserve"> </w:t>
      </w:r>
      <w:r>
        <w:rPr>
          <w:sz w:val="20"/>
        </w:rPr>
        <w:t>In</w:t>
      </w:r>
      <w:r>
        <w:rPr>
          <w:spacing w:val="-7"/>
          <w:sz w:val="20"/>
        </w:rPr>
        <w:t xml:space="preserve"> </w:t>
      </w:r>
      <w:r>
        <w:rPr>
          <w:sz w:val="20"/>
        </w:rPr>
        <w:t>case</w:t>
      </w:r>
      <w:r>
        <w:rPr>
          <w:spacing w:val="-7"/>
          <w:sz w:val="20"/>
        </w:rPr>
        <w:t xml:space="preserve"> </w:t>
      </w:r>
      <w:r>
        <w:rPr>
          <w:sz w:val="20"/>
        </w:rPr>
        <w:t>an</w:t>
      </w:r>
      <w:r>
        <w:rPr>
          <w:spacing w:val="-7"/>
          <w:sz w:val="20"/>
        </w:rPr>
        <w:t xml:space="preserve"> </w:t>
      </w:r>
      <w:r>
        <w:rPr>
          <w:sz w:val="20"/>
        </w:rPr>
        <w:t>item</w:t>
      </w:r>
      <w:r>
        <w:rPr>
          <w:spacing w:val="-8"/>
          <w:sz w:val="20"/>
        </w:rPr>
        <w:t xml:space="preserve"> </w:t>
      </w:r>
      <w:r>
        <w:rPr>
          <w:sz w:val="20"/>
        </w:rPr>
        <w:t>is</w:t>
      </w:r>
      <w:r>
        <w:rPr>
          <w:spacing w:val="-7"/>
          <w:sz w:val="20"/>
        </w:rPr>
        <w:t xml:space="preserve"> </w:t>
      </w:r>
      <w:r>
        <w:rPr>
          <w:sz w:val="20"/>
        </w:rPr>
        <w:t>not usable beyond the s</w:t>
      </w:r>
      <w:r>
        <w:rPr>
          <w:sz w:val="20"/>
        </w:rPr>
        <w:t>tipulated maximum downtime the supplier will be required to arrange for an immediate</w:t>
      </w:r>
      <w:r>
        <w:rPr>
          <w:spacing w:val="63"/>
          <w:sz w:val="20"/>
        </w:rPr>
        <w:t xml:space="preserve"> </w:t>
      </w:r>
      <w:r>
        <w:rPr>
          <w:sz w:val="20"/>
        </w:rPr>
        <w:t>replacement</w:t>
      </w:r>
      <w:r>
        <w:rPr>
          <w:spacing w:val="63"/>
          <w:sz w:val="20"/>
        </w:rPr>
        <w:t xml:space="preserve"> </w:t>
      </w:r>
      <w:r>
        <w:rPr>
          <w:sz w:val="20"/>
        </w:rPr>
        <w:t>of</w:t>
      </w:r>
      <w:r>
        <w:rPr>
          <w:spacing w:val="63"/>
          <w:sz w:val="20"/>
        </w:rPr>
        <w:t xml:space="preserve"> </w:t>
      </w:r>
      <w:r>
        <w:rPr>
          <w:sz w:val="20"/>
        </w:rPr>
        <w:t>the</w:t>
      </w:r>
      <w:r>
        <w:rPr>
          <w:spacing w:val="63"/>
          <w:sz w:val="20"/>
        </w:rPr>
        <w:t xml:space="preserve"> </w:t>
      </w:r>
      <w:r>
        <w:rPr>
          <w:sz w:val="20"/>
        </w:rPr>
        <w:t>same</w:t>
      </w:r>
      <w:r>
        <w:rPr>
          <w:spacing w:val="63"/>
          <w:sz w:val="20"/>
        </w:rPr>
        <w:t xml:space="preserve"> </w:t>
      </w:r>
      <w:r>
        <w:rPr>
          <w:sz w:val="20"/>
        </w:rPr>
        <w:t>till</w:t>
      </w:r>
      <w:r>
        <w:rPr>
          <w:spacing w:val="63"/>
          <w:sz w:val="20"/>
        </w:rPr>
        <w:t xml:space="preserve"> </w:t>
      </w:r>
      <w:r>
        <w:rPr>
          <w:sz w:val="20"/>
        </w:rPr>
        <w:t>it</w:t>
      </w:r>
      <w:r>
        <w:rPr>
          <w:spacing w:val="63"/>
          <w:sz w:val="20"/>
        </w:rPr>
        <w:t xml:space="preserve"> </w:t>
      </w:r>
      <w:r>
        <w:rPr>
          <w:sz w:val="20"/>
        </w:rPr>
        <w:t>is</w:t>
      </w:r>
      <w:r>
        <w:rPr>
          <w:spacing w:val="63"/>
          <w:sz w:val="20"/>
        </w:rPr>
        <w:t xml:space="preserve"> </w:t>
      </w:r>
      <w:r>
        <w:rPr>
          <w:sz w:val="20"/>
        </w:rPr>
        <w:t>repaired.</w:t>
      </w:r>
      <w:r>
        <w:rPr>
          <w:spacing w:val="64"/>
          <w:sz w:val="20"/>
        </w:rPr>
        <w:t xml:space="preserve">  </w:t>
      </w:r>
      <w:r>
        <w:rPr>
          <w:sz w:val="20"/>
        </w:rPr>
        <w:t>Failure</w:t>
      </w:r>
      <w:r>
        <w:rPr>
          <w:spacing w:val="62"/>
          <w:sz w:val="20"/>
        </w:rPr>
        <w:t xml:space="preserve"> </w:t>
      </w:r>
      <w:r>
        <w:rPr>
          <w:sz w:val="20"/>
        </w:rPr>
        <w:t>to</w:t>
      </w:r>
      <w:r>
        <w:rPr>
          <w:spacing w:val="62"/>
          <w:sz w:val="20"/>
        </w:rPr>
        <w:t xml:space="preserve"> </w:t>
      </w:r>
      <w:r>
        <w:rPr>
          <w:sz w:val="20"/>
        </w:rPr>
        <w:t>arrange</w:t>
      </w:r>
      <w:r>
        <w:rPr>
          <w:spacing w:val="62"/>
          <w:sz w:val="20"/>
        </w:rPr>
        <w:t xml:space="preserve"> </w:t>
      </w:r>
      <w:r>
        <w:rPr>
          <w:sz w:val="20"/>
        </w:rPr>
        <w:t>for</w:t>
      </w:r>
      <w:r>
        <w:rPr>
          <w:spacing w:val="62"/>
          <w:sz w:val="20"/>
        </w:rPr>
        <w:t xml:space="preserve"> </w:t>
      </w:r>
      <w:r>
        <w:rPr>
          <w:sz w:val="20"/>
        </w:rPr>
        <w:t>the</w:t>
      </w:r>
      <w:r>
        <w:rPr>
          <w:spacing w:val="62"/>
          <w:sz w:val="20"/>
        </w:rPr>
        <w:t xml:space="preserve"> </w:t>
      </w:r>
      <w:r>
        <w:rPr>
          <w:sz w:val="20"/>
        </w:rPr>
        <w:t>immediate</w:t>
      </w:r>
    </w:p>
    <w:p w14:paraId="4CE5CBAB" w14:textId="77777777" w:rsidR="002352E6" w:rsidRDefault="002352E6">
      <w:pPr>
        <w:pStyle w:val="ListParagraph"/>
        <w:spacing w:line="242" w:lineRule="auto"/>
        <w:jc w:val="both"/>
        <w:rPr>
          <w:rFonts w:ascii="Courier New"/>
          <w:sz w:val="20"/>
        </w:rPr>
        <w:sectPr w:rsidR="002352E6">
          <w:pgSz w:w="12240" w:h="15840"/>
          <w:pgMar w:top="940" w:right="1080" w:bottom="940" w:left="1080" w:header="714" w:footer="676" w:gutter="0"/>
          <w:cols w:space="720"/>
        </w:sectPr>
      </w:pPr>
    </w:p>
    <w:p w14:paraId="26C32A6D" w14:textId="77777777" w:rsidR="002352E6" w:rsidRDefault="006F45E1">
      <w:pPr>
        <w:pStyle w:val="BodyText"/>
        <w:spacing w:line="244" w:lineRule="auto"/>
        <w:ind w:left="1529" w:right="357"/>
        <w:jc w:val="both"/>
      </w:pPr>
      <w:r>
        <w:lastRenderedPageBreak/>
        <w:t>repair/replacement</w:t>
      </w:r>
      <w:r>
        <w:rPr>
          <w:spacing w:val="40"/>
        </w:rPr>
        <w:t xml:space="preserve"> </w:t>
      </w:r>
      <w:r>
        <w:t>will</w:t>
      </w:r>
      <w:r>
        <w:rPr>
          <w:spacing w:val="40"/>
        </w:rPr>
        <w:t xml:space="preserve"> </w:t>
      </w:r>
      <w:r>
        <w:t>be</w:t>
      </w:r>
      <w:r>
        <w:rPr>
          <w:spacing w:val="40"/>
        </w:rPr>
        <w:t xml:space="preserve"> </w:t>
      </w:r>
      <w:r>
        <w:t>liable</w:t>
      </w:r>
      <w:r>
        <w:rPr>
          <w:spacing w:val="40"/>
        </w:rPr>
        <w:t xml:space="preserve"> </w:t>
      </w:r>
      <w:r>
        <w:t>for</w:t>
      </w:r>
      <w:r>
        <w:rPr>
          <w:spacing w:val="40"/>
        </w:rPr>
        <w:t xml:space="preserve"> </w:t>
      </w:r>
      <w:r>
        <w:t>a</w:t>
      </w:r>
      <w:r>
        <w:rPr>
          <w:spacing w:val="80"/>
          <w:w w:val="150"/>
        </w:rPr>
        <w:t xml:space="preserve"> </w:t>
      </w:r>
      <w:r>
        <w:t>penalty</w:t>
      </w:r>
      <w:r>
        <w:rPr>
          <w:spacing w:val="35"/>
        </w:rPr>
        <w:t xml:space="preserve"> </w:t>
      </w:r>
      <w:r>
        <w:t>of</w:t>
      </w:r>
      <w:r>
        <w:rPr>
          <w:spacing w:val="35"/>
        </w:rPr>
        <w:t xml:space="preserve"> </w:t>
      </w:r>
      <w:r>
        <w:t>Rs.</w:t>
      </w:r>
      <w:r>
        <w:rPr>
          <w:spacing w:val="35"/>
        </w:rPr>
        <w:t xml:space="preserve"> </w:t>
      </w:r>
      <w:r>
        <w:t>100</w:t>
      </w:r>
      <w:r>
        <w:rPr>
          <w:spacing w:val="35"/>
        </w:rPr>
        <w:t xml:space="preserve"> </w:t>
      </w:r>
      <w:r>
        <w:t>per</w:t>
      </w:r>
      <w:r>
        <w:rPr>
          <w:spacing w:val="35"/>
        </w:rPr>
        <w:t xml:space="preserve"> </w:t>
      </w:r>
      <w:r>
        <w:t>day</w:t>
      </w:r>
      <w:r>
        <w:rPr>
          <w:spacing w:val="34"/>
        </w:rPr>
        <w:t xml:space="preserve"> </w:t>
      </w:r>
      <w:r>
        <w:t>per</w:t>
      </w:r>
      <w:r>
        <w:rPr>
          <w:spacing w:val="34"/>
        </w:rPr>
        <w:t xml:space="preserve"> </w:t>
      </w:r>
      <w:r>
        <w:t>item.</w:t>
      </w:r>
      <w:r>
        <w:rPr>
          <w:spacing w:val="80"/>
        </w:rPr>
        <w:t xml:space="preserve"> </w:t>
      </w:r>
      <w:r>
        <w:t>The</w:t>
      </w:r>
      <w:r>
        <w:rPr>
          <w:spacing w:val="34"/>
        </w:rPr>
        <w:t xml:space="preserve"> </w:t>
      </w:r>
      <w:r>
        <w:t>amount</w:t>
      </w:r>
      <w:r>
        <w:rPr>
          <w:spacing w:val="34"/>
        </w:rPr>
        <w:t xml:space="preserve"> </w:t>
      </w:r>
      <w:r>
        <w:t>of penalty will be recovered from the Performance Security guarantee during warranty period.</w:t>
      </w:r>
      <w:r>
        <w:rPr>
          <w:spacing w:val="40"/>
        </w:rPr>
        <w:t xml:space="preserve"> </w:t>
      </w:r>
      <w:r>
        <w:t>During annual</w:t>
      </w:r>
      <w:r>
        <w:rPr>
          <w:spacing w:val="-5"/>
        </w:rPr>
        <w:t xml:space="preserve"> </w:t>
      </w:r>
      <w:r>
        <w:t>maintenance</w:t>
      </w:r>
      <w:r>
        <w:rPr>
          <w:spacing w:val="-5"/>
        </w:rPr>
        <w:t xml:space="preserve"> </w:t>
      </w:r>
      <w:r>
        <w:t>contract</w:t>
      </w:r>
      <w:r>
        <w:rPr>
          <w:spacing w:val="-5"/>
        </w:rPr>
        <w:t xml:space="preserve"> </w:t>
      </w:r>
      <w:r>
        <w:t>period,</w:t>
      </w:r>
      <w:r>
        <w:rPr>
          <w:spacing w:val="-5"/>
        </w:rPr>
        <w:t xml:space="preserve"> </w:t>
      </w:r>
      <w:r>
        <w:t>the</w:t>
      </w:r>
      <w:r>
        <w:rPr>
          <w:spacing w:val="-5"/>
        </w:rPr>
        <w:t xml:space="preserve"> </w:t>
      </w:r>
      <w:r>
        <w:t>penalty</w:t>
      </w:r>
      <w:r>
        <w:rPr>
          <w:spacing w:val="-5"/>
        </w:rPr>
        <w:t xml:space="preserve"> </w:t>
      </w:r>
      <w:r>
        <w:t>of</w:t>
      </w:r>
      <w:r>
        <w:rPr>
          <w:spacing w:val="-5"/>
        </w:rPr>
        <w:t xml:space="preserve"> </w:t>
      </w:r>
      <w:r>
        <w:t>Rs.</w:t>
      </w:r>
      <w:r>
        <w:rPr>
          <w:spacing w:val="-5"/>
        </w:rPr>
        <w:t xml:space="preserve"> </w:t>
      </w:r>
      <w:r>
        <w:t>100</w:t>
      </w:r>
      <w:r>
        <w:rPr>
          <w:spacing w:val="-5"/>
        </w:rPr>
        <w:t xml:space="preserve"> </w:t>
      </w:r>
      <w:r>
        <w:t>per</w:t>
      </w:r>
      <w:r>
        <w:rPr>
          <w:spacing w:val="-5"/>
        </w:rPr>
        <w:t xml:space="preserve"> </w:t>
      </w:r>
      <w:r>
        <w:t>item</w:t>
      </w:r>
      <w:r>
        <w:rPr>
          <w:spacing w:val="-8"/>
        </w:rPr>
        <w:t xml:space="preserve"> </w:t>
      </w:r>
      <w:r>
        <w:t>per</w:t>
      </w:r>
      <w:r>
        <w:rPr>
          <w:spacing w:val="-6"/>
        </w:rPr>
        <w:t xml:space="preserve"> </w:t>
      </w:r>
      <w:r>
        <w:t>day</w:t>
      </w:r>
      <w:r>
        <w:rPr>
          <w:spacing w:val="-6"/>
        </w:rPr>
        <w:t xml:space="preserve"> </w:t>
      </w:r>
      <w:r>
        <w:t>will</w:t>
      </w:r>
      <w:r>
        <w:rPr>
          <w:spacing w:val="-6"/>
        </w:rPr>
        <w:t xml:space="preserve"> </w:t>
      </w:r>
      <w:r>
        <w:t>be</w:t>
      </w:r>
      <w:r>
        <w:rPr>
          <w:spacing w:val="-6"/>
        </w:rPr>
        <w:t xml:space="preserve"> </w:t>
      </w:r>
      <w:r>
        <w:t>recovered</w:t>
      </w:r>
      <w:r>
        <w:rPr>
          <w:spacing w:val="-6"/>
        </w:rPr>
        <w:t xml:space="preserve"> </w:t>
      </w:r>
      <w:r>
        <w:t>from</w:t>
      </w:r>
      <w:r>
        <w:rPr>
          <w:spacing w:val="-8"/>
        </w:rPr>
        <w:t xml:space="preserve"> </w:t>
      </w:r>
      <w:r>
        <w:t>the amount of annual maintenance charges</w:t>
      </w:r>
      <w:r>
        <w:t>.</w:t>
      </w:r>
    </w:p>
    <w:p w14:paraId="283F6021" w14:textId="77777777" w:rsidR="002352E6" w:rsidRDefault="006F45E1">
      <w:pPr>
        <w:pStyle w:val="BodyText"/>
        <w:spacing w:before="209" w:line="237" w:lineRule="auto"/>
        <w:ind w:left="1530" w:right="333" w:hanging="571"/>
      </w:pPr>
      <w:r>
        <w:rPr>
          <w:rFonts w:ascii="Courier New"/>
        </w:rPr>
        <w:t>(iv)</w:t>
      </w:r>
      <w:r>
        <w:rPr>
          <w:rFonts w:ascii="Courier New"/>
          <w:spacing w:val="-28"/>
        </w:rPr>
        <w:t xml:space="preserve"> </w:t>
      </w:r>
      <w:r>
        <w:t>The</w:t>
      </w:r>
      <w:r>
        <w:rPr>
          <w:spacing w:val="-11"/>
        </w:rPr>
        <w:t xml:space="preserve"> </w:t>
      </w:r>
      <w:r>
        <w:t>Purchaser</w:t>
      </w:r>
      <w:r>
        <w:rPr>
          <w:spacing w:val="-12"/>
        </w:rPr>
        <w:t xml:space="preserve"> </w:t>
      </w:r>
      <w:r>
        <w:t>reserves</w:t>
      </w:r>
      <w:r>
        <w:rPr>
          <w:spacing w:val="-12"/>
        </w:rPr>
        <w:t xml:space="preserve"> </w:t>
      </w:r>
      <w:r>
        <w:t>the</w:t>
      </w:r>
      <w:r>
        <w:rPr>
          <w:spacing w:val="-12"/>
        </w:rPr>
        <w:t xml:space="preserve"> </w:t>
      </w:r>
      <w:r>
        <w:t>right</w:t>
      </w:r>
      <w:r>
        <w:rPr>
          <w:spacing w:val="-12"/>
        </w:rPr>
        <w:t xml:space="preserve"> </w:t>
      </w:r>
      <w:r>
        <w:t>to</w:t>
      </w:r>
      <w:r>
        <w:rPr>
          <w:spacing w:val="-12"/>
        </w:rPr>
        <w:t xml:space="preserve"> </w:t>
      </w:r>
      <w:r>
        <w:t>terminate</w:t>
      </w:r>
      <w:r>
        <w:rPr>
          <w:spacing w:val="-12"/>
        </w:rPr>
        <w:t xml:space="preserve"> </w:t>
      </w:r>
      <w:r>
        <w:t>maintenance</w:t>
      </w:r>
      <w:r>
        <w:rPr>
          <w:spacing w:val="-12"/>
        </w:rPr>
        <w:t xml:space="preserve"> </w:t>
      </w:r>
      <w:r>
        <w:t>and</w:t>
      </w:r>
      <w:r>
        <w:rPr>
          <w:spacing w:val="-12"/>
        </w:rPr>
        <w:t xml:space="preserve"> </w:t>
      </w:r>
      <w:r>
        <w:t>repairs</w:t>
      </w:r>
      <w:r>
        <w:rPr>
          <w:spacing w:val="-12"/>
        </w:rPr>
        <w:t xml:space="preserve"> </w:t>
      </w:r>
      <w:r>
        <w:t>contract,</w:t>
      </w:r>
      <w:r>
        <w:rPr>
          <w:spacing w:val="-12"/>
        </w:rPr>
        <w:t xml:space="preserve"> </w:t>
      </w:r>
      <w:r>
        <w:t>after</w:t>
      </w:r>
      <w:r>
        <w:rPr>
          <w:spacing w:val="-12"/>
        </w:rPr>
        <w:t xml:space="preserve"> </w:t>
      </w:r>
      <w:r>
        <w:t>warranty</w:t>
      </w:r>
      <w:r>
        <w:rPr>
          <w:spacing w:val="-12"/>
        </w:rPr>
        <w:t xml:space="preserve"> </w:t>
      </w:r>
      <w:r>
        <w:t>period,</w:t>
      </w:r>
      <w:r>
        <w:rPr>
          <w:spacing w:val="-12"/>
        </w:rPr>
        <w:t xml:space="preserve"> </w:t>
      </w:r>
      <w:r>
        <w:t>at any</w:t>
      </w:r>
      <w:r>
        <w:rPr>
          <w:spacing w:val="-10"/>
        </w:rPr>
        <w:t xml:space="preserve"> </w:t>
      </w:r>
      <w:r>
        <w:t>time</w:t>
      </w:r>
      <w:r>
        <w:rPr>
          <w:spacing w:val="-10"/>
        </w:rPr>
        <w:t xml:space="preserve"> </w:t>
      </w:r>
      <w:r>
        <w:t>without</w:t>
      </w:r>
      <w:r>
        <w:rPr>
          <w:spacing w:val="-10"/>
        </w:rPr>
        <w:t xml:space="preserve"> </w:t>
      </w:r>
      <w:r>
        <w:t>assigning</w:t>
      </w:r>
      <w:r>
        <w:rPr>
          <w:spacing w:val="-10"/>
        </w:rPr>
        <w:t xml:space="preserve"> </w:t>
      </w:r>
      <w:r>
        <w:t>any</w:t>
      </w:r>
      <w:r>
        <w:rPr>
          <w:spacing w:val="-10"/>
        </w:rPr>
        <w:t xml:space="preserve"> </w:t>
      </w:r>
      <w:r>
        <w:t>reasons</w:t>
      </w:r>
      <w:r>
        <w:rPr>
          <w:spacing w:val="-10"/>
        </w:rPr>
        <w:t xml:space="preserve"> </w:t>
      </w:r>
      <w:r>
        <w:t>and</w:t>
      </w:r>
      <w:r>
        <w:rPr>
          <w:spacing w:val="-10"/>
        </w:rPr>
        <w:t xml:space="preserve"> </w:t>
      </w:r>
      <w:r>
        <w:t>the</w:t>
      </w:r>
      <w:r>
        <w:rPr>
          <w:spacing w:val="-10"/>
        </w:rPr>
        <w:t xml:space="preserve"> </w:t>
      </w:r>
      <w:r>
        <w:t>Supplier</w:t>
      </w:r>
      <w:r>
        <w:rPr>
          <w:spacing w:val="-10"/>
        </w:rPr>
        <w:t xml:space="preserve"> </w:t>
      </w:r>
      <w:r>
        <w:t>cannot</w:t>
      </w:r>
      <w:r>
        <w:rPr>
          <w:spacing w:val="-10"/>
        </w:rPr>
        <w:t xml:space="preserve"> </w:t>
      </w:r>
      <w:r>
        <w:t>claim</w:t>
      </w:r>
      <w:r>
        <w:rPr>
          <w:spacing w:val="-12"/>
        </w:rPr>
        <w:t xml:space="preserve"> </w:t>
      </w:r>
      <w:r>
        <w:t>any</w:t>
      </w:r>
      <w:r>
        <w:rPr>
          <w:spacing w:val="-10"/>
        </w:rPr>
        <w:t xml:space="preserve"> </w:t>
      </w:r>
      <w:r>
        <w:t>compensation</w:t>
      </w:r>
      <w:r>
        <w:rPr>
          <w:spacing w:val="-10"/>
        </w:rPr>
        <w:t xml:space="preserve"> </w:t>
      </w:r>
      <w:r>
        <w:t>in</w:t>
      </w:r>
      <w:r>
        <w:rPr>
          <w:spacing w:val="-9"/>
        </w:rPr>
        <w:t xml:space="preserve"> </w:t>
      </w:r>
      <w:r>
        <w:t>this</w:t>
      </w:r>
      <w:r>
        <w:rPr>
          <w:spacing w:val="-10"/>
        </w:rPr>
        <w:t xml:space="preserve"> </w:t>
      </w:r>
      <w:r>
        <w:t>respect.</w:t>
      </w:r>
    </w:p>
    <w:p w14:paraId="2257A53C" w14:textId="77777777" w:rsidR="002352E6" w:rsidRDefault="002352E6">
      <w:pPr>
        <w:pStyle w:val="BodyText"/>
      </w:pPr>
    </w:p>
    <w:p w14:paraId="176AC112" w14:textId="77777777" w:rsidR="002352E6" w:rsidRDefault="002352E6">
      <w:pPr>
        <w:pStyle w:val="BodyText"/>
        <w:spacing w:before="18"/>
      </w:pPr>
    </w:p>
    <w:p w14:paraId="757D93F2" w14:textId="77777777" w:rsidR="002352E6" w:rsidRDefault="006F45E1">
      <w:pPr>
        <w:pStyle w:val="Heading3"/>
        <w:numPr>
          <w:ilvl w:val="0"/>
          <w:numId w:val="29"/>
        </w:numPr>
        <w:tabs>
          <w:tab w:val="left" w:pos="859"/>
        </w:tabs>
        <w:ind w:hanging="499"/>
      </w:pPr>
      <w:bookmarkStart w:id="43" w:name="_TOC_250031"/>
      <w:bookmarkEnd w:id="43"/>
      <w:r>
        <w:rPr>
          <w:spacing w:val="-2"/>
        </w:rPr>
        <w:t>Payment</w:t>
      </w:r>
    </w:p>
    <w:p w14:paraId="6DA1A4E5" w14:textId="77777777" w:rsidR="002352E6" w:rsidRDefault="002352E6">
      <w:pPr>
        <w:pStyle w:val="BodyText"/>
        <w:spacing w:before="6"/>
        <w:rPr>
          <w:b/>
        </w:rPr>
      </w:pPr>
    </w:p>
    <w:p w14:paraId="6D3FDA4D" w14:textId="77777777" w:rsidR="002352E6" w:rsidRDefault="006F45E1">
      <w:pPr>
        <w:pStyle w:val="ListParagraph"/>
        <w:numPr>
          <w:ilvl w:val="1"/>
          <w:numId w:val="29"/>
        </w:numPr>
        <w:tabs>
          <w:tab w:val="left" w:pos="854"/>
          <w:tab w:val="left" w:pos="860"/>
        </w:tabs>
        <w:spacing w:line="244" w:lineRule="auto"/>
        <w:ind w:right="358"/>
        <w:jc w:val="both"/>
        <w:rPr>
          <w:sz w:val="20"/>
        </w:rPr>
      </w:pPr>
      <w:r>
        <w:rPr>
          <w:sz w:val="20"/>
        </w:rPr>
        <w:t xml:space="preserve">The method and conditions of </w:t>
      </w:r>
      <w:r>
        <w:rPr>
          <w:sz w:val="20"/>
        </w:rPr>
        <w:t>payment to be made to the Supplier under this Contract</w:t>
      </w:r>
      <w:r>
        <w:rPr>
          <w:spacing w:val="-1"/>
          <w:sz w:val="20"/>
        </w:rPr>
        <w:t xml:space="preserve"> </w:t>
      </w:r>
      <w:r>
        <w:rPr>
          <w:sz w:val="20"/>
        </w:rPr>
        <w:t>shall be specified</w:t>
      </w:r>
      <w:r>
        <w:rPr>
          <w:spacing w:val="-1"/>
          <w:sz w:val="20"/>
        </w:rPr>
        <w:t xml:space="preserve"> </w:t>
      </w:r>
      <w:r>
        <w:rPr>
          <w:sz w:val="20"/>
        </w:rPr>
        <w:t>in</w:t>
      </w:r>
      <w:r>
        <w:rPr>
          <w:spacing w:val="-1"/>
          <w:sz w:val="20"/>
        </w:rPr>
        <w:t xml:space="preserve"> </w:t>
      </w:r>
      <w:r>
        <w:rPr>
          <w:sz w:val="20"/>
        </w:rPr>
        <w:t xml:space="preserve">the </w:t>
      </w:r>
      <w:r>
        <w:rPr>
          <w:spacing w:val="-4"/>
          <w:sz w:val="20"/>
        </w:rPr>
        <w:t>SCC.</w:t>
      </w:r>
    </w:p>
    <w:p w14:paraId="45A6B894" w14:textId="77777777" w:rsidR="002352E6" w:rsidRDefault="002352E6">
      <w:pPr>
        <w:pStyle w:val="BodyText"/>
        <w:spacing w:before="3"/>
      </w:pPr>
    </w:p>
    <w:p w14:paraId="2803E24E" w14:textId="77777777" w:rsidR="002352E6" w:rsidRDefault="006F45E1">
      <w:pPr>
        <w:pStyle w:val="ListParagraph"/>
        <w:numPr>
          <w:ilvl w:val="1"/>
          <w:numId w:val="29"/>
        </w:numPr>
        <w:tabs>
          <w:tab w:val="left" w:pos="854"/>
          <w:tab w:val="left" w:pos="860"/>
        </w:tabs>
        <w:spacing w:line="244" w:lineRule="auto"/>
        <w:ind w:right="356"/>
        <w:jc w:val="both"/>
        <w:rPr>
          <w:sz w:val="20"/>
        </w:rPr>
      </w:pPr>
      <w:r>
        <w:rPr>
          <w:sz w:val="20"/>
        </w:rPr>
        <w:t>The Supplier's request(s) for payment shall be made to the Purchaser in writing, accompanied by an invoice describing, as appropriate, the Goods delivered and the Servic</w:t>
      </w:r>
      <w:r>
        <w:rPr>
          <w:sz w:val="20"/>
        </w:rPr>
        <w:t>es performed, and by documents, submitted pursuant</w:t>
      </w:r>
      <w:r>
        <w:rPr>
          <w:spacing w:val="-8"/>
          <w:sz w:val="20"/>
        </w:rPr>
        <w:t xml:space="preserve"> </w:t>
      </w:r>
      <w:r>
        <w:rPr>
          <w:sz w:val="20"/>
        </w:rPr>
        <w:t>to</w:t>
      </w:r>
      <w:r>
        <w:rPr>
          <w:spacing w:val="-8"/>
          <w:sz w:val="20"/>
        </w:rPr>
        <w:t xml:space="preserve"> </w:t>
      </w:r>
      <w:r>
        <w:rPr>
          <w:sz w:val="20"/>
        </w:rPr>
        <w:t>GCC</w:t>
      </w:r>
      <w:r>
        <w:rPr>
          <w:spacing w:val="-8"/>
          <w:sz w:val="20"/>
        </w:rPr>
        <w:t xml:space="preserve"> </w:t>
      </w:r>
      <w:r>
        <w:rPr>
          <w:sz w:val="20"/>
        </w:rPr>
        <w:t>Clause</w:t>
      </w:r>
      <w:r>
        <w:rPr>
          <w:spacing w:val="-8"/>
          <w:sz w:val="20"/>
        </w:rPr>
        <w:t xml:space="preserve"> </w:t>
      </w:r>
      <w:r>
        <w:rPr>
          <w:sz w:val="20"/>
        </w:rPr>
        <w:t>9,</w:t>
      </w:r>
      <w:r>
        <w:rPr>
          <w:spacing w:val="-8"/>
          <w:sz w:val="20"/>
        </w:rPr>
        <w:t xml:space="preserve"> </w:t>
      </w:r>
      <w:r>
        <w:rPr>
          <w:sz w:val="20"/>
        </w:rPr>
        <w:t>and</w:t>
      </w:r>
      <w:r>
        <w:rPr>
          <w:spacing w:val="-8"/>
          <w:sz w:val="20"/>
        </w:rPr>
        <w:t xml:space="preserve"> </w:t>
      </w:r>
      <w:r>
        <w:rPr>
          <w:sz w:val="20"/>
        </w:rPr>
        <w:t>upon</w:t>
      </w:r>
      <w:r>
        <w:rPr>
          <w:spacing w:val="-8"/>
          <w:sz w:val="20"/>
        </w:rPr>
        <w:t xml:space="preserve"> </w:t>
      </w:r>
      <w:r>
        <w:rPr>
          <w:sz w:val="20"/>
        </w:rPr>
        <w:t>fulfillment</w:t>
      </w:r>
      <w:r>
        <w:rPr>
          <w:spacing w:val="-8"/>
          <w:sz w:val="20"/>
        </w:rPr>
        <w:t xml:space="preserve"> </w:t>
      </w:r>
      <w:r>
        <w:rPr>
          <w:sz w:val="20"/>
        </w:rPr>
        <w:t>of</w:t>
      </w:r>
      <w:r>
        <w:rPr>
          <w:spacing w:val="-8"/>
          <w:sz w:val="20"/>
        </w:rPr>
        <w:t xml:space="preserve"> </w:t>
      </w:r>
      <w:r>
        <w:rPr>
          <w:sz w:val="20"/>
        </w:rPr>
        <w:t>other</w:t>
      </w:r>
      <w:r>
        <w:rPr>
          <w:spacing w:val="-8"/>
          <w:sz w:val="20"/>
        </w:rPr>
        <w:t xml:space="preserve"> </w:t>
      </w:r>
      <w:r>
        <w:rPr>
          <w:sz w:val="20"/>
        </w:rPr>
        <w:t>obligations</w:t>
      </w:r>
      <w:r>
        <w:rPr>
          <w:spacing w:val="-8"/>
          <w:sz w:val="20"/>
        </w:rPr>
        <w:t xml:space="preserve"> </w:t>
      </w:r>
      <w:r>
        <w:rPr>
          <w:sz w:val="20"/>
        </w:rPr>
        <w:t>stipulated</w:t>
      </w:r>
      <w:r>
        <w:rPr>
          <w:spacing w:val="-8"/>
          <w:sz w:val="20"/>
        </w:rPr>
        <w:t xml:space="preserve"> </w:t>
      </w:r>
      <w:r>
        <w:rPr>
          <w:sz w:val="20"/>
        </w:rPr>
        <w:t>in</w:t>
      </w:r>
      <w:r>
        <w:rPr>
          <w:spacing w:val="-8"/>
          <w:sz w:val="20"/>
        </w:rPr>
        <w:t xml:space="preserve"> </w:t>
      </w:r>
      <w:r>
        <w:rPr>
          <w:sz w:val="20"/>
        </w:rPr>
        <w:t>the</w:t>
      </w:r>
      <w:r>
        <w:rPr>
          <w:spacing w:val="-8"/>
          <w:sz w:val="20"/>
        </w:rPr>
        <w:t xml:space="preserve"> </w:t>
      </w:r>
      <w:r>
        <w:rPr>
          <w:sz w:val="20"/>
        </w:rPr>
        <w:t>contract.</w:t>
      </w:r>
    </w:p>
    <w:p w14:paraId="380D8A53" w14:textId="77777777" w:rsidR="002352E6" w:rsidRDefault="002352E6">
      <w:pPr>
        <w:pStyle w:val="BodyText"/>
        <w:spacing w:before="2"/>
      </w:pPr>
    </w:p>
    <w:p w14:paraId="7A8070A2" w14:textId="77777777" w:rsidR="002352E6" w:rsidRDefault="006F45E1">
      <w:pPr>
        <w:pStyle w:val="ListParagraph"/>
        <w:numPr>
          <w:ilvl w:val="1"/>
          <w:numId w:val="29"/>
        </w:numPr>
        <w:tabs>
          <w:tab w:val="left" w:pos="855"/>
          <w:tab w:val="left" w:pos="860"/>
        </w:tabs>
        <w:spacing w:line="244" w:lineRule="auto"/>
        <w:ind w:right="357"/>
        <w:jc w:val="both"/>
        <w:rPr>
          <w:sz w:val="20"/>
        </w:rPr>
      </w:pPr>
      <w:r>
        <w:rPr>
          <w:sz w:val="20"/>
        </w:rPr>
        <w:t>Payments</w:t>
      </w:r>
      <w:r>
        <w:rPr>
          <w:spacing w:val="-2"/>
          <w:sz w:val="20"/>
        </w:rPr>
        <w:t xml:space="preserve"> </w:t>
      </w:r>
      <w:r>
        <w:rPr>
          <w:sz w:val="20"/>
        </w:rPr>
        <w:t>shall</w:t>
      </w:r>
      <w:r>
        <w:rPr>
          <w:spacing w:val="-2"/>
          <w:sz w:val="20"/>
        </w:rPr>
        <w:t xml:space="preserve"> </w:t>
      </w:r>
      <w:r>
        <w:rPr>
          <w:sz w:val="20"/>
        </w:rPr>
        <w:t>be</w:t>
      </w:r>
      <w:r>
        <w:rPr>
          <w:spacing w:val="-1"/>
          <w:sz w:val="20"/>
        </w:rPr>
        <w:t xml:space="preserve"> </w:t>
      </w:r>
      <w:r>
        <w:rPr>
          <w:sz w:val="20"/>
        </w:rPr>
        <w:t>made</w:t>
      </w:r>
      <w:r>
        <w:rPr>
          <w:spacing w:val="-3"/>
          <w:sz w:val="20"/>
        </w:rPr>
        <w:t xml:space="preserve"> </w:t>
      </w:r>
      <w:r>
        <w:rPr>
          <w:sz w:val="20"/>
        </w:rPr>
        <w:t>promptly</w:t>
      </w:r>
      <w:r>
        <w:rPr>
          <w:spacing w:val="-4"/>
          <w:sz w:val="20"/>
        </w:rPr>
        <w:t xml:space="preserve"> </w:t>
      </w:r>
      <w:r>
        <w:rPr>
          <w:sz w:val="20"/>
        </w:rPr>
        <w:t>by</w:t>
      </w:r>
      <w:r>
        <w:rPr>
          <w:spacing w:val="-4"/>
          <w:sz w:val="20"/>
        </w:rPr>
        <w:t xml:space="preserve"> </w:t>
      </w:r>
      <w:r>
        <w:rPr>
          <w:sz w:val="20"/>
        </w:rPr>
        <w:t>the</w:t>
      </w:r>
      <w:r>
        <w:rPr>
          <w:spacing w:val="-3"/>
          <w:sz w:val="20"/>
        </w:rPr>
        <w:t xml:space="preserve"> </w:t>
      </w:r>
      <w:r>
        <w:rPr>
          <w:sz w:val="20"/>
        </w:rPr>
        <w:t>Purchaser</w:t>
      </w:r>
      <w:r>
        <w:rPr>
          <w:spacing w:val="-3"/>
          <w:sz w:val="20"/>
        </w:rPr>
        <w:t xml:space="preserve"> </w:t>
      </w:r>
      <w:r>
        <w:rPr>
          <w:sz w:val="20"/>
        </w:rPr>
        <w:t>but</w:t>
      </w:r>
      <w:r>
        <w:rPr>
          <w:spacing w:val="-4"/>
          <w:sz w:val="20"/>
        </w:rPr>
        <w:t xml:space="preserve"> </w:t>
      </w:r>
      <w:r>
        <w:rPr>
          <w:sz w:val="20"/>
        </w:rPr>
        <w:t>in</w:t>
      </w:r>
      <w:r>
        <w:rPr>
          <w:spacing w:val="-2"/>
          <w:sz w:val="20"/>
        </w:rPr>
        <w:t xml:space="preserve"> </w:t>
      </w:r>
      <w:r>
        <w:rPr>
          <w:sz w:val="20"/>
        </w:rPr>
        <w:t>no</w:t>
      </w:r>
      <w:r>
        <w:rPr>
          <w:spacing w:val="-3"/>
          <w:sz w:val="20"/>
        </w:rPr>
        <w:t xml:space="preserve"> </w:t>
      </w:r>
      <w:r>
        <w:rPr>
          <w:sz w:val="20"/>
        </w:rPr>
        <w:t>case</w:t>
      </w:r>
      <w:r>
        <w:rPr>
          <w:spacing w:val="-3"/>
          <w:sz w:val="20"/>
        </w:rPr>
        <w:t xml:space="preserve"> </w:t>
      </w:r>
      <w:r>
        <w:rPr>
          <w:sz w:val="20"/>
        </w:rPr>
        <w:t>later</w:t>
      </w:r>
      <w:r>
        <w:rPr>
          <w:spacing w:val="-3"/>
          <w:sz w:val="20"/>
        </w:rPr>
        <w:t xml:space="preserve"> </w:t>
      </w:r>
      <w:r>
        <w:rPr>
          <w:sz w:val="20"/>
        </w:rPr>
        <w:t>than</w:t>
      </w:r>
      <w:r>
        <w:rPr>
          <w:spacing w:val="-3"/>
          <w:sz w:val="20"/>
        </w:rPr>
        <w:t xml:space="preserve"> </w:t>
      </w:r>
      <w:r>
        <w:rPr>
          <w:sz w:val="20"/>
        </w:rPr>
        <w:t>sixty</w:t>
      </w:r>
      <w:r>
        <w:rPr>
          <w:spacing w:val="-4"/>
          <w:sz w:val="20"/>
        </w:rPr>
        <w:t xml:space="preserve"> </w:t>
      </w:r>
      <w:r>
        <w:rPr>
          <w:sz w:val="20"/>
        </w:rPr>
        <w:t>(60)</w:t>
      </w:r>
      <w:r>
        <w:rPr>
          <w:spacing w:val="-3"/>
          <w:sz w:val="20"/>
        </w:rPr>
        <w:t xml:space="preserve"> </w:t>
      </w:r>
      <w:r>
        <w:rPr>
          <w:sz w:val="20"/>
        </w:rPr>
        <w:t>days</w:t>
      </w:r>
      <w:r>
        <w:rPr>
          <w:spacing w:val="-3"/>
          <w:sz w:val="20"/>
        </w:rPr>
        <w:t xml:space="preserve"> </w:t>
      </w:r>
      <w:r>
        <w:rPr>
          <w:sz w:val="20"/>
        </w:rPr>
        <w:t>after</w:t>
      </w:r>
      <w:r>
        <w:rPr>
          <w:spacing w:val="-3"/>
          <w:sz w:val="20"/>
        </w:rPr>
        <w:t xml:space="preserve"> </w:t>
      </w:r>
      <w:r>
        <w:rPr>
          <w:sz w:val="20"/>
        </w:rPr>
        <w:t>submission</w:t>
      </w:r>
      <w:r>
        <w:rPr>
          <w:spacing w:val="-3"/>
          <w:sz w:val="20"/>
        </w:rPr>
        <w:t xml:space="preserve"> </w:t>
      </w:r>
      <w:r>
        <w:rPr>
          <w:sz w:val="20"/>
        </w:rPr>
        <w:t xml:space="preserve">of the </w:t>
      </w:r>
      <w:r>
        <w:rPr>
          <w:sz w:val="20"/>
        </w:rPr>
        <w:t>invoice or claim by the Supplier.</w:t>
      </w:r>
    </w:p>
    <w:p w14:paraId="2C6DF8EE" w14:textId="77777777" w:rsidR="002352E6" w:rsidRDefault="002352E6">
      <w:pPr>
        <w:pStyle w:val="BodyText"/>
        <w:spacing w:before="3"/>
      </w:pPr>
    </w:p>
    <w:p w14:paraId="11F38287" w14:textId="77777777" w:rsidR="002352E6" w:rsidRDefault="006F45E1">
      <w:pPr>
        <w:pStyle w:val="ListParagraph"/>
        <w:numPr>
          <w:ilvl w:val="1"/>
          <w:numId w:val="29"/>
        </w:numPr>
        <w:tabs>
          <w:tab w:val="left" w:pos="856"/>
        </w:tabs>
        <w:ind w:left="856" w:hanging="496"/>
        <w:rPr>
          <w:sz w:val="20"/>
        </w:rPr>
      </w:pPr>
      <w:r>
        <w:rPr>
          <w:spacing w:val="-2"/>
          <w:sz w:val="20"/>
        </w:rPr>
        <w:t>Payment</w:t>
      </w:r>
      <w:r>
        <w:rPr>
          <w:spacing w:val="-8"/>
          <w:sz w:val="20"/>
        </w:rPr>
        <w:t xml:space="preserve"> </w:t>
      </w:r>
      <w:r>
        <w:rPr>
          <w:spacing w:val="-2"/>
          <w:sz w:val="20"/>
        </w:rPr>
        <w:t>shall</w:t>
      </w:r>
      <w:r>
        <w:rPr>
          <w:spacing w:val="-7"/>
          <w:sz w:val="20"/>
        </w:rPr>
        <w:t xml:space="preserve"> </w:t>
      </w:r>
      <w:r>
        <w:rPr>
          <w:spacing w:val="-2"/>
          <w:sz w:val="20"/>
        </w:rPr>
        <w:t>be</w:t>
      </w:r>
      <w:r>
        <w:rPr>
          <w:spacing w:val="-7"/>
          <w:sz w:val="20"/>
        </w:rPr>
        <w:t xml:space="preserve"> </w:t>
      </w:r>
      <w:r>
        <w:rPr>
          <w:spacing w:val="-2"/>
          <w:sz w:val="20"/>
        </w:rPr>
        <w:t>made</w:t>
      </w:r>
      <w:r>
        <w:rPr>
          <w:spacing w:val="-7"/>
          <w:sz w:val="20"/>
        </w:rPr>
        <w:t xml:space="preserve"> </w:t>
      </w:r>
      <w:r>
        <w:rPr>
          <w:spacing w:val="-2"/>
          <w:sz w:val="20"/>
        </w:rPr>
        <w:t>in</w:t>
      </w:r>
      <w:r>
        <w:rPr>
          <w:spacing w:val="-6"/>
          <w:sz w:val="20"/>
        </w:rPr>
        <w:t xml:space="preserve"> </w:t>
      </w:r>
      <w:r>
        <w:rPr>
          <w:spacing w:val="-2"/>
          <w:sz w:val="20"/>
        </w:rPr>
        <w:t>Indian</w:t>
      </w:r>
      <w:r>
        <w:rPr>
          <w:spacing w:val="-7"/>
          <w:sz w:val="20"/>
        </w:rPr>
        <w:t xml:space="preserve"> </w:t>
      </w:r>
      <w:r>
        <w:rPr>
          <w:spacing w:val="-2"/>
          <w:sz w:val="20"/>
        </w:rPr>
        <w:t>Rupees.</w:t>
      </w:r>
    </w:p>
    <w:p w14:paraId="45E33422" w14:textId="77777777" w:rsidR="002352E6" w:rsidRDefault="002352E6">
      <w:pPr>
        <w:pStyle w:val="BodyText"/>
        <w:spacing w:before="11"/>
      </w:pPr>
    </w:p>
    <w:p w14:paraId="3853D3F2" w14:textId="77777777" w:rsidR="002352E6" w:rsidRDefault="006F45E1">
      <w:pPr>
        <w:pStyle w:val="Heading3"/>
        <w:numPr>
          <w:ilvl w:val="0"/>
          <w:numId w:val="29"/>
        </w:numPr>
        <w:tabs>
          <w:tab w:val="left" w:pos="859"/>
        </w:tabs>
        <w:spacing w:before="1"/>
        <w:ind w:hanging="499"/>
      </w:pPr>
      <w:bookmarkStart w:id="44" w:name="_TOC_250030"/>
      <w:bookmarkEnd w:id="44"/>
      <w:r>
        <w:rPr>
          <w:spacing w:val="-2"/>
        </w:rPr>
        <w:t>Prices</w:t>
      </w:r>
    </w:p>
    <w:p w14:paraId="02F6AB5B" w14:textId="77777777" w:rsidR="002352E6" w:rsidRDefault="002352E6">
      <w:pPr>
        <w:pStyle w:val="BodyText"/>
        <w:spacing w:before="5"/>
        <w:rPr>
          <w:b/>
        </w:rPr>
      </w:pPr>
    </w:p>
    <w:p w14:paraId="4C187DA0" w14:textId="77777777" w:rsidR="002352E6" w:rsidRDefault="006F45E1">
      <w:pPr>
        <w:pStyle w:val="ListParagraph"/>
        <w:numPr>
          <w:ilvl w:val="1"/>
          <w:numId w:val="29"/>
        </w:numPr>
        <w:tabs>
          <w:tab w:val="left" w:pos="958"/>
        </w:tabs>
        <w:ind w:left="958" w:hanging="598"/>
        <w:rPr>
          <w:sz w:val="20"/>
        </w:rPr>
      </w:pPr>
      <w:r>
        <w:rPr>
          <w:spacing w:val="-2"/>
          <w:sz w:val="20"/>
        </w:rPr>
        <w:t>Prices</w:t>
      </w:r>
      <w:r>
        <w:rPr>
          <w:spacing w:val="-7"/>
          <w:sz w:val="20"/>
        </w:rPr>
        <w:t xml:space="preserve"> </w:t>
      </w:r>
      <w:r>
        <w:rPr>
          <w:spacing w:val="-2"/>
          <w:sz w:val="20"/>
        </w:rPr>
        <w:t>payable</w:t>
      </w:r>
      <w:r>
        <w:rPr>
          <w:spacing w:val="-7"/>
          <w:sz w:val="20"/>
        </w:rPr>
        <w:t xml:space="preserve"> </w:t>
      </w:r>
      <w:r>
        <w:rPr>
          <w:spacing w:val="-2"/>
          <w:sz w:val="20"/>
        </w:rPr>
        <w:t>to</w:t>
      </w:r>
      <w:r>
        <w:rPr>
          <w:spacing w:val="-7"/>
          <w:sz w:val="20"/>
        </w:rPr>
        <w:t xml:space="preserve"> </w:t>
      </w:r>
      <w:r>
        <w:rPr>
          <w:spacing w:val="-2"/>
          <w:sz w:val="20"/>
        </w:rPr>
        <w:t>the</w:t>
      </w:r>
      <w:r>
        <w:rPr>
          <w:spacing w:val="-7"/>
          <w:sz w:val="20"/>
        </w:rPr>
        <w:t xml:space="preserve"> </w:t>
      </w:r>
      <w:r>
        <w:rPr>
          <w:spacing w:val="-2"/>
          <w:sz w:val="20"/>
        </w:rPr>
        <w:t>supplier</w:t>
      </w:r>
      <w:r>
        <w:rPr>
          <w:spacing w:val="-7"/>
          <w:sz w:val="20"/>
        </w:rPr>
        <w:t xml:space="preserve"> </w:t>
      </w:r>
      <w:r>
        <w:rPr>
          <w:spacing w:val="-2"/>
          <w:sz w:val="20"/>
        </w:rPr>
        <w:t>as</w:t>
      </w:r>
      <w:r>
        <w:rPr>
          <w:spacing w:val="-7"/>
          <w:sz w:val="20"/>
        </w:rPr>
        <w:t xml:space="preserve"> </w:t>
      </w:r>
      <w:r>
        <w:rPr>
          <w:spacing w:val="-2"/>
          <w:sz w:val="20"/>
        </w:rPr>
        <w:t>stated</w:t>
      </w:r>
      <w:r>
        <w:rPr>
          <w:spacing w:val="-6"/>
          <w:sz w:val="20"/>
        </w:rPr>
        <w:t xml:space="preserve"> </w:t>
      </w:r>
      <w:r>
        <w:rPr>
          <w:spacing w:val="-2"/>
          <w:sz w:val="20"/>
        </w:rPr>
        <w:t>in</w:t>
      </w:r>
      <w:r>
        <w:rPr>
          <w:spacing w:val="-7"/>
          <w:sz w:val="20"/>
        </w:rPr>
        <w:t xml:space="preserve"> </w:t>
      </w:r>
      <w:r>
        <w:rPr>
          <w:spacing w:val="-2"/>
          <w:sz w:val="20"/>
        </w:rPr>
        <w:t>the</w:t>
      </w:r>
      <w:r>
        <w:rPr>
          <w:spacing w:val="-7"/>
          <w:sz w:val="20"/>
        </w:rPr>
        <w:t xml:space="preserve"> </w:t>
      </w:r>
      <w:r>
        <w:rPr>
          <w:spacing w:val="-2"/>
          <w:sz w:val="20"/>
        </w:rPr>
        <w:t>contract</w:t>
      </w:r>
      <w:r>
        <w:rPr>
          <w:spacing w:val="-7"/>
          <w:sz w:val="20"/>
        </w:rPr>
        <w:t xml:space="preserve"> </w:t>
      </w:r>
      <w:r>
        <w:rPr>
          <w:spacing w:val="-2"/>
          <w:sz w:val="20"/>
        </w:rPr>
        <w:t>shall</w:t>
      </w:r>
      <w:r>
        <w:rPr>
          <w:spacing w:val="-7"/>
          <w:sz w:val="20"/>
        </w:rPr>
        <w:t xml:space="preserve"> </w:t>
      </w:r>
      <w:r>
        <w:rPr>
          <w:spacing w:val="-2"/>
          <w:sz w:val="20"/>
        </w:rPr>
        <w:t>be</w:t>
      </w:r>
      <w:r>
        <w:rPr>
          <w:spacing w:val="-7"/>
          <w:sz w:val="20"/>
        </w:rPr>
        <w:t xml:space="preserve"> </w:t>
      </w:r>
      <w:r>
        <w:rPr>
          <w:spacing w:val="-2"/>
          <w:sz w:val="20"/>
        </w:rPr>
        <w:t>firm</w:t>
      </w:r>
      <w:r>
        <w:rPr>
          <w:spacing w:val="-8"/>
          <w:sz w:val="20"/>
        </w:rPr>
        <w:t xml:space="preserve"> </w:t>
      </w:r>
      <w:r>
        <w:rPr>
          <w:spacing w:val="-2"/>
          <w:sz w:val="20"/>
        </w:rPr>
        <w:t>during</w:t>
      </w:r>
      <w:r>
        <w:rPr>
          <w:spacing w:val="-7"/>
          <w:sz w:val="20"/>
        </w:rPr>
        <w:t xml:space="preserve"> </w:t>
      </w:r>
      <w:r>
        <w:rPr>
          <w:spacing w:val="-2"/>
          <w:sz w:val="20"/>
        </w:rPr>
        <w:t>the</w:t>
      </w:r>
      <w:r>
        <w:rPr>
          <w:spacing w:val="-7"/>
          <w:sz w:val="20"/>
        </w:rPr>
        <w:t xml:space="preserve"> </w:t>
      </w:r>
      <w:r>
        <w:rPr>
          <w:spacing w:val="-2"/>
          <w:sz w:val="20"/>
        </w:rPr>
        <w:t>performance</w:t>
      </w:r>
      <w:r>
        <w:rPr>
          <w:spacing w:val="-7"/>
          <w:sz w:val="20"/>
        </w:rPr>
        <w:t xml:space="preserve"> </w:t>
      </w:r>
      <w:r>
        <w:rPr>
          <w:spacing w:val="-2"/>
          <w:sz w:val="20"/>
        </w:rPr>
        <w:t>of</w:t>
      </w:r>
      <w:r>
        <w:rPr>
          <w:spacing w:val="-7"/>
          <w:sz w:val="20"/>
        </w:rPr>
        <w:t xml:space="preserve"> </w:t>
      </w:r>
      <w:r>
        <w:rPr>
          <w:spacing w:val="-2"/>
          <w:sz w:val="20"/>
        </w:rPr>
        <w:t>the</w:t>
      </w:r>
      <w:r>
        <w:rPr>
          <w:spacing w:val="-6"/>
          <w:sz w:val="20"/>
        </w:rPr>
        <w:t xml:space="preserve"> </w:t>
      </w:r>
      <w:r>
        <w:rPr>
          <w:spacing w:val="-2"/>
          <w:sz w:val="20"/>
        </w:rPr>
        <w:t>contract.</w:t>
      </w:r>
    </w:p>
    <w:p w14:paraId="62984C7A" w14:textId="77777777" w:rsidR="002352E6" w:rsidRDefault="002352E6">
      <w:pPr>
        <w:pStyle w:val="BodyText"/>
        <w:spacing w:before="12"/>
      </w:pPr>
    </w:p>
    <w:p w14:paraId="07BABDA3" w14:textId="77777777" w:rsidR="002352E6" w:rsidRDefault="006F45E1">
      <w:pPr>
        <w:pStyle w:val="Heading3"/>
        <w:numPr>
          <w:ilvl w:val="0"/>
          <w:numId w:val="29"/>
        </w:numPr>
        <w:tabs>
          <w:tab w:val="left" w:pos="859"/>
        </w:tabs>
        <w:ind w:hanging="499"/>
      </w:pPr>
      <w:bookmarkStart w:id="45" w:name="_TOC_250029"/>
      <w:r>
        <w:rPr>
          <w:spacing w:val="-2"/>
        </w:rPr>
        <w:t>Change</w:t>
      </w:r>
      <w:r>
        <w:rPr>
          <w:spacing w:val="-8"/>
        </w:rPr>
        <w:t xml:space="preserve"> </w:t>
      </w:r>
      <w:bookmarkEnd w:id="45"/>
      <w:r>
        <w:rPr>
          <w:spacing w:val="-2"/>
        </w:rPr>
        <w:t>Orders</w:t>
      </w:r>
    </w:p>
    <w:p w14:paraId="2209DD79" w14:textId="77777777" w:rsidR="002352E6" w:rsidRDefault="002352E6">
      <w:pPr>
        <w:pStyle w:val="BodyText"/>
        <w:spacing w:before="5"/>
        <w:rPr>
          <w:b/>
        </w:rPr>
      </w:pPr>
    </w:p>
    <w:p w14:paraId="6F823AD4" w14:textId="77777777" w:rsidR="002352E6" w:rsidRDefault="006F45E1">
      <w:pPr>
        <w:pStyle w:val="ListParagraph"/>
        <w:numPr>
          <w:ilvl w:val="1"/>
          <w:numId w:val="29"/>
        </w:numPr>
        <w:tabs>
          <w:tab w:val="left" w:pos="854"/>
          <w:tab w:val="left" w:pos="860"/>
        </w:tabs>
        <w:spacing w:line="244" w:lineRule="auto"/>
        <w:ind w:right="358"/>
        <w:jc w:val="both"/>
        <w:rPr>
          <w:sz w:val="20"/>
        </w:rPr>
      </w:pPr>
      <w:r>
        <w:rPr>
          <w:sz w:val="20"/>
        </w:rPr>
        <w:t>The</w:t>
      </w:r>
      <w:r>
        <w:rPr>
          <w:spacing w:val="-13"/>
          <w:sz w:val="20"/>
        </w:rPr>
        <w:t xml:space="preserve"> </w:t>
      </w:r>
      <w:r>
        <w:rPr>
          <w:sz w:val="20"/>
        </w:rPr>
        <w:t>Purchaser</w:t>
      </w:r>
      <w:r>
        <w:rPr>
          <w:spacing w:val="-12"/>
          <w:sz w:val="20"/>
        </w:rPr>
        <w:t xml:space="preserve"> </w:t>
      </w:r>
      <w:r>
        <w:rPr>
          <w:sz w:val="20"/>
        </w:rPr>
        <w:t>may</w:t>
      </w:r>
      <w:r>
        <w:rPr>
          <w:spacing w:val="-13"/>
          <w:sz w:val="20"/>
        </w:rPr>
        <w:t xml:space="preserve"> </w:t>
      </w:r>
      <w:r>
        <w:rPr>
          <w:sz w:val="20"/>
        </w:rPr>
        <w:t>at</w:t>
      </w:r>
      <w:r>
        <w:rPr>
          <w:spacing w:val="-12"/>
          <w:sz w:val="20"/>
        </w:rPr>
        <w:t xml:space="preserve"> </w:t>
      </w:r>
      <w:r>
        <w:rPr>
          <w:sz w:val="20"/>
        </w:rPr>
        <w:t>any</w:t>
      </w:r>
      <w:r>
        <w:rPr>
          <w:spacing w:val="-13"/>
          <w:sz w:val="20"/>
        </w:rPr>
        <w:t xml:space="preserve"> </w:t>
      </w:r>
      <w:r>
        <w:rPr>
          <w:sz w:val="20"/>
        </w:rPr>
        <w:t>time,</w:t>
      </w:r>
      <w:r>
        <w:rPr>
          <w:spacing w:val="-12"/>
          <w:sz w:val="20"/>
        </w:rPr>
        <w:t xml:space="preserve"> </w:t>
      </w:r>
      <w:r>
        <w:rPr>
          <w:sz w:val="20"/>
        </w:rPr>
        <w:t>by</w:t>
      </w:r>
      <w:r>
        <w:rPr>
          <w:spacing w:val="-13"/>
          <w:sz w:val="20"/>
        </w:rPr>
        <w:t xml:space="preserve"> </w:t>
      </w:r>
      <w:r>
        <w:rPr>
          <w:sz w:val="20"/>
        </w:rPr>
        <w:t>written</w:t>
      </w:r>
      <w:r>
        <w:rPr>
          <w:spacing w:val="-12"/>
          <w:sz w:val="20"/>
        </w:rPr>
        <w:t xml:space="preserve"> </w:t>
      </w:r>
      <w:r>
        <w:rPr>
          <w:sz w:val="20"/>
        </w:rPr>
        <w:t>order</w:t>
      </w:r>
      <w:r>
        <w:rPr>
          <w:spacing w:val="-13"/>
          <w:sz w:val="20"/>
        </w:rPr>
        <w:t xml:space="preserve"> </w:t>
      </w:r>
      <w:r>
        <w:rPr>
          <w:sz w:val="20"/>
        </w:rPr>
        <w:t>given</w:t>
      </w:r>
      <w:r>
        <w:rPr>
          <w:spacing w:val="-12"/>
          <w:sz w:val="20"/>
        </w:rPr>
        <w:t xml:space="preserve"> </w:t>
      </w:r>
      <w:r>
        <w:rPr>
          <w:sz w:val="20"/>
        </w:rPr>
        <w:t>to</w:t>
      </w:r>
      <w:r>
        <w:rPr>
          <w:spacing w:val="-13"/>
          <w:sz w:val="20"/>
        </w:rPr>
        <w:t xml:space="preserve"> </w:t>
      </w:r>
      <w:r>
        <w:rPr>
          <w:sz w:val="20"/>
        </w:rPr>
        <w:t>the</w:t>
      </w:r>
      <w:r>
        <w:rPr>
          <w:spacing w:val="-12"/>
          <w:sz w:val="20"/>
        </w:rPr>
        <w:t xml:space="preserve"> </w:t>
      </w:r>
      <w:r>
        <w:rPr>
          <w:sz w:val="20"/>
        </w:rPr>
        <w:t>Supplier</w:t>
      </w:r>
      <w:r>
        <w:rPr>
          <w:spacing w:val="-13"/>
          <w:sz w:val="20"/>
        </w:rPr>
        <w:t xml:space="preserve"> </w:t>
      </w:r>
      <w:r>
        <w:rPr>
          <w:sz w:val="20"/>
        </w:rPr>
        <w:t>pursuant</w:t>
      </w:r>
      <w:r>
        <w:rPr>
          <w:spacing w:val="-12"/>
          <w:sz w:val="20"/>
        </w:rPr>
        <w:t xml:space="preserve"> </w:t>
      </w:r>
      <w:r>
        <w:rPr>
          <w:sz w:val="20"/>
        </w:rPr>
        <w:t>to</w:t>
      </w:r>
      <w:r>
        <w:rPr>
          <w:spacing w:val="-13"/>
          <w:sz w:val="20"/>
        </w:rPr>
        <w:t xml:space="preserve"> </w:t>
      </w:r>
      <w:r>
        <w:rPr>
          <w:sz w:val="20"/>
        </w:rPr>
        <w:t>GCC</w:t>
      </w:r>
      <w:r>
        <w:rPr>
          <w:spacing w:val="-12"/>
          <w:sz w:val="20"/>
        </w:rPr>
        <w:t xml:space="preserve"> </w:t>
      </w:r>
      <w:r>
        <w:rPr>
          <w:sz w:val="20"/>
        </w:rPr>
        <w:t>Clause</w:t>
      </w:r>
      <w:r>
        <w:rPr>
          <w:spacing w:val="-13"/>
          <w:sz w:val="20"/>
        </w:rPr>
        <w:t xml:space="preserve"> </w:t>
      </w:r>
      <w:r>
        <w:rPr>
          <w:sz w:val="20"/>
        </w:rPr>
        <w:t>31,</w:t>
      </w:r>
      <w:r>
        <w:rPr>
          <w:spacing w:val="-12"/>
          <w:sz w:val="20"/>
        </w:rPr>
        <w:t xml:space="preserve"> </w:t>
      </w:r>
      <w:r>
        <w:rPr>
          <w:sz w:val="20"/>
        </w:rPr>
        <w:t>make</w:t>
      </w:r>
      <w:r>
        <w:rPr>
          <w:spacing w:val="-13"/>
          <w:sz w:val="20"/>
        </w:rPr>
        <w:t xml:space="preserve"> </w:t>
      </w:r>
      <w:r>
        <w:rPr>
          <w:sz w:val="20"/>
        </w:rPr>
        <w:t>changes within</w:t>
      </w:r>
      <w:r>
        <w:rPr>
          <w:spacing w:val="-2"/>
          <w:sz w:val="20"/>
        </w:rPr>
        <w:t xml:space="preserve"> </w:t>
      </w:r>
      <w:r>
        <w:rPr>
          <w:sz w:val="20"/>
        </w:rPr>
        <w:t>the</w:t>
      </w:r>
      <w:r>
        <w:rPr>
          <w:spacing w:val="-4"/>
          <w:sz w:val="20"/>
        </w:rPr>
        <w:t xml:space="preserve"> </w:t>
      </w:r>
      <w:r>
        <w:rPr>
          <w:sz w:val="20"/>
        </w:rPr>
        <w:t>general</w:t>
      </w:r>
      <w:r>
        <w:rPr>
          <w:spacing w:val="-4"/>
          <w:sz w:val="20"/>
        </w:rPr>
        <w:t xml:space="preserve"> </w:t>
      </w:r>
      <w:r>
        <w:rPr>
          <w:sz w:val="20"/>
        </w:rPr>
        <w:t>scope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in</w:t>
      </w:r>
      <w:r>
        <w:rPr>
          <w:spacing w:val="-2"/>
          <w:sz w:val="20"/>
        </w:rPr>
        <w:t xml:space="preserve"> </w:t>
      </w:r>
      <w:r>
        <w:rPr>
          <w:sz w:val="20"/>
        </w:rPr>
        <w:t>any</w:t>
      </w:r>
      <w:r>
        <w:rPr>
          <w:spacing w:val="-4"/>
          <w:sz w:val="20"/>
        </w:rPr>
        <w:t xml:space="preserve"> </w:t>
      </w:r>
      <w:r>
        <w:rPr>
          <w:sz w:val="20"/>
        </w:rPr>
        <w:t>one</w:t>
      </w:r>
      <w:r>
        <w:rPr>
          <w:spacing w:val="-4"/>
          <w:sz w:val="20"/>
        </w:rPr>
        <w:t xml:space="preserve"> </w:t>
      </w:r>
      <w:r>
        <w:rPr>
          <w:sz w:val="20"/>
        </w:rPr>
        <w:t>or</w:t>
      </w:r>
      <w:r>
        <w:rPr>
          <w:spacing w:val="-4"/>
          <w:sz w:val="20"/>
        </w:rPr>
        <w:t xml:space="preserve"> </w:t>
      </w:r>
      <w:r>
        <w:rPr>
          <w:sz w:val="20"/>
        </w:rPr>
        <w:t>more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following:</w:t>
      </w:r>
    </w:p>
    <w:p w14:paraId="7217C8FB" w14:textId="77777777" w:rsidR="002352E6" w:rsidRDefault="002352E6">
      <w:pPr>
        <w:pStyle w:val="BodyText"/>
        <w:spacing w:before="3"/>
      </w:pPr>
    </w:p>
    <w:p w14:paraId="158629AA" w14:textId="77777777" w:rsidR="002352E6" w:rsidRDefault="006F45E1">
      <w:pPr>
        <w:pStyle w:val="ListParagraph"/>
        <w:numPr>
          <w:ilvl w:val="0"/>
          <w:numId w:val="21"/>
        </w:numPr>
        <w:tabs>
          <w:tab w:val="left" w:pos="1280"/>
        </w:tabs>
        <w:spacing w:line="244" w:lineRule="auto"/>
        <w:ind w:right="355" w:hanging="420"/>
        <w:rPr>
          <w:sz w:val="20"/>
        </w:rPr>
      </w:pPr>
      <w:r>
        <w:rPr>
          <w:sz w:val="20"/>
        </w:rPr>
        <w:t>drawings,</w:t>
      </w:r>
      <w:r>
        <w:rPr>
          <w:spacing w:val="-7"/>
          <w:sz w:val="20"/>
        </w:rPr>
        <w:t xml:space="preserve"> </w:t>
      </w:r>
      <w:r>
        <w:rPr>
          <w:sz w:val="20"/>
        </w:rPr>
        <w:t>designs,</w:t>
      </w:r>
      <w:r>
        <w:rPr>
          <w:spacing w:val="-7"/>
          <w:sz w:val="20"/>
        </w:rPr>
        <w:t xml:space="preserve"> </w:t>
      </w:r>
      <w:r>
        <w:rPr>
          <w:sz w:val="20"/>
        </w:rPr>
        <w:t>or</w:t>
      </w:r>
      <w:r>
        <w:rPr>
          <w:spacing w:val="-7"/>
          <w:sz w:val="20"/>
        </w:rPr>
        <w:t xml:space="preserve"> </w:t>
      </w:r>
      <w:r>
        <w:rPr>
          <w:sz w:val="20"/>
        </w:rPr>
        <w:t>specifications,</w:t>
      </w:r>
      <w:r>
        <w:rPr>
          <w:spacing w:val="-7"/>
          <w:sz w:val="20"/>
        </w:rPr>
        <w:t xml:space="preserve"> </w:t>
      </w:r>
      <w:r>
        <w:rPr>
          <w:sz w:val="20"/>
        </w:rPr>
        <w:t>where</w:t>
      </w:r>
      <w:r>
        <w:rPr>
          <w:spacing w:val="-7"/>
          <w:sz w:val="20"/>
        </w:rPr>
        <w:t xml:space="preserve"> </w:t>
      </w:r>
      <w:r>
        <w:rPr>
          <w:sz w:val="20"/>
        </w:rPr>
        <w:t>Goods</w:t>
      </w:r>
      <w:r>
        <w:rPr>
          <w:spacing w:val="-7"/>
          <w:sz w:val="20"/>
        </w:rPr>
        <w:t xml:space="preserve"> </w:t>
      </w:r>
      <w:r>
        <w:rPr>
          <w:sz w:val="20"/>
        </w:rPr>
        <w:t>to</w:t>
      </w:r>
      <w:r>
        <w:rPr>
          <w:spacing w:val="-6"/>
          <w:sz w:val="20"/>
        </w:rPr>
        <w:t xml:space="preserve"> </w:t>
      </w:r>
      <w:r>
        <w:rPr>
          <w:sz w:val="20"/>
        </w:rPr>
        <w:t>be</w:t>
      </w:r>
      <w:r>
        <w:rPr>
          <w:spacing w:val="-7"/>
          <w:sz w:val="20"/>
        </w:rPr>
        <w:t xml:space="preserve"> </w:t>
      </w:r>
      <w:r>
        <w:rPr>
          <w:sz w:val="20"/>
        </w:rPr>
        <w:t>furnished</w:t>
      </w:r>
      <w:r>
        <w:rPr>
          <w:spacing w:val="-8"/>
          <w:sz w:val="20"/>
        </w:rPr>
        <w:t xml:space="preserve"> </w:t>
      </w:r>
      <w:r>
        <w:rPr>
          <w:sz w:val="20"/>
        </w:rPr>
        <w:t>under</w:t>
      </w:r>
      <w:r>
        <w:rPr>
          <w:spacing w:val="-8"/>
          <w:sz w:val="20"/>
        </w:rPr>
        <w:t xml:space="preserve"> </w:t>
      </w:r>
      <w:r>
        <w:rPr>
          <w:sz w:val="20"/>
        </w:rPr>
        <w:t>the</w:t>
      </w:r>
      <w:r>
        <w:rPr>
          <w:spacing w:val="-8"/>
          <w:sz w:val="20"/>
        </w:rPr>
        <w:t xml:space="preserve"> </w:t>
      </w:r>
      <w:r>
        <w:rPr>
          <w:sz w:val="20"/>
        </w:rPr>
        <w:t>Contract</w:t>
      </w:r>
      <w:r>
        <w:rPr>
          <w:spacing w:val="-9"/>
          <w:sz w:val="20"/>
        </w:rPr>
        <w:t xml:space="preserve"> </w:t>
      </w:r>
      <w:r>
        <w:rPr>
          <w:sz w:val="20"/>
        </w:rPr>
        <w:t>are</w:t>
      </w:r>
      <w:r>
        <w:rPr>
          <w:spacing w:val="-8"/>
          <w:sz w:val="20"/>
        </w:rPr>
        <w:t xml:space="preserve"> </w:t>
      </w:r>
      <w:r>
        <w:rPr>
          <w:sz w:val="20"/>
        </w:rPr>
        <w:t>to</w:t>
      </w:r>
      <w:r>
        <w:rPr>
          <w:spacing w:val="-8"/>
          <w:sz w:val="20"/>
        </w:rPr>
        <w:t xml:space="preserve"> </w:t>
      </w:r>
      <w:r>
        <w:rPr>
          <w:sz w:val="20"/>
        </w:rPr>
        <w:t>be</w:t>
      </w:r>
      <w:r>
        <w:rPr>
          <w:spacing w:val="-8"/>
          <w:sz w:val="20"/>
        </w:rPr>
        <w:t xml:space="preserve"> </w:t>
      </w:r>
      <w:r>
        <w:rPr>
          <w:sz w:val="20"/>
        </w:rPr>
        <w:t xml:space="preserve">specifically </w:t>
      </w:r>
      <w:r>
        <w:rPr>
          <w:sz w:val="20"/>
        </w:rPr>
        <w:t>manufactured for the Purchaser;</w:t>
      </w:r>
    </w:p>
    <w:p w14:paraId="56F92890" w14:textId="77777777" w:rsidR="002352E6" w:rsidRDefault="002352E6">
      <w:pPr>
        <w:pStyle w:val="BodyText"/>
        <w:spacing w:before="3"/>
      </w:pPr>
    </w:p>
    <w:p w14:paraId="2F95F2EE" w14:textId="77777777" w:rsidR="002352E6" w:rsidRDefault="006F45E1">
      <w:pPr>
        <w:pStyle w:val="ListParagraph"/>
        <w:numPr>
          <w:ilvl w:val="0"/>
          <w:numId w:val="21"/>
        </w:numPr>
        <w:tabs>
          <w:tab w:val="left" w:pos="1279"/>
        </w:tabs>
        <w:ind w:left="1279" w:hanging="419"/>
        <w:rPr>
          <w:sz w:val="20"/>
        </w:rPr>
      </w:pPr>
      <w:r>
        <w:rPr>
          <w:sz w:val="20"/>
        </w:rPr>
        <w:t>the</w:t>
      </w:r>
      <w:r>
        <w:rPr>
          <w:spacing w:val="-12"/>
          <w:sz w:val="20"/>
        </w:rPr>
        <w:t xml:space="preserve"> </w:t>
      </w:r>
      <w:r>
        <w:rPr>
          <w:sz w:val="20"/>
        </w:rPr>
        <w:t>method</w:t>
      </w:r>
      <w:r>
        <w:rPr>
          <w:spacing w:val="-12"/>
          <w:sz w:val="20"/>
        </w:rPr>
        <w:t xml:space="preserve"> </w:t>
      </w:r>
      <w:r>
        <w:rPr>
          <w:sz w:val="20"/>
        </w:rPr>
        <w:t>of</w:t>
      </w:r>
      <w:r>
        <w:rPr>
          <w:spacing w:val="-12"/>
          <w:sz w:val="20"/>
        </w:rPr>
        <w:t xml:space="preserve"> </w:t>
      </w:r>
      <w:r>
        <w:rPr>
          <w:sz w:val="20"/>
        </w:rPr>
        <w:t>shipping</w:t>
      </w:r>
      <w:r>
        <w:rPr>
          <w:spacing w:val="-12"/>
          <w:sz w:val="20"/>
        </w:rPr>
        <w:t xml:space="preserve"> </w:t>
      </w:r>
      <w:r>
        <w:rPr>
          <w:sz w:val="20"/>
        </w:rPr>
        <w:t>or</w:t>
      </w:r>
      <w:r>
        <w:rPr>
          <w:spacing w:val="-12"/>
          <w:sz w:val="20"/>
        </w:rPr>
        <w:t xml:space="preserve"> </w:t>
      </w:r>
      <w:r>
        <w:rPr>
          <w:spacing w:val="-2"/>
          <w:sz w:val="20"/>
        </w:rPr>
        <w:t>packing;</w:t>
      </w:r>
    </w:p>
    <w:p w14:paraId="26956D67" w14:textId="77777777" w:rsidR="002352E6" w:rsidRDefault="002352E6">
      <w:pPr>
        <w:pStyle w:val="BodyText"/>
        <w:spacing w:before="8"/>
      </w:pPr>
    </w:p>
    <w:p w14:paraId="4D92D332" w14:textId="77777777" w:rsidR="002352E6" w:rsidRDefault="006F45E1">
      <w:pPr>
        <w:pStyle w:val="ListParagraph"/>
        <w:numPr>
          <w:ilvl w:val="0"/>
          <w:numId w:val="21"/>
        </w:numPr>
        <w:tabs>
          <w:tab w:val="left" w:pos="1279"/>
        </w:tabs>
        <w:ind w:left="1279" w:hanging="419"/>
        <w:rPr>
          <w:sz w:val="20"/>
        </w:rPr>
      </w:pPr>
      <w:r>
        <w:rPr>
          <w:spacing w:val="-2"/>
          <w:sz w:val="20"/>
        </w:rPr>
        <w:t>the</w:t>
      </w:r>
      <w:r>
        <w:rPr>
          <w:spacing w:val="-7"/>
          <w:sz w:val="20"/>
        </w:rPr>
        <w:t xml:space="preserve"> </w:t>
      </w:r>
      <w:r>
        <w:rPr>
          <w:spacing w:val="-2"/>
          <w:sz w:val="20"/>
        </w:rPr>
        <w:t>place</w:t>
      </w:r>
      <w:r>
        <w:rPr>
          <w:spacing w:val="-7"/>
          <w:sz w:val="20"/>
        </w:rPr>
        <w:t xml:space="preserve"> </w:t>
      </w:r>
      <w:r>
        <w:rPr>
          <w:spacing w:val="-2"/>
          <w:sz w:val="20"/>
        </w:rPr>
        <w:t>of</w:t>
      </w:r>
      <w:r>
        <w:rPr>
          <w:spacing w:val="-7"/>
          <w:sz w:val="20"/>
        </w:rPr>
        <w:t xml:space="preserve"> </w:t>
      </w:r>
      <w:r>
        <w:rPr>
          <w:spacing w:val="-2"/>
          <w:sz w:val="20"/>
        </w:rPr>
        <w:t>delivery;</w:t>
      </w:r>
      <w:r>
        <w:rPr>
          <w:spacing w:val="-6"/>
          <w:sz w:val="20"/>
        </w:rPr>
        <w:t xml:space="preserve"> </w:t>
      </w:r>
      <w:r>
        <w:rPr>
          <w:spacing w:val="-2"/>
          <w:sz w:val="20"/>
        </w:rPr>
        <w:t>and/or</w:t>
      </w:r>
    </w:p>
    <w:p w14:paraId="14BD09A5" w14:textId="77777777" w:rsidR="002352E6" w:rsidRDefault="002352E6">
      <w:pPr>
        <w:pStyle w:val="BodyText"/>
        <w:spacing w:before="8"/>
      </w:pPr>
    </w:p>
    <w:p w14:paraId="3327C8AC" w14:textId="77777777" w:rsidR="002352E6" w:rsidRDefault="006F45E1">
      <w:pPr>
        <w:pStyle w:val="ListParagraph"/>
        <w:numPr>
          <w:ilvl w:val="0"/>
          <w:numId w:val="21"/>
        </w:numPr>
        <w:tabs>
          <w:tab w:val="left" w:pos="1277"/>
        </w:tabs>
        <w:ind w:left="1277" w:hanging="417"/>
        <w:rPr>
          <w:sz w:val="20"/>
        </w:rPr>
      </w:pPr>
      <w:r>
        <w:rPr>
          <w:spacing w:val="-2"/>
          <w:sz w:val="20"/>
        </w:rPr>
        <w:t>the</w:t>
      </w:r>
      <w:r>
        <w:rPr>
          <w:spacing w:val="-6"/>
          <w:sz w:val="20"/>
        </w:rPr>
        <w:t xml:space="preserve"> </w:t>
      </w:r>
      <w:r>
        <w:rPr>
          <w:spacing w:val="-2"/>
          <w:sz w:val="20"/>
        </w:rPr>
        <w:t>Services</w:t>
      </w:r>
      <w:r>
        <w:rPr>
          <w:spacing w:val="-6"/>
          <w:sz w:val="20"/>
        </w:rPr>
        <w:t xml:space="preserve"> </w:t>
      </w:r>
      <w:r>
        <w:rPr>
          <w:spacing w:val="-2"/>
          <w:sz w:val="20"/>
        </w:rPr>
        <w:t>to</w:t>
      </w:r>
      <w:r>
        <w:rPr>
          <w:spacing w:val="-5"/>
          <w:sz w:val="20"/>
        </w:rPr>
        <w:t xml:space="preserve"> </w:t>
      </w:r>
      <w:r>
        <w:rPr>
          <w:spacing w:val="-2"/>
          <w:sz w:val="20"/>
        </w:rPr>
        <w:t>be</w:t>
      </w:r>
      <w:r>
        <w:rPr>
          <w:spacing w:val="-5"/>
          <w:sz w:val="20"/>
        </w:rPr>
        <w:t xml:space="preserve"> </w:t>
      </w:r>
      <w:r>
        <w:rPr>
          <w:spacing w:val="-2"/>
          <w:sz w:val="20"/>
        </w:rPr>
        <w:t>provided</w:t>
      </w:r>
      <w:r>
        <w:rPr>
          <w:spacing w:val="-6"/>
          <w:sz w:val="20"/>
        </w:rPr>
        <w:t xml:space="preserve"> </w:t>
      </w:r>
      <w:r>
        <w:rPr>
          <w:spacing w:val="-2"/>
          <w:sz w:val="20"/>
        </w:rPr>
        <w:t>by</w:t>
      </w:r>
      <w:r>
        <w:rPr>
          <w:spacing w:val="-7"/>
          <w:sz w:val="20"/>
        </w:rPr>
        <w:t xml:space="preserve"> </w:t>
      </w:r>
      <w:r>
        <w:rPr>
          <w:spacing w:val="-2"/>
          <w:sz w:val="20"/>
        </w:rPr>
        <w:t>the</w:t>
      </w:r>
      <w:r>
        <w:rPr>
          <w:spacing w:val="-5"/>
          <w:sz w:val="20"/>
        </w:rPr>
        <w:t xml:space="preserve"> </w:t>
      </w:r>
      <w:r>
        <w:rPr>
          <w:spacing w:val="-2"/>
          <w:sz w:val="20"/>
        </w:rPr>
        <w:t>Supplier.</w:t>
      </w:r>
    </w:p>
    <w:p w14:paraId="184A3E23" w14:textId="77777777" w:rsidR="002352E6" w:rsidRDefault="002352E6">
      <w:pPr>
        <w:pStyle w:val="BodyText"/>
        <w:spacing w:before="8"/>
      </w:pPr>
    </w:p>
    <w:p w14:paraId="733E7B69" w14:textId="77777777" w:rsidR="002352E6" w:rsidRDefault="006F45E1">
      <w:pPr>
        <w:pStyle w:val="ListParagraph"/>
        <w:numPr>
          <w:ilvl w:val="1"/>
          <w:numId w:val="29"/>
        </w:numPr>
        <w:tabs>
          <w:tab w:val="left" w:pos="854"/>
          <w:tab w:val="left" w:pos="860"/>
        </w:tabs>
        <w:spacing w:line="244" w:lineRule="auto"/>
        <w:ind w:right="357"/>
        <w:jc w:val="both"/>
        <w:rPr>
          <w:sz w:val="20"/>
        </w:rPr>
      </w:pPr>
      <w:r>
        <w:rPr>
          <w:sz w:val="20"/>
        </w:rPr>
        <w:t xml:space="preserve">If any such change causes an increase or decrease in the cost of, or the time required for, the Supplier's </w:t>
      </w:r>
      <w:r>
        <w:rPr>
          <w:sz w:val="20"/>
        </w:rPr>
        <w:t>performance</w:t>
      </w:r>
      <w:r>
        <w:rPr>
          <w:spacing w:val="-13"/>
          <w:sz w:val="20"/>
        </w:rPr>
        <w:t xml:space="preserve"> </w:t>
      </w:r>
      <w:r>
        <w:rPr>
          <w:sz w:val="20"/>
        </w:rPr>
        <w:t>of</w:t>
      </w:r>
      <w:r>
        <w:rPr>
          <w:spacing w:val="-12"/>
          <w:sz w:val="20"/>
        </w:rPr>
        <w:t xml:space="preserve"> </w:t>
      </w:r>
      <w:r>
        <w:rPr>
          <w:sz w:val="20"/>
        </w:rPr>
        <w:t>any</w:t>
      </w:r>
      <w:r>
        <w:rPr>
          <w:spacing w:val="-13"/>
          <w:sz w:val="20"/>
        </w:rPr>
        <w:t xml:space="preserve"> </w:t>
      </w:r>
      <w:r>
        <w:rPr>
          <w:sz w:val="20"/>
        </w:rPr>
        <w:t>provisions</w:t>
      </w:r>
      <w:r>
        <w:rPr>
          <w:spacing w:val="-12"/>
          <w:sz w:val="20"/>
        </w:rPr>
        <w:t xml:space="preserve"> </w:t>
      </w:r>
      <w:r>
        <w:rPr>
          <w:sz w:val="20"/>
        </w:rPr>
        <w:t>under</w:t>
      </w:r>
      <w:r>
        <w:rPr>
          <w:spacing w:val="-13"/>
          <w:sz w:val="20"/>
        </w:rPr>
        <w:t xml:space="preserve"> </w:t>
      </w:r>
      <w:r>
        <w:rPr>
          <w:sz w:val="20"/>
        </w:rPr>
        <w:t>the</w:t>
      </w:r>
      <w:r>
        <w:rPr>
          <w:spacing w:val="-12"/>
          <w:sz w:val="20"/>
        </w:rPr>
        <w:t xml:space="preserve"> </w:t>
      </w:r>
      <w:r>
        <w:rPr>
          <w:sz w:val="20"/>
        </w:rPr>
        <w:t>Contract,</w:t>
      </w:r>
      <w:r>
        <w:rPr>
          <w:spacing w:val="-13"/>
          <w:sz w:val="20"/>
        </w:rPr>
        <w:t xml:space="preserve"> </w:t>
      </w:r>
      <w:r>
        <w:rPr>
          <w:sz w:val="20"/>
        </w:rPr>
        <w:t>an</w:t>
      </w:r>
      <w:r>
        <w:rPr>
          <w:spacing w:val="-12"/>
          <w:sz w:val="20"/>
        </w:rPr>
        <w:t xml:space="preserve"> </w:t>
      </w:r>
      <w:r>
        <w:rPr>
          <w:sz w:val="20"/>
        </w:rPr>
        <w:t>equitable</w:t>
      </w:r>
      <w:r>
        <w:rPr>
          <w:spacing w:val="-13"/>
          <w:sz w:val="20"/>
        </w:rPr>
        <w:t xml:space="preserve"> </w:t>
      </w:r>
      <w:r>
        <w:rPr>
          <w:sz w:val="20"/>
        </w:rPr>
        <w:t>adjustment</w:t>
      </w:r>
      <w:r>
        <w:rPr>
          <w:spacing w:val="-12"/>
          <w:sz w:val="20"/>
        </w:rPr>
        <w:t xml:space="preserve"> </w:t>
      </w:r>
      <w:r>
        <w:rPr>
          <w:sz w:val="20"/>
        </w:rPr>
        <w:t>shall</w:t>
      </w:r>
      <w:r>
        <w:rPr>
          <w:spacing w:val="-13"/>
          <w:sz w:val="20"/>
        </w:rPr>
        <w:t xml:space="preserve"> </w:t>
      </w:r>
      <w:r>
        <w:rPr>
          <w:sz w:val="20"/>
        </w:rPr>
        <w:t>be</w:t>
      </w:r>
      <w:r>
        <w:rPr>
          <w:spacing w:val="-12"/>
          <w:sz w:val="20"/>
        </w:rPr>
        <w:t xml:space="preserve"> </w:t>
      </w:r>
      <w:r>
        <w:rPr>
          <w:sz w:val="20"/>
        </w:rPr>
        <w:t>made</w:t>
      </w:r>
      <w:r>
        <w:rPr>
          <w:spacing w:val="-13"/>
          <w:sz w:val="20"/>
        </w:rPr>
        <w:t xml:space="preserve"> </w:t>
      </w:r>
      <w:r>
        <w:rPr>
          <w:sz w:val="20"/>
        </w:rPr>
        <w:t>in</w:t>
      </w:r>
      <w:r>
        <w:rPr>
          <w:spacing w:val="-12"/>
          <w:sz w:val="20"/>
        </w:rPr>
        <w:t xml:space="preserve"> </w:t>
      </w:r>
      <w:r>
        <w:rPr>
          <w:sz w:val="20"/>
        </w:rPr>
        <w:t>the</w:t>
      </w:r>
      <w:r>
        <w:rPr>
          <w:spacing w:val="-13"/>
          <w:sz w:val="20"/>
        </w:rPr>
        <w:t xml:space="preserve"> </w:t>
      </w:r>
      <w:r>
        <w:rPr>
          <w:sz w:val="20"/>
        </w:rPr>
        <w:t>Contract</w:t>
      </w:r>
      <w:r>
        <w:rPr>
          <w:spacing w:val="-12"/>
          <w:sz w:val="20"/>
        </w:rPr>
        <w:t xml:space="preserve"> </w:t>
      </w:r>
      <w:r>
        <w:rPr>
          <w:sz w:val="20"/>
        </w:rPr>
        <w:t>Price</w:t>
      </w:r>
      <w:r>
        <w:rPr>
          <w:spacing w:val="-13"/>
          <w:sz w:val="20"/>
        </w:rPr>
        <w:t xml:space="preserve"> </w:t>
      </w:r>
      <w:r>
        <w:rPr>
          <w:sz w:val="20"/>
        </w:rPr>
        <w:t>or delivery schedule, or both, and the Contract shall accordingly be amended.</w:t>
      </w:r>
      <w:r>
        <w:rPr>
          <w:spacing w:val="40"/>
          <w:sz w:val="20"/>
        </w:rPr>
        <w:t xml:space="preserve"> </w:t>
      </w:r>
      <w:r>
        <w:rPr>
          <w:sz w:val="20"/>
        </w:rPr>
        <w:t>Any claims by the Supplier for adjustment</w:t>
      </w:r>
      <w:r>
        <w:rPr>
          <w:spacing w:val="-13"/>
          <w:sz w:val="20"/>
        </w:rPr>
        <w:t xml:space="preserve"> </w:t>
      </w:r>
      <w:r>
        <w:rPr>
          <w:sz w:val="20"/>
        </w:rPr>
        <w:t>under</w:t>
      </w:r>
      <w:r>
        <w:rPr>
          <w:spacing w:val="-12"/>
          <w:sz w:val="20"/>
        </w:rPr>
        <w:t xml:space="preserve"> </w:t>
      </w:r>
      <w:r>
        <w:rPr>
          <w:sz w:val="20"/>
        </w:rPr>
        <w:t>this</w:t>
      </w:r>
      <w:r>
        <w:rPr>
          <w:spacing w:val="-13"/>
          <w:sz w:val="20"/>
        </w:rPr>
        <w:t xml:space="preserve"> </w:t>
      </w:r>
      <w:r>
        <w:rPr>
          <w:sz w:val="20"/>
        </w:rPr>
        <w:t>clause</w:t>
      </w:r>
      <w:r>
        <w:rPr>
          <w:spacing w:val="-12"/>
          <w:sz w:val="20"/>
        </w:rPr>
        <w:t xml:space="preserve"> </w:t>
      </w:r>
      <w:r>
        <w:rPr>
          <w:sz w:val="20"/>
        </w:rPr>
        <w:t>must</w:t>
      </w:r>
      <w:r>
        <w:rPr>
          <w:spacing w:val="-13"/>
          <w:sz w:val="20"/>
        </w:rPr>
        <w:t xml:space="preserve"> </w:t>
      </w:r>
      <w:r>
        <w:rPr>
          <w:sz w:val="20"/>
        </w:rPr>
        <w:t>be</w:t>
      </w:r>
      <w:r>
        <w:rPr>
          <w:spacing w:val="-12"/>
          <w:sz w:val="20"/>
        </w:rPr>
        <w:t xml:space="preserve"> </w:t>
      </w:r>
      <w:r>
        <w:rPr>
          <w:sz w:val="20"/>
        </w:rPr>
        <w:t>asserted</w:t>
      </w:r>
      <w:r>
        <w:rPr>
          <w:spacing w:val="-13"/>
          <w:sz w:val="20"/>
        </w:rPr>
        <w:t xml:space="preserve"> </w:t>
      </w:r>
      <w:r>
        <w:rPr>
          <w:sz w:val="20"/>
        </w:rPr>
        <w:t>within</w:t>
      </w:r>
      <w:r>
        <w:rPr>
          <w:spacing w:val="-12"/>
          <w:sz w:val="20"/>
        </w:rPr>
        <w:t xml:space="preserve"> </w:t>
      </w:r>
      <w:r>
        <w:rPr>
          <w:sz w:val="20"/>
        </w:rPr>
        <w:t>thirty</w:t>
      </w:r>
      <w:r>
        <w:rPr>
          <w:spacing w:val="-13"/>
          <w:sz w:val="20"/>
        </w:rPr>
        <w:t xml:space="preserve"> </w:t>
      </w:r>
      <w:r>
        <w:rPr>
          <w:sz w:val="20"/>
        </w:rPr>
        <w:t>(30)</w:t>
      </w:r>
      <w:r>
        <w:rPr>
          <w:spacing w:val="-12"/>
          <w:sz w:val="20"/>
        </w:rPr>
        <w:t xml:space="preserve"> </w:t>
      </w:r>
      <w:r>
        <w:rPr>
          <w:sz w:val="20"/>
        </w:rPr>
        <w:t>days</w:t>
      </w:r>
      <w:r>
        <w:rPr>
          <w:spacing w:val="-13"/>
          <w:sz w:val="20"/>
        </w:rPr>
        <w:t xml:space="preserve"> </w:t>
      </w:r>
      <w:r>
        <w:rPr>
          <w:sz w:val="20"/>
        </w:rPr>
        <w:t>from</w:t>
      </w:r>
      <w:r>
        <w:rPr>
          <w:spacing w:val="-12"/>
          <w:sz w:val="20"/>
        </w:rPr>
        <w:t xml:space="preserve"> </w:t>
      </w:r>
      <w:r>
        <w:rPr>
          <w:sz w:val="20"/>
        </w:rPr>
        <w:t>the</w:t>
      </w:r>
      <w:r>
        <w:rPr>
          <w:spacing w:val="-13"/>
          <w:sz w:val="20"/>
        </w:rPr>
        <w:t xml:space="preserve"> </w:t>
      </w:r>
      <w:r>
        <w:rPr>
          <w:sz w:val="20"/>
        </w:rPr>
        <w:t>date</w:t>
      </w:r>
      <w:r>
        <w:rPr>
          <w:spacing w:val="-12"/>
          <w:sz w:val="20"/>
        </w:rPr>
        <w:t xml:space="preserve"> </w:t>
      </w:r>
      <w:r>
        <w:rPr>
          <w:sz w:val="20"/>
        </w:rPr>
        <w:t>of</w:t>
      </w:r>
      <w:r>
        <w:rPr>
          <w:spacing w:val="-13"/>
          <w:sz w:val="20"/>
        </w:rPr>
        <w:t xml:space="preserve"> </w:t>
      </w:r>
      <w:r>
        <w:rPr>
          <w:sz w:val="20"/>
        </w:rPr>
        <w:t>the</w:t>
      </w:r>
      <w:r>
        <w:rPr>
          <w:spacing w:val="-12"/>
          <w:sz w:val="20"/>
        </w:rPr>
        <w:t xml:space="preserve"> </w:t>
      </w:r>
      <w:r>
        <w:rPr>
          <w:sz w:val="20"/>
        </w:rPr>
        <w:t>Supplier's</w:t>
      </w:r>
      <w:r>
        <w:rPr>
          <w:spacing w:val="-13"/>
          <w:sz w:val="20"/>
        </w:rPr>
        <w:t xml:space="preserve"> </w:t>
      </w:r>
      <w:r>
        <w:rPr>
          <w:sz w:val="20"/>
        </w:rPr>
        <w:t>receipt</w:t>
      </w:r>
      <w:r>
        <w:rPr>
          <w:spacing w:val="-12"/>
          <w:sz w:val="20"/>
        </w:rPr>
        <w:t xml:space="preserve"> </w:t>
      </w:r>
      <w:r>
        <w:rPr>
          <w:sz w:val="20"/>
        </w:rPr>
        <w:t>of</w:t>
      </w:r>
      <w:r>
        <w:rPr>
          <w:spacing w:val="-13"/>
          <w:sz w:val="20"/>
        </w:rPr>
        <w:t xml:space="preserve"> </w:t>
      </w:r>
      <w:r>
        <w:rPr>
          <w:sz w:val="20"/>
        </w:rPr>
        <w:t>the Purchaser's change order.</w:t>
      </w:r>
    </w:p>
    <w:p w14:paraId="3F115BE9" w14:textId="77777777" w:rsidR="002352E6" w:rsidRDefault="002352E6">
      <w:pPr>
        <w:pStyle w:val="BodyText"/>
        <w:spacing w:before="6"/>
      </w:pPr>
    </w:p>
    <w:p w14:paraId="17FFE1B9" w14:textId="77777777" w:rsidR="002352E6" w:rsidRDefault="006F45E1">
      <w:pPr>
        <w:pStyle w:val="Heading3"/>
        <w:numPr>
          <w:ilvl w:val="0"/>
          <w:numId w:val="29"/>
        </w:numPr>
        <w:tabs>
          <w:tab w:val="left" w:pos="859"/>
        </w:tabs>
        <w:ind w:hanging="499"/>
      </w:pPr>
      <w:bookmarkStart w:id="46" w:name="_TOC_250028"/>
      <w:r>
        <w:rPr>
          <w:spacing w:val="-2"/>
        </w:rPr>
        <w:t>Contract</w:t>
      </w:r>
      <w:r>
        <w:rPr>
          <w:spacing w:val="-10"/>
        </w:rPr>
        <w:t xml:space="preserve"> </w:t>
      </w:r>
      <w:bookmarkEnd w:id="46"/>
      <w:r>
        <w:rPr>
          <w:spacing w:val="-2"/>
        </w:rPr>
        <w:t>Amendments</w:t>
      </w:r>
    </w:p>
    <w:p w14:paraId="4E833525" w14:textId="77777777" w:rsidR="002352E6" w:rsidRDefault="002352E6">
      <w:pPr>
        <w:pStyle w:val="BodyText"/>
        <w:spacing w:before="6"/>
        <w:rPr>
          <w:b/>
        </w:rPr>
      </w:pPr>
    </w:p>
    <w:p w14:paraId="1A9ABC76" w14:textId="77777777" w:rsidR="002352E6" w:rsidRDefault="006F45E1">
      <w:pPr>
        <w:pStyle w:val="ListParagraph"/>
        <w:numPr>
          <w:ilvl w:val="1"/>
          <w:numId w:val="29"/>
        </w:numPr>
        <w:tabs>
          <w:tab w:val="left" w:pos="855"/>
          <w:tab w:val="left" w:pos="860"/>
        </w:tabs>
        <w:spacing w:line="244" w:lineRule="auto"/>
        <w:ind w:right="355"/>
        <w:jc w:val="both"/>
        <w:rPr>
          <w:sz w:val="20"/>
        </w:rPr>
      </w:pPr>
      <w:r>
        <w:rPr>
          <w:sz w:val="20"/>
        </w:rPr>
        <w:t>Subject</w:t>
      </w:r>
      <w:r>
        <w:rPr>
          <w:spacing w:val="-4"/>
          <w:sz w:val="20"/>
        </w:rPr>
        <w:t xml:space="preserve"> </w:t>
      </w:r>
      <w:r>
        <w:rPr>
          <w:sz w:val="20"/>
        </w:rPr>
        <w:t>to</w:t>
      </w:r>
      <w:r>
        <w:rPr>
          <w:spacing w:val="-3"/>
          <w:sz w:val="20"/>
        </w:rPr>
        <w:t xml:space="preserve"> </w:t>
      </w:r>
      <w:r>
        <w:rPr>
          <w:sz w:val="20"/>
        </w:rPr>
        <w:t>GCC</w:t>
      </w:r>
      <w:r>
        <w:rPr>
          <w:spacing w:val="-4"/>
          <w:sz w:val="20"/>
        </w:rPr>
        <w:t xml:space="preserve"> </w:t>
      </w:r>
      <w:r>
        <w:rPr>
          <w:sz w:val="20"/>
        </w:rPr>
        <w:t>Clause</w:t>
      </w:r>
      <w:r>
        <w:rPr>
          <w:spacing w:val="-3"/>
          <w:sz w:val="20"/>
        </w:rPr>
        <w:t xml:space="preserve"> </w:t>
      </w:r>
      <w:r>
        <w:rPr>
          <w:sz w:val="20"/>
        </w:rPr>
        <w:t>17,</w:t>
      </w:r>
      <w:r>
        <w:rPr>
          <w:spacing w:val="-3"/>
          <w:sz w:val="20"/>
        </w:rPr>
        <w:t xml:space="preserve"> </w:t>
      </w:r>
      <w:r>
        <w:rPr>
          <w:sz w:val="20"/>
        </w:rPr>
        <w:t>no</w:t>
      </w:r>
      <w:r>
        <w:rPr>
          <w:spacing w:val="-3"/>
          <w:sz w:val="20"/>
        </w:rPr>
        <w:t xml:space="preserve"> </w:t>
      </w:r>
      <w:r>
        <w:rPr>
          <w:sz w:val="20"/>
        </w:rPr>
        <w:t>variation</w:t>
      </w:r>
      <w:r>
        <w:rPr>
          <w:spacing w:val="-3"/>
          <w:sz w:val="20"/>
        </w:rPr>
        <w:t xml:space="preserve"> </w:t>
      </w:r>
      <w:r>
        <w:rPr>
          <w:sz w:val="20"/>
        </w:rPr>
        <w:t>in</w:t>
      </w:r>
      <w:r>
        <w:rPr>
          <w:spacing w:val="-3"/>
          <w:sz w:val="20"/>
        </w:rPr>
        <w:t xml:space="preserve"> </w:t>
      </w:r>
      <w:r>
        <w:rPr>
          <w:sz w:val="20"/>
        </w:rPr>
        <w:t>or</w:t>
      </w:r>
      <w:r>
        <w:rPr>
          <w:spacing w:val="-3"/>
          <w:sz w:val="20"/>
        </w:rPr>
        <w:t xml:space="preserve"> </w:t>
      </w:r>
      <w:r>
        <w:rPr>
          <w:sz w:val="20"/>
        </w:rPr>
        <w:t>modification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terms</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Contract</w:t>
      </w:r>
      <w:r>
        <w:rPr>
          <w:spacing w:val="-5"/>
          <w:sz w:val="20"/>
        </w:rPr>
        <w:t xml:space="preserve"> </w:t>
      </w:r>
      <w:r>
        <w:rPr>
          <w:sz w:val="20"/>
        </w:rPr>
        <w:t>shall</w:t>
      </w:r>
      <w:r>
        <w:rPr>
          <w:spacing w:val="-5"/>
          <w:sz w:val="20"/>
        </w:rPr>
        <w:t xml:space="preserve"> </w:t>
      </w:r>
      <w:r>
        <w:rPr>
          <w:sz w:val="20"/>
        </w:rPr>
        <w:t>be</w:t>
      </w:r>
      <w:r>
        <w:rPr>
          <w:spacing w:val="-4"/>
          <w:sz w:val="20"/>
        </w:rPr>
        <w:t xml:space="preserve"> </w:t>
      </w:r>
      <w:r>
        <w:rPr>
          <w:sz w:val="20"/>
        </w:rPr>
        <w:t>made</w:t>
      </w:r>
      <w:r>
        <w:rPr>
          <w:spacing w:val="-4"/>
          <w:sz w:val="20"/>
        </w:rPr>
        <w:t xml:space="preserve"> </w:t>
      </w:r>
      <w:r>
        <w:rPr>
          <w:sz w:val="20"/>
        </w:rPr>
        <w:t>except</w:t>
      </w:r>
      <w:r>
        <w:rPr>
          <w:spacing w:val="-5"/>
          <w:sz w:val="20"/>
        </w:rPr>
        <w:t xml:space="preserve"> </w:t>
      </w:r>
      <w:r>
        <w:rPr>
          <w:sz w:val="20"/>
        </w:rPr>
        <w:t>by written amendment</w:t>
      </w:r>
      <w:r>
        <w:rPr>
          <w:sz w:val="20"/>
        </w:rPr>
        <w:t xml:space="preserve"> signed by the parties.</w:t>
      </w:r>
    </w:p>
    <w:p w14:paraId="3D3CC38C" w14:textId="77777777" w:rsidR="002352E6" w:rsidRDefault="002352E6">
      <w:pPr>
        <w:pStyle w:val="BodyText"/>
        <w:spacing w:before="6"/>
      </w:pPr>
    </w:p>
    <w:p w14:paraId="5F26B30A" w14:textId="77777777" w:rsidR="002352E6" w:rsidRDefault="006F45E1">
      <w:pPr>
        <w:pStyle w:val="Heading3"/>
        <w:numPr>
          <w:ilvl w:val="0"/>
          <w:numId w:val="29"/>
        </w:numPr>
        <w:tabs>
          <w:tab w:val="left" w:pos="859"/>
        </w:tabs>
        <w:ind w:hanging="499"/>
      </w:pPr>
      <w:bookmarkStart w:id="47" w:name="_TOC_250027"/>
      <w:bookmarkEnd w:id="47"/>
      <w:r>
        <w:rPr>
          <w:spacing w:val="-2"/>
        </w:rPr>
        <w:t>Assignment</w:t>
      </w:r>
    </w:p>
    <w:p w14:paraId="6AAF7706" w14:textId="77777777" w:rsidR="002352E6" w:rsidRDefault="002352E6">
      <w:pPr>
        <w:pStyle w:val="BodyText"/>
        <w:spacing w:before="6"/>
        <w:rPr>
          <w:b/>
        </w:rPr>
      </w:pPr>
    </w:p>
    <w:p w14:paraId="68760CB3" w14:textId="77777777" w:rsidR="002352E6" w:rsidRDefault="006F45E1">
      <w:pPr>
        <w:pStyle w:val="ListParagraph"/>
        <w:numPr>
          <w:ilvl w:val="1"/>
          <w:numId w:val="29"/>
        </w:numPr>
        <w:tabs>
          <w:tab w:val="left" w:pos="855"/>
          <w:tab w:val="left" w:pos="860"/>
        </w:tabs>
        <w:spacing w:line="244" w:lineRule="auto"/>
        <w:ind w:right="355"/>
        <w:jc w:val="both"/>
        <w:rPr>
          <w:sz w:val="20"/>
        </w:rPr>
      </w:pPr>
      <w:r>
        <w:rPr>
          <w:sz w:val="20"/>
        </w:rPr>
        <w:t>The</w:t>
      </w:r>
      <w:r>
        <w:rPr>
          <w:spacing w:val="-3"/>
          <w:sz w:val="20"/>
        </w:rPr>
        <w:t xml:space="preserve"> </w:t>
      </w:r>
      <w:r>
        <w:rPr>
          <w:sz w:val="20"/>
        </w:rPr>
        <w:t>Supplier</w:t>
      </w:r>
      <w:r>
        <w:rPr>
          <w:spacing w:val="-3"/>
          <w:sz w:val="20"/>
        </w:rPr>
        <w:t xml:space="preserve"> </w:t>
      </w:r>
      <w:r>
        <w:rPr>
          <w:sz w:val="20"/>
        </w:rPr>
        <w:t>shall</w:t>
      </w:r>
      <w:r>
        <w:rPr>
          <w:spacing w:val="-3"/>
          <w:sz w:val="20"/>
        </w:rPr>
        <w:t xml:space="preserve"> </w:t>
      </w:r>
      <w:r>
        <w:rPr>
          <w:sz w:val="20"/>
        </w:rPr>
        <w:t>not</w:t>
      </w:r>
      <w:r>
        <w:rPr>
          <w:spacing w:val="-3"/>
          <w:sz w:val="20"/>
        </w:rPr>
        <w:t xml:space="preserve"> </w:t>
      </w:r>
      <w:r>
        <w:rPr>
          <w:sz w:val="20"/>
        </w:rPr>
        <w:t>assign,</w:t>
      </w:r>
      <w:r>
        <w:rPr>
          <w:spacing w:val="-3"/>
          <w:sz w:val="20"/>
        </w:rPr>
        <w:t xml:space="preserve"> </w:t>
      </w:r>
      <w:r>
        <w:rPr>
          <w:sz w:val="20"/>
        </w:rPr>
        <w:t>in</w:t>
      </w:r>
      <w:r>
        <w:rPr>
          <w:spacing w:val="-2"/>
          <w:sz w:val="20"/>
        </w:rPr>
        <w:t xml:space="preserve"> </w:t>
      </w:r>
      <w:r>
        <w:rPr>
          <w:sz w:val="20"/>
        </w:rPr>
        <w:t>whole</w:t>
      </w:r>
      <w:r>
        <w:rPr>
          <w:spacing w:val="-3"/>
          <w:sz w:val="20"/>
        </w:rPr>
        <w:t xml:space="preserve"> </w:t>
      </w:r>
      <w:r>
        <w:rPr>
          <w:sz w:val="20"/>
        </w:rPr>
        <w:t>or</w:t>
      </w:r>
      <w:r>
        <w:rPr>
          <w:spacing w:val="-4"/>
          <w:sz w:val="20"/>
        </w:rPr>
        <w:t xml:space="preserve"> </w:t>
      </w:r>
      <w:r>
        <w:rPr>
          <w:sz w:val="20"/>
        </w:rPr>
        <w:t>in</w:t>
      </w:r>
      <w:r>
        <w:rPr>
          <w:spacing w:val="-4"/>
          <w:sz w:val="20"/>
        </w:rPr>
        <w:t xml:space="preserve"> </w:t>
      </w:r>
      <w:r>
        <w:rPr>
          <w:sz w:val="20"/>
        </w:rPr>
        <w:t>part,</w:t>
      </w:r>
      <w:r>
        <w:rPr>
          <w:spacing w:val="-4"/>
          <w:sz w:val="20"/>
        </w:rPr>
        <w:t xml:space="preserve"> </w:t>
      </w:r>
      <w:r>
        <w:rPr>
          <w:sz w:val="20"/>
        </w:rPr>
        <w:t>its</w:t>
      </w:r>
      <w:r>
        <w:rPr>
          <w:spacing w:val="-4"/>
          <w:sz w:val="20"/>
        </w:rPr>
        <w:t xml:space="preserve"> </w:t>
      </w:r>
      <w:r>
        <w:rPr>
          <w:sz w:val="20"/>
        </w:rPr>
        <w:t>obligations</w:t>
      </w:r>
      <w:r>
        <w:rPr>
          <w:spacing w:val="-4"/>
          <w:sz w:val="20"/>
        </w:rPr>
        <w:t xml:space="preserve"> </w:t>
      </w:r>
      <w:r>
        <w:rPr>
          <w:sz w:val="20"/>
        </w:rPr>
        <w:t>to</w:t>
      </w:r>
      <w:r>
        <w:rPr>
          <w:spacing w:val="-4"/>
          <w:sz w:val="20"/>
        </w:rPr>
        <w:t xml:space="preserve"> </w:t>
      </w:r>
      <w:r>
        <w:rPr>
          <w:sz w:val="20"/>
        </w:rPr>
        <w:t>perform</w:t>
      </w:r>
      <w:r>
        <w:rPr>
          <w:spacing w:val="-5"/>
          <w:sz w:val="20"/>
        </w:rPr>
        <w:t xml:space="preserve"> </w:t>
      </w:r>
      <w:r>
        <w:rPr>
          <w:sz w:val="20"/>
        </w:rPr>
        <w:t>under</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except</w:t>
      </w:r>
      <w:r>
        <w:rPr>
          <w:spacing w:val="-5"/>
          <w:sz w:val="20"/>
        </w:rPr>
        <w:t xml:space="preserve"> </w:t>
      </w:r>
      <w:r>
        <w:rPr>
          <w:sz w:val="20"/>
        </w:rPr>
        <w:t>with</w:t>
      </w:r>
      <w:r>
        <w:rPr>
          <w:spacing w:val="-4"/>
          <w:sz w:val="20"/>
        </w:rPr>
        <w:t xml:space="preserve"> </w:t>
      </w:r>
      <w:r>
        <w:rPr>
          <w:sz w:val="20"/>
        </w:rPr>
        <w:t>the Purchaser's prior written consent.</w:t>
      </w:r>
    </w:p>
    <w:p w14:paraId="13D221F8" w14:textId="77777777" w:rsidR="002352E6" w:rsidRDefault="002352E6">
      <w:pPr>
        <w:pStyle w:val="BodyText"/>
        <w:spacing w:before="8"/>
      </w:pPr>
    </w:p>
    <w:p w14:paraId="22C1F603" w14:textId="77777777" w:rsidR="008B0FE9" w:rsidRDefault="008B0FE9">
      <w:pPr>
        <w:pStyle w:val="BodyText"/>
        <w:spacing w:before="8"/>
      </w:pPr>
    </w:p>
    <w:p w14:paraId="6E0D2B73" w14:textId="77777777" w:rsidR="008B0FE9" w:rsidRDefault="008B0FE9">
      <w:pPr>
        <w:pStyle w:val="BodyText"/>
        <w:spacing w:before="8"/>
      </w:pPr>
    </w:p>
    <w:p w14:paraId="28533D84" w14:textId="77777777" w:rsidR="008B0FE9" w:rsidRDefault="008B0FE9">
      <w:pPr>
        <w:pStyle w:val="BodyText"/>
        <w:spacing w:before="8"/>
      </w:pPr>
    </w:p>
    <w:p w14:paraId="7F6DF2FE" w14:textId="77777777" w:rsidR="002352E6" w:rsidRDefault="006F45E1">
      <w:pPr>
        <w:pStyle w:val="Heading3"/>
        <w:numPr>
          <w:ilvl w:val="0"/>
          <w:numId w:val="29"/>
        </w:numPr>
        <w:tabs>
          <w:tab w:val="left" w:pos="859"/>
        </w:tabs>
        <w:ind w:hanging="499"/>
      </w:pPr>
      <w:bookmarkStart w:id="48" w:name="_TOC_250026"/>
      <w:bookmarkEnd w:id="48"/>
      <w:r>
        <w:rPr>
          <w:spacing w:val="-2"/>
        </w:rPr>
        <w:t>Subcontracts</w:t>
      </w:r>
    </w:p>
    <w:p w14:paraId="580BCBDD" w14:textId="77777777" w:rsidR="002352E6" w:rsidRDefault="006F45E1">
      <w:pPr>
        <w:pStyle w:val="ListParagraph"/>
        <w:numPr>
          <w:ilvl w:val="1"/>
          <w:numId w:val="29"/>
        </w:numPr>
        <w:tabs>
          <w:tab w:val="left" w:pos="855"/>
          <w:tab w:val="left" w:pos="860"/>
        </w:tabs>
        <w:spacing w:line="244" w:lineRule="auto"/>
        <w:ind w:right="350"/>
        <w:jc w:val="both"/>
        <w:rPr>
          <w:sz w:val="20"/>
        </w:rPr>
      </w:pPr>
      <w:r>
        <w:rPr>
          <w:sz w:val="20"/>
        </w:rPr>
        <w:t>The Supplier shall notify the Purchaser in writing</w:t>
      </w:r>
      <w:r>
        <w:rPr>
          <w:spacing w:val="80"/>
          <w:sz w:val="20"/>
        </w:rPr>
        <w:t xml:space="preserve"> </w:t>
      </w:r>
      <w:r>
        <w:rPr>
          <w:sz w:val="20"/>
        </w:rPr>
        <w:t xml:space="preserve">of all subcontracts awarded under this Contract if not </w:t>
      </w:r>
      <w:r>
        <w:rPr>
          <w:spacing w:val="-2"/>
          <w:sz w:val="20"/>
        </w:rPr>
        <w:t>already</w:t>
      </w:r>
      <w:r>
        <w:rPr>
          <w:spacing w:val="-4"/>
          <w:sz w:val="20"/>
        </w:rPr>
        <w:t xml:space="preserve"> </w:t>
      </w:r>
      <w:r>
        <w:rPr>
          <w:spacing w:val="-2"/>
          <w:sz w:val="20"/>
        </w:rPr>
        <w:t>specified</w:t>
      </w:r>
      <w:r>
        <w:rPr>
          <w:spacing w:val="-3"/>
          <w:sz w:val="20"/>
        </w:rPr>
        <w:t xml:space="preserve"> </w:t>
      </w:r>
      <w:r>
        <w:rPr>
          <w:spacing w:val="-2"/>
          <w:sz w:val="20"/>
        </w:rPr>
        <w:t>in</w:t>
      </w:r>
      <w:r>
        <w:rPr>
          <w:spacing w:val="-3"/>
          <w:sz w:val="20"/>
        </w:rPr>
        <w:t xml:space="preserve"> </w:t>
      </w:r>
      <w:r>
        <w:rPr>
          <w:spacing w:val="-2"/>
          <w:sz w:val="20"/>
        </w:rPr>
        <w:t>the</w:t>
      </w:r>
      <w:r>
        <w:rPr>
          <w:spacing w:val="-4"/>
          <w:sz w:val="20"/>
        </w:rPr>
        <w:t xml:space="preserve"> </w:t>
      </w:r>
      <w:r>
        <w:rPr>
          <w:spacing w:val="-2"/>
          <w:sz w:val="20"/>
        </w:rPr>
        <w:t>tender.</w:t>
      </w:r>
      <w:r>
        <w:rPr>
          <w:spacing w:val="-4"/>
          <w:sz w:val="20"/>
        </w:rPr>
        <w:t xml:space="preserve"> </w:t>
      </w:r>
      <w:r>
        <w:rPr>
          <w:spacing w:val="-2"/>
          <w:sz w:val="20"/>
        </w:rPr>
        <w:t>Such</w:t>
      </w:r>
      <w:r>
        <w:rPr>
          <w:spacing w:val="-3"/>
          <w:sz w:val="20"/>
        </w:rPr>
        <w:t xml:space="preserve"> </w:t>
      </w:r>
      <w:r>
        <w:rPr>
          <w:spacing w:val="-2"/>
          <w:sz w:val="20"/>
        </w:rPr>
        <w:t>notification,</w:t>
      </w:r>
      <w:r>
        <w:rPr>
          <w:spacing w:val="-3"/>
          <w:sz w:val="20"/>
        </w:rPr>
        <w:t xml:space="preserve"> </w:t>
      </w:r>
      <w:r>
        <w:rPr>
          <w:spacing w:val="-2"/>
          <w:sz w:val="20"/>
        </w:rPr>
        <w:t>in</w:t>
      </w:r>
      <w:r>
        <w:rPr>
          <w:spacing w:val="-3"/>
          <w:sz w:val="20"/>
        </w:rPr>
        <w:t xml:space="preserve"> </w:t>
      </w:r>
      <w:r>
        <w:rPr>
          <w:spacing w:val="-2"/>
          <w:sz w:val="20"/>
        </w:rPr>
        <w:t>his</w:t>
      </w:r>
      <w:r>
        <w:rPr>
          <w:spacing w:val="-4"/>
          <w:sz w:val="20"/>
        </w:rPr>
        <w:t xml:space="preserve"> </w:t>
      </w:r>
      <w:r>
        <w:rPr>
          <w:spacing w:val="-2"/>
          <w:sz w:val="20"/>
        </w:rPr>
        <w:t>original</w:t>
      </w:r>
      <w:r>
        <w:rPr>
          <w:spacing w:val="-4"/>
          <w:sz w:val="20"/>
        </w:rPr>
        <w:t xml:space="preserve"> </w:t>
      </w:r>
      <w:r>
        <w:rPr>
          <w:spacing w:val="-2"/>
          <w:sz w:val="20"/>
        </w:rPr>
        <w:t>tender</w:t>
      </w:r>
      <w:r>
        <w:rPr>
          <w:spacing w:val="-4"/>
          <w:sz w:val="20"/>
        </w:rPr>
        <w:t xml:space="preserve"> </w:t>
      </w:r>
      <w:r>
        <w:rPr>
          <w:spacing w:val="-2"/>
          <w:sz w:val="20"/>
        </w:rPr>
        <w:t>or</w:t>
      </w:r>
      <w:r>
        <w:rPr>
          <w:spacing w:val="-3"/>
          <w:sz w:val="20"/>
        </w:rPr>
        <w:t xml:space="preserve"> </w:t>
      </w:r>
      <w:r>
        <w:rPr>
          <w:spacing w:val="-2"/>
          <w:sz w:val="20"/>
        </w:rPr>
        <w:t>later,</w:t>
      </w:r>
      <w:r>
        <w:rPr>
          <w:spacing w:val="-4"/>
          <w:sz w:val="20"/>
        </w:rPr>
        <w:t xml:space="preserve"> </w:t>
      </w:r>
      <w:r>
        <w:rPr>
          <w:spacing w:val="-2"/>
          <w:sz w:val="20"/>
        </w:rPr>
        <w:t>shall</w:t>
      </w:r>
      <w:r>
        <w:rPr>
          <w:spacing w:val="-5"/>
          <w:sz w:val="20"/>
        </w:rPr>
        <w:t xml:space="preserve"> </w:t>
      </w:r>
      <w:r>
        <w:rPr>
          <w:spacing w:val="-2"/>
          <w:sz w:val="20"/>
        </w:rPr>
        <w:t>not</w:t>
      </w:r>
      <w:r>
        <w:rPr>
          <w:spacing w:val="-5"/>
          <w:sz w:val="20"/>
        </w:rPr>
        <w:t xml:space="preserve"> </w:t>
      </w:r>
      <w:r>
        <w:rPr>
          <w:spacing w:val="-2"/>
          <w:sz w:val="20"/>
        </w:rPr>
        <w:t>relieve</w:t>
      </w:r>
      <w:r>
        <w:rPr>
          <w:spacing w:val="-5"/>
          <w:sz w:val="20"/>
        </w:rPr>
        <w:t xml:space="preserve"> </w:t>
      </w:r>
      <w:r>
        <w:rPr>
          <w:spacing w:val="-2"/>
          <w:sz w:val="20"/>
        </w:rPr>
        <w:t>the</w:t>
      </w:r>
      <w:r>
        <w:rPr>
          <w:spacing w:val="-5"/>
          <w:sz w:val="20"/>
        </w:rPr>
        <w:t xml:space="preserve"> </w:t>
      </w:r>
      <w:r>
        <w:rPr>
          <w:spacing w:val="-2"/>
          <w:sz w:val="20"/>
        </w:rPr>
        <w:t>Supplier</w:t>
      </w:r>
      <w:r>
        <w:rPr>
          <w:spacing w:val="-5"/>
          <w:sz w:val="20"/>
        </w:rPr>
        <w:t xml:space="preserve"> </w:t>
      </w:r>
      <w:r>
        <w:rPr>
          <w:spacing w:val="-2"/>
          <w:sz w:val="20"/>
        </w:rPr>
        <w:t xml:space="preserve">from </w:t>
      </w:r>
      <w:r>
        <w:rPr>
          <w:sz w:val="20"/>
        </w:rPr>
        <w:t xml:space="preserve">any liability or obligation under the Contract. Sub-contracts shall be only for </w:t>
      </w:r>
      <w:r>
        <w:rPr>
          <w:sz w:val="20"/>
        </w:rPr>
        <w:t>bought out items and sub-</w:t>
      </w:r>
      <w:r>
        <w:rPr>
          <w:spacing w:val="-2"/>
          <w:sz w:val="20"/>
        </w:rPr>
        <w:t>assemblies.</w:t>
      </w:r>
    </w:p>
    <w:p w14:paraId="5798B28D" w14:textId="77777777" w:rsidR="002352E6" w:rsidRDefault="006F45E1">
      <w:pPr>
        <w:pStyle w:val="ListParagraph"/>
        <w:numPr>
          <w:ilvl w:val="1"/>
          <w:numId w:val="29"/>
        </w:numPr>
        <w:tabs>
          <w:tab w:val="left" w:pos="855"/>
        </w:tabs>
        <w:spacing w:before="227"/>
        <w:ind w:left="855" w:hanging="496"/>
        <w:rPr>
          <w:sz w:val="20"/>
        </w:rPr>
      </w:pPr>
      <w:r>
        <w:rPr>
          <w:spacing w:val="-2"/>
          <w:sz w:val="20"/>
        </w:rPr>
        <w:t>Subcontracts</w:t>
      </w:r>
      <w:r>
        <w:rPr>
          <w:spacing w:val="-8"/>
          <w:sz w:val="20"/>
        </w:rPr>
        <w:t xml:space="preserve"> </w:t>
      </w:r>
      <w:r>
        <w:rPr>
          <w:spacing w:val="-2"/>
          <w:sz w:val="20"/>
        </w:rPr>
        <w:t>must</w:t>
      </w:r>
      <w:r>
        <w:rPr>
          <w:spacing w:val="-8"/>
          <w:sz w:val="20"/>
        </w:rPr>
        <w:t xml:space="preserve"> </w:t>
      </w:r>
      <w:r>
        <w:rPr>
          <w:spacing w:val="-2"/>
          <w:sz w:val="20"/>
        </w:rPr>
        <w:t>comply</w:t>
      </w:r>
      <w:r>
        <w:rPr>
          <w:spacing w:val="-8"/>
          <w:sz w:val="20"/>
        </w:rPr>
        <w:t xml:space="preserve"> </w:t>
      </w:r>
      <w:r>
        <w:rPr>
          <w:spacing w:val="-2"/>
          <w:sz w:val="20"/>
        </w:rPr>
        <w:t>with</w:t>
      </w:r>
      <w:r>
        <w:rPr>
          <w:spacing w:val="-7"/>
          <w:sz w:val="20"/>
        </w:rPr>
        <w:t xml:space="preserve"> </w:t>
      </w:r>
      <w:r>
        <w:rPr>
          <w:spacing w:val="-2"/>
          <w:sz w:val="20"/>
        </w:rPr>
        <w:t>the</w:t>
      </w:r>
      <w:r>
        <w:rPr>
          <w:spacing w:val="-8"/>
          <w:sz w:val="20"/>
        </w:rPr>
        <w:t xml:space="preserve"> </w:t>
      </w:r>
      <w:r>
        <w:rPr>
          <w:spacing w:val="-2"/>
          <w:sz w:val="20"/>
        </w:rPr>
        <w:t>provisions</w:t>
      </w:r>
      <w:r>
        <w:rPr>
          <w:spacing w:val="-7"/>
          <w:sz w:val="20"/>
        </w:rPr>
        <w:t xml:space="preserve"> </w:t>
      </w:r>
      <w:r>
        <w:rPr>
          <w:spacing w:val="-2"/>
          <w:sz w:val="20"/>
        </w:rPr>
        <w:t>of</w:t>
      </w:r>
      <w:r>
        <w:rPr>
          <w:spacing w:val="-8"/>
          <w:sz w:val="20"/>
        </w:rPr>
        <w:t xml:space="preserve"> </w:t>
      </w:r>
      <w:r>
        <w:rPr>
          <w:spacing w:val="-2"/>
          <w:sz w:val="20"/>
        </w:rPr>
        <w:t>GCC</w:t>
      </w:r>
      <w:r>
        <w:rPr>
          <w:spacing w:val="-8"/>
          <w:sz w:val="20"/>
        </w:rPr>
        <w:t xml:space="preserve"> </w:t>
      </w:r>
      <w:r>
        <w:rPr>
          <w:spacing w:val="-2"/>
          <w:sz w:val="20"/>
        </w:rPr>
        <w:t>Clause</w:t>
      </w:r>
      <w:r>
        <w:rPr>
          <w:spacing w:val="-7"/>
          <w:sz w:val="20"/>
        </w:rPr>
        <w:t xml:space="preserve"> </w:t>
      </w:r>
      <w:r>
        <w:rPr>
          <w:spacing w:val="-5"/>
          <w:sz w:val="20"/>
        </w:rPr>
        <w:t>2.</w:t>
      </w:r>
    </w:p>
    <w:p w14:paraId="1806C030" w14:textId="77777777" w:rsidR="002352E6" w:rsidRDefault="002352E6">
      <w:pPr>
        <w:pStyle w:val="BodyText"/>
        <w:spacing w:before="11"/>
      </w:pPr>
    </w:p>
    <w:p w14:paraId="5607B9AB" w14:textId="77777777" w:rsidR="002352E6" w:rsidRDefault="006F45E1">
      <w:pPr>
        <w:pStyle w:val="Heading3"/>
        <w:numPr>
          <w:ilvl w:val="0"/>
          <w:numId w:val="29"/>
        </w:numPr>
        <w:tabs>
          <w:tab w:val="left" w:pos="859"/>
        </w:tabs>
        <w:spacing w:before="1"/>
      </w:pPr>
      <w:r>
        <w:rPr>
          <w:spacing w:val="-2"/>
        </w:rPr>
        <w:t>Delays</w:t>
      </w:r>
      <w:r>
        <w:rPr>
          <w:spacing w:val="-8"/>
        </w:rPr>
        <w:t xml:space="preserve"> </w:t>
      </w:r>
      <w:r>
        <w:rPr>
          <w:spacing w:val="-2"/>
        </w:rPr>
        <w:t>in</w:t>
      </w:r>
      <w:r>
        <w:rPr>
          <w:spacing w:val="-7"/>
        </w:rPr>
        <w:t xml:space="preserve"> </w:t>
      </w:r>
      <w:r>
        <w:rPr>
          <w:spacing w:val="-2"/>
        </w:rPr>
        <w:t>the</w:t>
      </w:r>
      <w:r>
        <w:rPr>
          <w:spacing w:val="-7"/>
        </w:rPr>
        <w:t xml:space="preserve"> </w:t>
      </w:r>
      <w:r>
        <w:rPr>
          <w:spacing w:val="-2"/>
        </w:rPr>
        <w:t>Supplier's</w:t>
      </w:r>
      <w:r>
        <w:rPr>
          <w:spacing w:val="-7"/>
        </w:rPr>
        <w:t xml:space="preserve"> </w:t>
      </w:r>
      <w:r>
        <w:rPr>
          <w:spacing w:val="-2"/>
        </w:rPr>
        <w:t>Performance</w:t>
      </w:r>
    </w:p>
    <w:p w14:paraId="016AB2DC" w14:textId="77777777" w:rsidR="002352E6" w:rsidRDefault="002352E6">
      <w:pPr>
        <w:pStyle w:val="BodyText"/>
        <w:spacing w:before="5"/>
        <w:rPr>
          <w:b/>
        </w:rPr>
      </w:pPr>
    </w:p>
    <w:p w14:paraId="755C5E50" w14:textId="77777777" w:rsidR="002352E6" w:rsidRDefault="006F45E1">
      <w:pPr>
        <w:pStyle w:val="ListParagraph"/>
        <w:numPr>
          <w:ilvl w:val="1"/>
          <w:numId w:val="29"/>
        </w:numPr>
        <w:tabs>
          <w:tab w:val="left" w:pos="854"/>
          <w:tab w:val="left" w:pos="860"/>
        </w:tabs>
        <w:spacing w:line="244" w:lineRule="auto"/>
        <w:ind w:right="357"/>
        <w:jc w:val="both"/>
        <w:rPr>
          <w:sz w:val="20"/>
        </w:rPr>
      </w:pPr>
      <w:r>
        <w:rPr>
          <w:sz w:val="20"/>
        </w:rPr>
        <w:t>Delivery of the Goods and performance of the Services shall be made by the Supplier in accordance with the time</w:t>
      </w:r>
      <w:r>
        <w:rPr>
          <w:spacing w:val="-5"/>
          <w:sz w:val="20"/>
        </w:rPr>
        <w:t xml:space="preserve"> </w:t>
      </w:r>
      <w:r>
        <w:rPr>
          <w:sz w:val="20"/>
        </w:rPr>
        <w:t>schedule</w:t>
      </w:r>
      <w:r>
        <w:rPr>
          <w:spacing w:val="-5"/>
          <w:sz w:val="20"/>
        </w:rPr>
        <w:t xml:space="preserve"> </w:t>
      </w:r>
      <w:r>
        <w:rPr>
          <w:sz w:val="20"/>
        </w:rPr>
        <w:t>specified</w:t>
      </w:r>
      <w:r>
        <w:rPr>
          <w:spacing w:val="-5"/>
          <w:sz w:val="20"/>
        </w:rPr>
        <w:t xml:space="preserve"> </w:t>
      </w:r>
      <w:r>
        <w:rPr>
          <w:sz w:val="20"/>
        </w:rPr>
        <w:t>by</w:t>
      </w:r>
      <w:r>
        <w:rPr>
          <w:spacing w:val="-5"/>
          <w:sz w:val="20"/>
        </w:rPr>
        <w:t xml:space="preserve"> </w:t>
      </w:r>
      <w:r>
        <w:rPr>
          <w:sz w:val="20"/>
        </w:rPr>
        <w:t>the</w:t>
      </w:r>
      <w:r>
        <w:rPr>
          <w:spacing w:val="-5"/>
          <w:sz w:val="20"/>
        </w:rPr>
        <w:t xml:space="preserve"> </w:t>
      </w:r>
      <w:r>
        <w:rPr>
          <w:sz w:val="20"/>
        </w:rPr>
        <w:t>Purchaser</w:t>
      </w:r>
      <w:r>
        <w:rPr>
          <w:spacing w:val="-5"/>
          <w:sz w:val="20"/>
        </w:rPr>
        <w:t xml:space="preserve"> </w:t>
      </w:r>
      <w:r>
        <w:rPr>
          <w:sz w:val="20"/>
        </w:rPr>
        <w:t>in</w:t>
      </w:r>
      <w:r>
        <w:rPr>
          <w:spacing w:val="-3"/>
          <w:sz w:val="20"/>
        </w:rPr>
        <w:t xml:space="preserve"> </w:t>
      </w:r>
      <w:r>
        <w:rPr>
          <w:sz w:val="20"/>
        </w:rPr>
        <w:t>the</w:t>
      </w:r>
      <w:r>
        <w:rPr>
          <w:spacing w:val="-5"/>
          <w:sz w:val="20"/>
        </w:rPr>
        <w:t xml:space="preserve"> </w:t>
      </w:r>
      <w:r>
        <w:rPr>
          <w:sz w:val="20"/>
        </w:rPr>
        <w:t>Schedule</w:t>
      </w:r>
      <w:r>
        <w:rPr>
          <w:spacing w:val="-5"/>
          <w:sz w:val="20"/>
        </w:rPr>
        <w:t xml:space="preserve"> </w:t>
      </w:r>
      <w:r>
        <w:rPr>
          <w:sz w:val="20"/>
        </w:rPr>
        <w:t>of</w:t>
      </w:r>
      <w:r>
        <w:rPr>
          <w:spacing w:val="-5"/>
          <w:sz w:val="20"/>
        </w:rPr>
        <w:t xml:space="preserve"> </w:t>
      </w:r>
      <w:r>
        <w:rPr>
          <w:sz w:val="20"/>
        </w:rPr>
        <w:t>Requirements.</w:t>
      </w:r>
    </w:p>
    <w:p w14:paraId="739B0C56" w14:textId="77777777" w:rsidR="002352E6" w:rsidRDefault="002352E6">
      <w:pPr>
        <w:pStyle w:val="BodyText"/>
        <w:spacing w:before="3"/>
      </w:pPr>
    </w:p>
    <w:p w14:paraId="1E352C91" w14:textId="77777777" w:rsidR="002352E6" w:rsidRDefault="006F45E1">
      <w:pPr>
        <w:pStyle w:val="ListParagraph"/>
        <w:numPr>
          <w:ilvl w:val="1"/>
          <w:numId w:val="29"/>
        </w:numPr>
        <w:tabs>
          <w:tab w:val="left" w:pos="855"/>
          <w:tab w:val="left" w:pos="860"/>
        </w:tabs>
        <w:spacing w:line="244" w:lineRule="auto"/>
        <w:ind w:right="354"/>
        <w:jc w:val="both"/>
        <w:rPr>
          <w:sz w:val="20"/>
        </w:rPr>
      </w:pPr>
      <w:r>
        <w:rPr>
          <w:sz w:val="20"/>
        </w:rPr>
        <w:t>If at any time during performance of the Contract, the Supplier or its sub-contractor(s) should encounter conditions impeding timely delivery of the Goods and performance of Services, th</w:t>
      </w:r>
      <w:r>
        <w:rPr>
          <w:sz w:val="20"/>
        </w:rPr>
        <w:t>e Supplier shall promptly notify</w:t>
      </w:r>
      <w:r>
        <w:rPr>
          <w:spacing w:val="-11"/>
          <w:sz w:val="20"/>
        </w:rPr>
        <w:t xml:space="preserve"> </w:t>
      </w:r>
      <w:r>
        <w:rPr>
          <w:sz w:val="20"/>
        </w:rPr>
        <w:t>the</w:t>
      </w:r>
      <w:r>
        <w:rPr>
          <w:spacing w:val="-10"/>
          <w:sz w:val="20"/>
        </w:rPr>
        <w:t xml:space="preserve"> </w:t>
      </w:r>
      <w:r>
        <w:rPr>
          <w:sz w:val="20"/>
        </w:rPr>
        <w:t>Purchaser</w:t>
      </w:r>
      <w:r>
        <w:rPr>
          <w:spacing w:val="-11"/>
          <w:sz w:val="20"/>
        </w:rPr>
        <w:t xml:space="preserve"> </w:t>
      </w:r>
      <w:r>
        <w:rPr>
          <w:sz w:val="20"/>
        </w:rPr>
        <w:t>in</w:t>
      </w:r>
      <w:r>
        <w:rPr>
          <w:spacing w:val="-11"/>
          <w:sz w:val="20"/>
        </w:rPr>
        <w:t xml:space="preserve"> </w:t>
      </w:r>
      <w:r>
        <w:rPr>
          <w:sz w:val="20"/>
        </w:rPr>
        <w:t>writing</w:t>
      </w:r>
      <w:r>
        <w:rPr>
          <w:spacing w:val="-11"/>
          <w:sz w:val="20"/>
        </w:rPr>
        <w:t xml:space="preserve"> </w:t>
      </w:r>
      <w:r>
        <w:rPr>
          <w:sz w:val="20"/>
        </w:rPr>
        <w:t>of</w:t>
      </w:r>
      <w:r>
        <w:rPr>
          <w:spacing w:val="-11"/>
          <w:sz w:val="20"/>
        </w:rPr>
        <w:t xml:space="preserve"> </w:t>
      </w:r>
      <w:r>
        <w:rPr>
          <w:sz w:val="20"/>
        </w:rPr>
        <w:t>the</w:t>
      </w:r>
      <w:r>
        <w:rPr>
          <w:spacing w:val="-11"/>
          <w:sz w:val="20"/>
        </w:rPr>
        <w:t xml:space="preserve"> </w:t>
      </w:r>
      <w:r>
        <w:rPr>
          <w:sz w:val="20"/>
        </w:rPr>
        <w:t>fact</w:t>
      </w:r>
      <w:r>
        <w:rPr>
          <w:spacing w:val="-11"/>
          <w:sz w:val="20"/>
        </w:rPr>
        <w:t xml:space="preserve"> </w:t>
      </w:r>
      <w:r>
        <w:rPr>
          <w:sz w:val="20"/>
        </w:rPr>
        <w:t>of</w:t>
      </w:r>
      <w:r>
        <w:rPr>
          <w:spacing w:val="-11"/>
          <w:sz w:val="20"/>
        </w:rPr>
        <w:t xml:space="preserve"> </w:t>
      </w:r>
      <w:r>
        <w:rPr>
          <w:sz w:val="20"/>
        </w:rPr>
        <w:t>the</w:t>
      </w:r>
      <w:r>
        <w:rPr>
          <w:spacing w:val="-11"/>
          <w:sz w:val="20"/>
        </w:rPr>
        <w:t xml:space="preserve"> </w:t>
      </w:r>
      <w:r>
        <w:rPr>
          <w:sz w:val="20"/>
        </w:rPr>
        <w:t>delay,</w:t>
      </w:r>
      <w:r>
        <w:rPr>
          <w:spacing w:val="-11"/>
          <w:sz w:val="20"/>
        </w:rPr>
        <w:t xml:space="preserve"> </w:t>
      </w:r>
      <w:r>
        <w:rPr>
          <w:sz w:val="20"/>
        </w:rPr>
        <w:t>its</w:t>
      </w:r>
      <w:r>
        <w:rPr>
          <w:spacing w:val="-11"/>
          <w:sz w:val="20"/>
        </w:rPr>
        <w:t xml:space="preserve"> </w:t>
      </w:r>
      <w:r>
        <w:rPr>
          <w:sz w:val="20"/>
        </w:rPr>
        <w:t>likely</w:t>
      </w:r>
      <w:r>
        <w:rPr>
          <w:spacing w:val="-11"/>
          <w:sz w:val="20"/>
        </w:rPr>
        <w:t xml:space="preserve"> </w:t>
      </w:r>
      <w:r>
        <w:rPr>
          <w:sz w:val="20"/>
        </w:rPr>
        <w:t>duration</w:t>
      </w:r>
      <w:r>
        <w:rPr>
          <w:spacing w:val="-11"/>
          <w:sz w:val="20"/>
        </w:rPr>
        <w:t xml:space="preserve"> </w:t>
      </w:r>
      <w:r>
        <w:rPr>
          <w:sz w:val="20"/>
        </w:rPr>
        <w:t>and</w:t>
      </w:r>
      <w:r>
        <w:rPr>
          <w:spacing w:val="-11"/>
          <w:sz w:val="20"/>
        </w:rPr>
        <w:t xml:space="preserve"> </w:t>
      </w:r>
      <w:r>
        <w:rPr>
          <w:sz w:val="20"/>
        </w:rPr>
        <w:t>its</w:t>
      </w:r>
      <w:r>
        <w:rPr>
          <w:spacing w:val="-11"/>
          <w:sz w:val="20"/>
        </w:rPr>
        <w:t xml:space="preserve"> </w:t>
      </w:r>
      <w:r>
        <w:rPr>
          <w:sz w:val="20"/>
        </w:rPr>
        <w:t>cause(s).</w:t>
      </w:r>
      <w:r>
        <w:rPr>
          <w:spacing w:val="32"/>
          <w:sz w:val="20"/>
        </w:rPr>
        <w:t xml:space="preserve"> </w:t>
      </w:r>
      <w:r>
        <w:rPr>
          <w:sz w:val="20"/>
        </w:rPr>
        <w:t>As</w:t>
      </w:r>
      <w:r>
        <w:rPr>
          <w:spacing w:val="-11"/>
          <w:sz w:val="20"/>
        </w:rPr>
        <w:t xml:space="preserve"> </w:t>
      </w:r>
      <w:r>
        <w:rPr>
          <w:sz w:val="20"/>
        </w:rPr>
        <w:t>soon</w:t>
      </w:r>
      <w:r>
        <w:rPr>
          <w:spacing w:val="-11"/>
          <w:sz w:val="20"/>
        </w:rPr>
        <w:t xml:space="preserve"> </w:t>
      </w:r>
      <w:r>
        <w:rPr>
          <w:sz w:val="20"/>
        </w:rPr>
        <w:t>as</w:t>
      </w:r>
      <w:r>
        <w:rPr>
          <w:spacing w:val="-11"/>
          <w:sz w:val="20"/>
        </w:rPr>
        <w:t xml:space="preserve"> </w:t>
      </w:r>
      <w:r>
        <w:rPr>
          <w:sz w:val="20"/>
        </w:rPr>
        <w:t>practicable after</w:t>
      </w:r>
      <w:r>
        <w:rPr>
          <w:spacing w:val="-6"/>
          <w:sz w:val="20"/>
        </w:rPr>
        <w:t xml:space="preserve"> </w:t>
      </w:r>
      <w:r>
        <w:rPr>
          <w:sz w:val="20"/>
        </w:rPr>
        <w:t>receipt</w:t>
      </w:r>
      <w:r>
        <w:rPr>
          <w:spacing w:val="-7"/>
          <w:sz w:val="20"/>
        </w:rPr>
        <w:t xml:space="preserve"> </w:t>
      </w:r>
      <w:r>
        <w:rPr>
          <w:sz w:val="20"/>
        </w:rPr>
        <w:t>of</w:t>
      </w:r>
      <w:r>
        <w:rPr>
          <w:spacing w:val="-7"/>
          <w:sz w:val="20"/>
        </w:rPr>
        <w:t xml:space="preserve"> </w:t>
      </w:r>
      <w:r>
        <w:rPr>
          <w:sz w:val="20"/>
        </w:rPr>
        <w:t>the</w:t>
      </w:r>
      <w:r>
        <w:rPr>
          <w:spacing w:val="-7"/>
          <w:sz w:val="20"/>
        </w:rPr>
        <w:t xml:space="preserve"> </w:t>
      </w:r>
      <w:r>
        <w:rPr>
          <w:sz w:val="20"/>
        </w:rPr>
        <w:t>Supplier’s</w:t>
      </w:r>
      <w:r>
        <w:rPr>
          <w:spacing w:val="-7"/>
          <w:sz w:val="20"/>
        </w:rPr>
        <w:t xml:space="preserve"> </w:t>
      </w:r>
      <w:r>
        <w:rPr>
          <w:sz w:val="20"/>
        </w:rPr>
        <w:t>notice,</w:t>
      </w:r>
      <w:r>
        <w:rPr>
          <w:spacing w:val="-7"/>
          <w:sz w:val="20"/>
        </w:rPr>
        <w:t xml:space="preserve"> </w:t>
      </w:r>
      <w:r>
        <w:rPr>
          <w:sz w:val="20"/>
        </w:rPr>
        <w:t>the</w:t>
      </w:r>
      <w:r>
        <w:rPr>
          <w:spacing w:val="-7"/>
          <w:sz w:val="20"/>
        </w:rPr>
        <w:t xml:space="preserve"> </w:t>
      </w:r>
      <w:r>
        <w:rPr>
          <w:sz w:val="20"/>
        </w:rPr>
        <w:t>Purchaser</w:t>
      </w:r>
      <w:r>
        <w:rPr>
          <w:spacing w:val="-7"/>
          <w:sz w:val="20"/>
        </w:rPr>
        <w:t xml:space="preserve"> </w:t>
      </w:r>
      <w:r>
        <w:rPr>
          <w:sz w:val="20"/>
        </w:rPr>
        <w:t>shall</w:t>
      </w:r>
      <w:r>
        <w:rPr>
          <w:spacing w:val="-7"/>
          <w:sz w:val="20"/>
        </w:rPr>
        <w:t xml:space="preserve"> </w:t>
      </w:r>
      <w:r>
        <w:rPr>
          <w:sz w:val="20"/>
        </w:rPr>
        <w:t>evaluate</w:t>
      </w:r>
      <w:r>
        <w:rPr>
          <w:spacing w:val="-7"/>
          <w:sz w:val="20"/>
        </w:rPr>
        <w:t xml:space="preserve"> </w:t>
      </w:r>
      <w:r>
        <w:rPr>
          <w:sz w:val="20"/>
        </w:rPr>
        <w:t>the</w:t>
      </w:r>
      <w:r>
        <w:rPr>
          <w:spacing w:val="-7"/>
          <w:sz w:val="20"/>
        </w:rPr>
        <w:t xml:space="preserve"> </w:t>
      </w:r>
      <w:r>
        <w:rPr>
          <w:sz w:val="20"/>
        </w:rPr>
        <w:t>situation</w:t>
      </w:r>
      <w:r>
        <w:rPr>
          <w:spacing w:val="-7"/>
          <w:sz w:val="20"/>
        </w:rPr>
        <w:t xml:space="preserve"> </w:t>
      </w:r>
      <w:r>
        <w:rPr>
          <w:sz w:val="20"/>
        </w:rPr>
        <w:t>and</w:t>
      </w:r>
      <w:r>
        <w:rPr>
          <w:spacing w:val="-7"/>
          <w:sz w:val="20"/>
        </w:rPr>
        <w:t xml:space="preserve"> </w:t>
      </w:r>
      <w:r>
        <w:rPr>
          <w:sz w:val="20"/>
        </w:rPr>
        <w:t>may,</w:t>
      </w:r>
      <w:r>
        <w:rPr>
          <w:spacing w:val="-7"/>
          <w:sz w:val="20"/>
        </w:rPr>
        <w:t xml:space="preserve"> </w:t>
      </w:r>
      <w:r>
        <w:rPr>
          <w:sz w:val="20"/>
        </w:rPr>
        <w:t>at</w:t>
      </w:r>
      <w:r>
        <w:rPr>
          <w:spacing w:val="-7"/>
          <w:sz w:val="20"/>
        </w:rPr>
        <w:t xml:space="preserve"> </w:t>
      </w:r>
      <w:r>
        <w:rPr>
          <w:sz w:val="20"/>
        </w:rPr>
        <w:t>its</w:t>
      </w:r>
      <w:r>
        <w:rPr>
          <w:spacing w:val="-7"/>
          <w:sz w:val="20"/>
        </w:rPr>
        <w:t xml:space="preserve"> </w:t>
      </w:r>
      <w:r>
        <w:rPr>
          <w:sz w:val="20"/>
        </w:rPr>
        <w:t>discretion,</w:t>
      </w:r>
      <w:r>
        <w:rPr>
          <w:spacing w:val="-7"/>
          <w:sz w:val="20"/>
        </w:rPr>
        <w:t xml:space="preserve"> </w:t>
      </w:r>
      <w:r>
        <w:rPr>
          <w:sz w:val="20"/>
        </w:rPr>
        <w:t>extend the Supplier’s time for performance with or without liquidated damages, in which case the extension shall be ratified by the parties by amendment of the Contract.</w:t>
      </w:r>
    </w:p>
    <w:p w14:paraId="78FB6ABF" w14:textId="77777777" w:rsidR="002352E6" w:rsidRDefault="002352E6">
      <w:pPr>
        <w:pStyle w:val="BodyText"/>
      </w:pPr>
    </w:p>
    <w:p w14:paraId="603B2ACE" w14:textId="77777777" w:rsidR="002352E6" w:rsidRDefault="006F45E1">
      <w:pPr>
        <w:pStyle w:val="ListParagraph"/>
        <w:numPr>
          <w:ilvl w:val="1"/>
          <w:numId w:val="29"/>
        </w:numPr>
        <w:tabs>
          <w:tab w:val="left" w:pos="855"/>
          <w:tab w:val="left" w:pos="860"/>
        </w:tabs>
        <w:spacing w:before="1" w:line="244" w:lineRule="auto"/>
        <w:ind w:right="358"/>
        <w:jc w:val="both"/>
        <w:rPr>
          <w:sz w:val="20"/>
        </w:rPr>
      </w:pPr>
      <w:r>
        <w:rPr>
          <w:sz w:val="20"/>
        </w:rPr>
        <w:t>Except</w:t>
      </w:r>
      <w:r>
        <w:rPr>
          <w:spacing w:val="-8"/>
          <w:sz w:val="20"/>
        </w:rPr>
        <w:t xml:space="preserve"> </w:t>
      </w:r>
      <w:r>
        <w:rPr>
          <w:sz w:val="20"/>
        </w:rPr>
        <w:t>as</w:t>
      </w:r>
      <w:r>
        <w:rPr>
          <w:spacing w:val="-7"/>
          <w:sz w:val="20"/>
        </w:rPr>
        <w:t xml:space="preserve"> </w:t>
      </w:r>
      <w:r>
        <w:rPr>
          <w:sz w:val="20"/>
        </w:rPr>
        <w:t>provided</w:t>
      </w:r>
      <w:r>
        <w:rPr>
          <w:spacing w:val="-7"/>
          <w:sz w:val="20"/>
        </w:rPr>
        <w:t xml:space="preserve"> </w:t>
      </w:r>
      <w:r>
        <w:rPr>
          <w:sz w:val="20"/>
        </w:rPr>
        <w:t>under</w:t>
      </w:r>
      <w:r>
        <w:rPr>
          <w:spacing w:val="-7"/>
          <w:sz w:val="20"/>
        </w:rPr>
        <w:t xml:space="preserve"> </w:t>
      </w:r>
      <w:r>
        <w:rPr>
          <w:sz w:val="20"/>
        </w:rPr>
        <w:t>GCC</w:t>
      </w:r>
      <w:r>
        <w:rPr>
          <w:spacing w:val="-8"/>
          <w:sz w:val="20"/>
        </w:rPr>
        <w:t xml:space="preserve"> </w:t>
      </w:r>
      <w:r>
        <w:rPr>
          <w:sz w:val="20"/>
        </w:rPr>
        <w:t>Clause</w:t>
      </w:r>
      <w:r>
        <w:rPr>
          <w:spacing w:val="-7"/>
          <w:sz w:val="20"/>
        </w:rPr>
        <w:t xml:space="preserve"> </w:t>
      </w:r>
      <w:r>
        <w:rPr>
          <w:sz w:val="20"/>
        </w:rPr>
        <w:t>24,</w:t>
      </w:r>
      <w:r>
        <w:rPr>
          <w:spacing w:val="-7"/>
          <w:sz w:val="20"/>
        </w:rPr>
        <w:t xml:space="preserve"> </w:t>
      </w:r>
      <w:r>
        <w:rPr>
          <w:sz w:val="20"/>
        </w:rPr>
        <w:t>a</w:t>
      </w:r>
      <w:r>
        <w:rPr>
          <w:spacing w:val="-7"/>
          <w:sz w:val="20"/>
        </w:rPr>
        <w:t xml:space="preserve"> </w:t>
      </w:r>
      <w:r>
        <w:rPr>
          <w:sz w:val="20"/>
        </w:rPr>
        <w:t>delay</w:t>
      </w:r>
      <w:r>
        <w:rPr>
          <w:spacing w:val="-8"/>
          <w:sz w:val="20"/>
        </w:rPr>
        <w:t xml:space="preserve"> </w:t>
      </w:r>
      <w:r>
        <w:rPr>
          <w:sz w:val="20"/>
        </w:rPr>
        <w:t>by</w:t>
      </w:r>
      <w:r>
        <w:rPr>
          <w:spacing w:val="-8"/>
          <w:sz w:val="20"/>
        </w:rPr>
        <w:t xml:space="preserve"> </w:t>
      </w:r>
      <w:r>
        <w:rPr>
          <w:sz w:val="20"/>
        </w:rPr>
        <w:t>the</w:t>
      </w:r>
      <w:r>
        <w:rPr>
          <w:spacing w:val="-7"/>
          <w:sz w:val="20"/>
        </w:rPr>
        <w:t xml:space="preserve"> </w:t>
      </w:r>
      <w:r>
        <w:rPr>
          <w:sz w:val="20"/>
        </w:rPr>
        <w:t>Supplier</w:t>
      </w:r>
      <w:r>
        <w:rPr>
          <w:spacing w:val="-7"/>
          <w:sz w:val="20"/>
        </w:rPr>
        <w:t xml:space="preserve"> </w:t>
      </w:r>
      <w:r>
        <w:rPr>
          <w:sz w:val="20"/>
        </w:rPr>
        <w:t>in</w:t>
      </w:r>
      <w:r>
        <w:rPr>
          <w:spacing w:val="-7"/>
          <w:sz w:val="20"/>
        </w:rPr>
        <w:t xml:space="preserve"> </w:t>
      </w:r>
      <w:r>
        <w:rPr>
          <w:sz w:val="20"/>
        </w:rPr>
        <w:t>the</w:t>
      </w:r>
      <w:r>
        <w:rPr>
          <w:spacing w:val="-8"/>
          <w:sz w:val="20"/>
        </w:rPr>
        <w:t xml:space="preserve"> </w:t>
      </w:r>
      <w:r>
        <w:rPr>
          <w:sz w:val="20"/>
        </w:rPr>
        <w:t>performance</w:t>
      </w:r>
      <w:r>
        <w:rPr>
          <w:spacing w:val="-8"/>
          <w:sz w:val="20"/>
        </w:rPr>
        <w:t xml:space="preserve"> </w:t>
      </w:r>
      <w:r>
        <w:rPr>
          <w:sz w:val="20"/>
        </w:rPr>
        <w:t>of</w:t>
      </w:r>
      <w:r>
        <w:rPr>
          <w:spacing w:val="-8"/>
          <w:sz w:val="20"/>
        </w:rPr>
        <w:t xml:space="preserve"> </w:t>
      </w:r>
      <w:r>
        <w:rPr>
          <w:sz w:val="20"/>
        </w:rPr>
        <w:t>its</w:t>
      </w:r>
      <w:r>
        <w:rPr>
          <w:spacing w:val="-8"/>
          <w:sz w:val="20"/>
        </w:rPr>
        <w:t xml:space="preserve"> </w:t>
      </w:r>
      <w:r>
        <w:rPr>
          <w:sz w:val="20"/>
        </w:rPr>
        <w:t>delivery</w:t>
      </w:r>
      <w:r>
        <w:rPr>
          <w:spacing w:val="-8"/>
          <w:sz w:val="20"/>
        </w:rPr>
        <w:t xml:space="preserve"> </w:t>
      </w:r>
      <w:r>
        <w:rPr>
          <w:sz w:val="20"/>
        </w:rPr>
        <w:t>obligations shall render the Supplier liable to the imposition of liquidated damages pursuant to GCC Clause 22, unless an extension</w:t>
      </w:r>
      <w:r>
        <w:rPr>
          <w:spacing w:val="-9"/>
          <w:sz w:val="20"/>
        </w:rPr>
        <w:t xml:space="preserve"> </w:t>
      </w:r>
      <w:r>
        <w:rPr>
          <w:sz w:val="20"/>
        </w:rPr>
        <w:t>of</w:t>
      </w:r>
      <w:r>
        <w:rPr>
          <w:spacing w:val="-9"/>
          <w:sz w:val="20"/>
        </w:rPr>
        <w:t xml:space="preserve"> </w:t>
      </w:r>
      <w:r>
        <w:rPr>
          <w:sz w:val="20"/>
        </w:rPr>
        <w:t>time</w:t>
      </w:r>
      <w:r>
        <w:rPr>
          <w:spacing w:val="-9"/>
          <w:sz w:val="20"/>
        </w:rPr>
        <w:t xml:space="preserve"> </w:t>
      </w:r>
      <w:r>
        <w:rPr>
          <w:sz w:val="20"/>
        </w:rPr>
        <w:t>is</w:t>
      </w:r>
      <w:r>
        <w:rPr>
          <w:spacing w:val="-9"/>
          <w:sz w:val="20"/>
        </w:rPr>
        <w:t xml:space="preserve"> </w:t>
      </w:r>
      <w:r>
        <w:rPr>
          <w:sz w:val="20"/>
        </w:rPr>
        <w:t>agreed</w:t>
      </w:r>
      <w:r>
        <w:rPr>
          <w:spacing w:val="-9"/>
          <w:sz w:val="20"/>
        </w:rPr>
        <w:t xml:space="preserve"> </w:t>
      </w:r>
      <w:r>
        <w:rPr>
          <w:sz w:val="20"/>
        </w:rPr>
        <w:t>upon</w:t>
      </w:r>
      <w:r>
        <w:rPr>
          <w:spacing w:val="-9"/>
          <w:sz w:val="20"/>
        </w:rPr>
        <w:t xml:space="preserve"> </w:t>
      </w:r>
      <w:r>
        <w:rPr>
          <w:sz w:val="20"/>
        </w:rPr>
        <w:t>pursuant</w:t>
      </w:r>
      <w:r>
        <w:rPr>
          <w:spacing w:val="-9"/>
          <w:sz w:val="20"/>
        </w:rPr>
        <w:t xml:space="preserve"> </w:t>
      </w:r>
      <w:r>
        <w:rPr>
          <w:sz w:val="20"/>
        </w:rPr>
        <w:t>to</w:t>
      </w:r>
      <w:r>
        <w:rPr>
          <w:spacing w:val="-8"/>
          <w:sz w:val="20"/>
        </w:rPr>
        <w:t xml:space="preserve"> </w:t>
      </w:r>
      <w:r>
        <w:rPr>
          <w:sz w:val="20"/>
        </w:rPr>
        <w:t>GCC</w:t>
      </w:r>
      <w:r>
        <w:rPr>
          <w:spacing w:val="-9"/>
          <w:sz w:val="20"/>
        </w:rPr>
        <w:t xml:space="preserve"> </w:t>
      </w:r>
      <w:r>
        <w:rPr>
          <w:sz w:val="20"/>
        </w:rPr>
        <w:t>Clause</w:t>
      </w:r>
      <w:r>
        <w:rPr>
          <w:spacing w:val="-9"/>
          <w:sz w:val="20"/>
        </w:rPr>
        <w:t xml:space="preserve"> </w:t>
      </w:r>
      <w:r>
        <w:rPr>
          <w:sz w:val="20"/>
        </w:rPr>
        <w:t>21.2</w:t>
      </w:r>
      <w:r>
        <w:rPr>
          <w:spacing w:val="-9"/>
          <w:sz w:val="20"/>
        </w:rPr>
        <w:t xml:space="preserve"> </w:t>
      </w:r>
      <w:r>
        <w:rPr>
          <w:sz w:val="20"/>
        </w:rPr>
        <w:t>without</w:t>
      </w:r>
      <w:r>
        <w:rPr>
          <w:spacing w:val="-9"/>
          <w:sz w:val="20"/>
        </w:rPr>
        <w:t xml:space="preserve"> </w:t>
      </w:r>
      <w:r>
        <w:rPr>
          <w:sz w:val="20"/>
        </w:rPr>
        <w:t>the</w:t>
      </w:r>
      <w:r>
        <w:rPr>
          <w:spacing w:val="-9"/>
          <w:sz w:val="20"/>
        </w:rPr>
        <w:t xml:space="preserve"> </w:t>
      </w:r>
      <w:r>
        <w:rPr>
          <w:sz w:val="20"/>
        </w:rPr>
        <w:t>application</w:t>
      </w:r>
      <w:r>
        <w:rPr>
          <w:spacing w:val="-9"/>
          <w:sz w:val="20"/>
        </w:rPr>
        <w:t xml:space="preserve"> </w:t>
      </w:r>
      <w:r>
        <w:rPr>
          <w:sz w:val="20"/>
        </w:rPr>
        <w:t>of</w:t>
      </w:r>
      <w:r>
        <w:rPr>
          <w:spacing w:val="-9"/>
          <w:sz w:val="20"/>
        </w:rPr>
        <w:t xml:space="preserve"> </w:t>
      </w:r>
      <w:r>
        <w:rPr>
          <w:sz w:val="20"/>
        </w:rPr>
        <w:t>liquidated</w:t>
      </w:r>
      <w:r>
        <w:rPr>
          <w:spacing w:val="-9"/>
          <w:sz w:val="20"/>
        </w:rPr>
        <w:t xml:space="preserve"> </w:t>
      </w:r>
      <w:r>
        <w:rPr>
          <w:sz w:val="20"/>
        </w:rPr>
        <w:t>damages.</w:t>
      </w:r>
    </w:p>
    <w:p w14:paraId="58E5FFC5" w14:textId="77777777" w:rsidR="002352E6" w:rsidRDefault="002352E6">
      <w:pPr>
        <w:pStyle w:val="BodyText"/>
        <w:spacing w:before="5"/>
      </w:pPr>
    </w:p>
    <w:p w14:paraId="0A9207BB" w14:textId="77777777" w:rsidR="002352E6" w:rsidRDefault="006F45E1">
      <w:pPr>
        <w:pStyle w:val="Heading3"/>
        <w:numPr>
          <w:ilvl w:val="0"/>
          <w:numId w:val="29"/>
        </w:numPr>
        <w:tabs>
          <w:tab w:val="left" w:pos="859"/>
        </w:tabs>
        <w:spacing w:before="1"/>
      </w:pPr>
      <w:bookmarkStart w:id="49" w:name="_TOC_250025"/>
      <w:r>
        <w:rPr>
          <w:spacing w:val="-4"/>
        </w:rPr>
        <w:t>Liquidated</w:t>
      </w:r>
      <w:r>
        <w:rPr>
          <w:spacing w:val="8"/>
        </w:rPr>
        <w:t xml:space="preserve"> </w:t>
      </w:r>
      <w:bookmarkEnd w:id="49"/>
      <w:r>
        <w:rPr>
          <w:spacing w:val="-2"/>
        </w:rPr>
        <w:t>Damages</w:t>
      </w:r>
    </w:p>
    <w:p w14:paraId="1F3F3846" w14:textId="77777777" w:rsidR="002352E6" w:rsidRDefault="002352E6">
      <w:pPr>
        <w:pStyle w:val="BodyText"/>
        <w:spacing w:before="5"/>
        <w:rPr>
          <w:b/>
        </w:rPr>
      </w:pPr>
    </w:p>
    <w:p w14:paraId="575E96C4" w14:textId="77777777" w:rsidR="002352E6" w:rsidRDefault="006F45E1">
      <w:pPr>
        <w:pStyle w:val="ListParagraph"/>
        <w:numPr>
          <w:ilvl w:val="1"/>
          <w:numId w:val="29"/>
        </w:numPr>
        <w:tabs>
          <w:tab w:val="left" w:pos="855"/>
          <w:tab w:val="left" w:pos="860"/>
        </w:tabs>
        <w:spacing w:line="244" w:lineRule="auto"/>
        <w:ind w:right="354"/>
        <w:jc w:val="both"/>
        <w:rPr>
          <w:sz w:val="20"/>
        </w:rPr>
      </w:pPr>
      <w:r>
        <w:rPr>
          <w:sz w:val="20"/>
        </w:rPr>
        <w:t>Subject to GCC Clause 24, if the Supplier fails to deliver any or all of the Goods or to perform the Services within</w:t>
      </w:r>
      <w:r>
        <w:rPr>
          <w:spacing w:val="-4"/>
          <w:sz w:val="20"/>
        </w:rPr>
        <w:t xml:space="preserve"> </w:t>
      </w:r>
      <w:r>
        <w:rPr>
          <w:sz w:val="20"/>
        </w:rPr>
        <w:t>the</w:t>
      </w:r>
      <w:r>
        <w:rPr>
          <w:spacing w:val="-4"/>
          <w:sz w:val="20"/>
        </w:rPr>
        <w:t xml:space="preserve"> </w:t>
      </w:r>
      <w:r>
        <w:rPr>
          <w:sz w:val="20"/>
        </w:rPr>
        <w:t>period(s)</w:t>
      </w:r>
      <w:r>
        <w:rPr>
          <w:spacing w:val="-4"/>
          <w:sz w:val="20"/>
        </w:rPr>
        <w:t xml:space="preserve"> </w:t>
      </w:r>
      <w:r>
        <w:rPr>
          <w:sz w:val="20"/>
        </w:rPr>
        <w:t>specified</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the</w:t>
      </w:r>
      <w:r>
        <w:rPr>
          <w:spacing w:val="-4"/>
          <w:sz w:val="20"/>
        </w:rPr>
        <w:t xml:space="preserve"> </w:t>
      </w:r>
      <w:r>
        <w:rPr>
          <w:sz w:val="20"/>
        </w:rPr>
        <w:t>Purchaser</w:t>
      </w:r>
      <w:r>
        <w:rPr>
          <w:spacing w:val="-4"/>
          <w:sz w:val="20"/>
        </w:rPr>
        <w:t xml:space="preserve"> </w:t>
      </w:r>
      <w:r>
        <w:rPr>
          <w:sz w:val="20"/>
        </w:rPr>
        <w:t>shall,</w:t>
      </w:r>
      <w:r>
        <w:rPr>
          <w:spacing w:val="-4"/>
          <w:sz w:val="20"/>
        </w:rPr>
        <w:t xml:space="preserve"> </w:t>
      </w:r>
      <w:r>
        <w:rPr>
          <w:sz w:val="20"/>
        </w:rPr>
        <w:t>without</w:t>
      </w:r>
      <w:r>
        <w:rPr>
          <w:spacing w:val="-5"/>
          <w:sz w:val="20"/>
        </w:rPr>
        <w:t xml:space="preserve"> </w:t>
      </w:r>
      <w:r>
        <w:rPr>
          <w:sz w:val="20"/>
        </w:rPr>
        <w:t>prejudice</w:t>
      </w:r>
      <w:r>
        <w:rPr>
          <w:spacing w:val="-4"/>
          <w:sz w:val="20"/>
        </w:rPr>
        <w:t xml:space="preserve"> </w:t>
      </w:r>
      <w:r>
        <w:rPr>
          <w:sz w:val="20"/>
        </w:rPr>
        <w:t>to</w:t>
      </w:r>
      <w:r>
        <w:rPr>
          <w:spacing w:val="-4"/>
          <w:sz w:val="20"/>
        </w:rPr>
        <w:t xml:space="preserve"> </w:t>
      </w:r>
      <w:r>
        <w:rPr>
          <w:sz w:val="20"/>
        </w:rPr>
        <w:t>its</w:t>
      </w:r>
      <w:r>
        <w:rPr>
          <w:spacing w:val="-5"/>
          <w:sz w:val="20"/>
        </w:rPr>
        <w:t xml:space="preserve"> </w:t>
      </w:r>
      <w:r>
        <w:rPr>
          <w:sz w:val="20"/>
        </w:rPr>
        <w:t>other</w:t>
      </w:r>
      <w:r>
        <w:rPr>
          <w:spacing w:val="-4"/>
          <w:sz w:val="20"/>
        </w:rPr>
        <w:t xml:space="preserve"> </w:t>
      </w:r>
      <w:r>
        <w:rPr>
          <w:sz w:val="20"/>
        </w:rPr>
        <w:t>remedies</w:t>
      </w:r>
      <w:r>
        <w:rPr>
          <w:spacing w:val="-4"/>
          <w:sz w:val="20"/>
        </w:rPr>
        <w:t xml:space="preserve"> </w:t>
      </w:r>
      <w:r>
        <w:rPr>
          <w:sz w:val="20"/>
        </w:rPr>
        <w:t>under the</w:t>
      </w:r>
      <w:r>
        <w:rPr>
          <w:spacing w:val="-1"/>
          <w:sz w:val="20"/>
        </w:rPr>
        <w:t xml:space="preserve"> </w:t>
      </w:r>
      <w:r>
        <w:rPr>
          <w:sz w:val="20"/>
        </w:rPr>
        <w:t>Contract,</w:t>
      </w:r>
      <w:r>
        <w:rPr>
          <w:spacing w:val="-1"/>
          <w:sz w:val="20"/>
        </w:rPr>
        <w:t xml:space="preserve"> </w:t>
      </w:r>
      <w:r>
        <w:rPr>
          <w:sz w:val="20"/>
        </w:rPr>
        <w:t>deduct</w:t>
      </w:r>
      <w:r>
        <w:rPr>
          <w:spacing w:val="-2"/>
          <w:sz w:val="20"/>
        </w:rPr>
        <w:t xml:space="preserve"> </w:t>
      </w:r>
      <w:r>
        <w:rPr>
          <w:sz w:val="20"/>
        </w:rPr>
        <w:t>f</w:t>
      </w:r>
      <w:r>
        <w:rPr>
          <w:sz w:val="20"/>
        </w:rPr>
        <w:t>rom</w:t>
      </w:r>
      <w:r>
        <w:rPr>
          <w:spacing w:val="-3"/>
          <w:sz w:val="20"/>
        </w:rPr>
        <w:t xml:space="preserve"> </w:t>
      </w:r>
      <w:r>
        <w:rPr>
          <w:sz w:val="20"/>
        </w:rPr>
        <w:t>the</w:t>
      </w:r>
      <w:r>
        <w:rPr>
          <w:spacing w:val="-1"/>
          <w:sz w:val="20"/>
        </w:rPr>
        <w:t xml:space="preserve"> </w:t>
      </w:r>
      <w:r>
        <w:rPr>
          <w:sz w:val="20"/>
        </w:rPr>
        <w:t>Contract</w:t>
      </w:r>
      <w:r>
        <w:rPr>
          <w:spacing w:val="-2"/>
          <w:sz w:val="20"/>
        </w:rPr>
        <w:t xml:space="preserve"> </w:t>
      </w:r>
      <w:r>
        <w:rPr>
          <w:sz w:val="20"/>
        </w:rPr>
        <w:t>Price,</w:t>
      </w:r>
      <w:r>
        <w:rPr>
          <w:spacing w:val="-2"/>
          <w:sz w:val="20"/>
        </w:rPr>
        <w:t xml:space="preserve"> </w:t>
      </w:r>
      <w:r>
        <w:rPr>
          <w:sz w:val="20"/>
        </w:rPr>
        <w:t>as</w:t>
      </w:r>
      <w:r>
        <w:rPr>
          <w:spacing w:val="-2"/>
          <w:sz w:val="20"/>
        </w:rPr>
        <w:t xml:space="preserve"> </w:t>
      </w:r>
      <w:r>
        <w:rPr>
          <w:sz w:val="20"/>
        </w:rPr>
        <w:t>liquidated</w:t>
      </w:r>
      <w:r>
        <w:rPr>
          <w:spacing w:val="-2"/>
          <w:sz w:val="20"/>
        </w:rPr>
        <w:t xml:space="preserve"> </w:t>
      </w:r>
      <w:r>
        <w:rPr>
          <w:sz w:val="20"/>
        </w:rPr>
        <w:t>damages,</w:t>
      </w:r>
      <w:r>
        <w:rPr>
          <w:spacing w:val="-2"/>
          <w:sz w:val="20"/>
        </w:rPr>
        <w:t xml:space="preserve"> </w:t>
      </w:r>
      <w:r>
        <w:rPr>
          <w:sz w:val="20"/>
        </w:rPr>
        <w:t>a</w:t>
      </w:r>
      <w:r>
        <w:rPr>
          <w:spacing w:val="-2"/>
          <w:sz w:val="20"/>
        </w:rPr>
        <w:t xml:space="preserve"> </w:t>
      </w:r>
      <w:r>
        <w:rPr>
          <w:sz w:val="20"/>
        </w:rPr>
        <w:t>sum</w:t>
      </w:r>
      <w:r>
        <w:rPr>
          <w:spacing w:val="-4"/>
          <w:sz w:val="20"/>
        </w:rPr>
        <w:t xml:space="preserve"> </w:t>
      </w:r>
      <w:r>
        <w:rPr>
          <w:sz w:val="20"/>
        </w:rPr>
        <w:t>equivalent</w:t>
      </w:r>
      <w:r>
        <w:rPr>
          <w:spacing w:val="-2"/>
          <w:sz w:val="20"/>
        </w:rPr>
        <w:t xml:space="preserve"> </w:t>
      </w:r>
      <w:r>
        <w:rPr>
          <w:sz w:val="20"/>
        </w:rPr>
        <w:t>to</w:t>
      </w:r>
      <w:r>
        <w:rPr>
          <w:spacing w:val="-2"/>
          <w:sz w:val="20"/>
        </w:rPr>
        <w:t xml:space="preserve"> </w:t>
      </w:r>
      <w:r>
        <w:rPr>
          <w:sz w:val="20"/>
        </w:rPr>
        <w:t>0.5%</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delivered price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delayed</w:t>
      </w:r>
      <w:r>
        <w:rPr>
          <w:spacing w:val="-4"/>
          <w:sz w:val="20"/>
        </w:rPr>
        <w:t xml:space="preserve"> </w:t>
      </w:r>
      <w:r>
        <w:rPr>
          <w:sz w:val="20"/>
        </w:rPr>
        <w:t>Goods</w:t>
      </w:r>
      <w:r>
        <w:rPr>
          <w:spacing w:val="-4"/>
          <w:sz w:val="20"/>
        </w:rPr>
        <w:t xml:space="preserve"> </w:t>
      </w:r>
      <w:r>
        <w:rPr>
          <w:sz w:val="20"/>
        </w:rPr>
        <w:t>or</w:t>
      </w:r>
      <w:r>
        <w:rPr>
          <w:spacing w:val="-4"/>
          <w:sz w:val="20"/>
        </w:rPr>
        <w:t xml:space="preserve"> </w:t>
      </w:r>
      <w:r>
        <w:rPr>
          <w:sz w:val="20"/>
        </w:rPr>
        <w:t>unperformed</w:t>
      </w:r>
      <w:r>
        <w:rPr>
          <w:spacing w:val="-4"/>
          <w:sz w:val="20"/>
        </w:rPr>
        <w:t xml:space="preserve"> </w:t>
      </w:r>
      <w:r>
        <w:rPr>
          <w:sz w:val="20"/>
        </w:rPr>
        <w:t>Services</w:t>
      </w:r>
      <w:r>
        <w:rPr>
          <w:spacing w:val="-4"/>
          <w:sz w:val="20"/>
        </w:rPr>
        <w:t xml:space="preserve"> </w:t>
      </w:r>
      <w:r>
        <w:rPr>
          <w:sz w:val="20"/>
        </w:rPr>
        <w:t>for</w:t>
      </w:r>
      <w:r>
        <w:rPr>
          <w:spacing w:val="-5"/>
          <w:sz w:val="20"/>
        </w:rPr>
        <w:t xml:space="preserve"> </w:t>
      </w:r>
      <w:r>
        <w:rPr>
          <w:sz w:val="20"/>
        </w:rPr>
        <w:t>each</w:t>
      </w:r>
      <w:r>
        <w:rPr>
          <w:spacing w:val="-4"/>
          <w:sz w:val="20"/>
        </w:rPr>
        <w:t xml:space="preserve"> </w:t>
      </w:r>
      <w:r>
        <w:rPr>
          <w:sz w:val="20"/>
        </w:rPr>
        <w:t>week</w:t>
      </w:r>
      <w:r>
        <w:rPr>
          <w:spacing w:val="-4"/>
          <w:sz w:val="20"/>
        </w:rPr>
        <w:t xml:space="preserve"> </w:t>
      </w:r>
      <w:r>
        <w:rPr>
          <w:sz w:val="20"/>
        </w:rPr>
        <w:t>or</w:t>
      </w:r>
      <w:r>
        <w:rPr>
          <w:spacing w:val="-4"/>
          <w:sz w:val="20"/>
        </w:rPr>
        <w:t xml:space="preserve"> </w:t>
      </w:r>
      <w:r>
        <w:rPr>
          <w:sz w:val="20"/>
        </w:rPr>
        <w:t>part</w:t>
      </w:r>
      <w:r>
        <w:rPr>
          <w:spacing w:val="-4"/>
          <w:sz w:val="20"/>
        </w:rPr>
        <w:t xml:space="preserve"> </w:t>
      </w:r>
      <w:r>
        <w:rPr>
          <w:sz w:val="20"/>
        </w:rPr>
        <w:t>thereof</w:t>
      </w:r>
      <w:r>
        <w:rPr>
          <w:spacing w:val="-4"/>
          <w:sz w:val="20"/>
        </w:rPr>
        <w:t xml:space="preserve"> </w:t>
      </w:r>
      <w:r>
        <w:rPr>
          <w:sz w:val="20"/>
        </w:rPr>
        <w:t>of</w:t>
      </w:r>
      <w:r>
        <w:rPr>
          <w:spacing w:val="-4"/>
          <w:sz w:val="20"/>
        </w:rPr>
        <w:t xml:space="preserve"> </w:t>
      </w:r>
      <w:r>
        <w:rPr>
          <w:sz w:val="20"/>
        </w:rPr>
        <w:t>delay</w:t>
      </w:r>
      <w:r>
        <w:rPr>
          <w:spacing w:val="-4"/>
          <w:sz w:val="20"/>
        </w:rPr>
        <w:t xml:space="preserve"> </w:t>
      </w:r>
      <w:r>
        <w:rPr>
          <w:sz w:val="20"/>
        </w:rPr>
        <w:t>until</w:t>
      </w:r>
      <w:r>
        <w:rPr>
          <w:spacing w:val="-4"/>
          <w:sz w:val="20"/>
        </w:rPr>
        <w:t xml:space="preserve"> </w:t>
      </w:r>
      <w:r>
        <w:rPr>
          <w:sz w:val="20"/>
        </w:rPr>
        <w:t>actual</w:t>
      </w:r>
      <w:r>
        <w:rPr>
          <w:spacing w:val="-4"/>
          <w:sz w:val="20"/>
        </w:rPr>
        <w:t xml:space="preserve"> </w:t>
      </w:r>
      <w:r>
        <w:rPr>
          <w:sz w:val="20"/>
        </w:rPr>
        <w:t>delivery or</w:t>
      </w:r>
      <w:r>
        <w:rPr>
          <w:spacing w:val="-4"/>
          <w:sz w:val="20"/>
        </w:rPr>
        <w:t xml:space="preserve"> </w:t>
      </w:r>
      <w:r>
        <w:rPr>
          <w:sz w:val="20"/>
        </w:rPr>
        <w:t>performance,</w:t>
      </w:r>
      <w:r>
        <w:rPr>
          <w:spacing w:val="-4"/>
          <w:sz w:val="20"/>
        </w:rPr>
        <w:t xml:space="preserve"> </w:t>
      </w:r>
      <w:r>
        <w:rPr>
          <w:sz w:val="20"/>
        </w:rPr>
        <w:t>up</w:t>
      </w:r>
      <w:r>
        <w:rPr>
          <w:spacing w:val="-4"/>
          <w:sz w:val="20"/>
        </w:rPr>
        <w:t xml:space="preserve"> </w:t>
      </w:r>
      <w:r>
        <w:rPr>
          <w:sz w:val="20"/>
        </w:rPr>
        <w:t>to</w:t>
      </w:r>
      <w:r>
        <w:rPr>
          <w:spacing w:val="-4"/>
          <w:sz w:val="20"/>
        </w:rPr>
        <w:t xml:space="preserve"> </w:t>
      </w:r>
      <w:r>
        <w:rPr>
          <w:sz w:val="20"/>
        </w:rPr>
        <w:t>a</w:t>
      </w:r>
      <w:r>
        <w:rPr>
          <w:spacing w:val="-4"/>
          <w:sz w:val="20"/>
        </w:rPr>
        <w:t xml:space="preserve"> </w:t>
      </w:r>
      <w:r>
        <w:rPr>
          <w:sz w:val="20"/>
        </w:rPr>
        <w:t>maximum</w:t>
      </w:r>
      <w:r>
        <w:rPr>
          <w:spacing w:val="-5"/>
          <w:sz w:val="20"/>
        </w:rPr>
        <w:t xml:space="preserve"> </w:t>
      </w:r>
      <w:r>
        <w:rPr>
          <w:sz w:val="20"/>
        </w:rPr>
        <w:t>deduction</w:t>
      </w:r>
      <w:r>
        <w:rPr>
          <w:spacing w:val="-4"/>
          <w:sz w:val="20"/>
        </w:rPr>
        <w:t xml:space="preserve"> </w:t>
      </w:r>
      <w:r>
        <w:rPr>
          <w:sz w:val="20"/>
        </w:rPr>
        <w:t>of</w:t>
      </w:r>
      <w:r>
        <w:rPr>
          <w:spacing w:val="-4"/>
          <w:sz w:val="20"/>
        </w:rPr>
        <w:t xml:space="preserve"> </w:t>
      </w:r>
      <w:r>
        <w:rPr>
          <w:sz w:val="20"/>
        </w:rPr>
        <w:t>10%</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Price..</w:t>
      </w:r>
      <w:r>
        <w:rPr>
          <w:spacing w:val="40"/>
          <w:sz w:val="20"/>
        </w:rPr>
        <w:t xml:space="preserve"> </w:t>
      </w:r>
      <w:r>
        <w:rPr>
          <w:sz w:val="20"/>
        </w:rPr>
        <w:t>Once</w:t>
      </w:r>
      <w:r>
        <w:rPr>
          <w:spacing w:val="-4"/>
          <w:sz w:val="20"/>
        </w:rPr>
        <w:t xml:space="preserve"> </w:t>
      </w:r>
      <w:r>
        <w:rPr>
          <w:sz w:val="20"/>
        </w:rPr>
        <w:t>the</w:t>
      </w:r>
      <w:r>
        <w:rPr>
          <w:spacing w:val="-4"/>
          <w:sz w:val="20"/>
        </w:rPr>
        <w:t xml:space="preserve"> </w:t>
      </w:r>
      <w:r>
        <w:rPr>
          <w:sz w:val="20"/>
        </w:rPr>
        <w:t>maximum</w:t>
      </w:r>
      <w:r>
        <w:rPr>
          <w:spacing w:val="-7"/>
          <w:sz w:val="20"/>
        </w:rPr>
        <w:t xml:space="preserve"> </w:t>
      </w:r>
      <w:r>
        <w:rPr>
          <w:sz w:val="20"/>
        </w:rPr>
        <w:t>is</w:t>
      </w:r>
      <w:r>
        <w:rPr>
          <w:spacing w:val="-5"/>
          <w:sz w:val="20"/>
        </w:rPr>
        <w:t xml:space="preserve"> </w:t>
      </w:r>
      <w:r>
        <w:rPr>
          <w:sz w:val="20"/>
        </w:rPr>
        <w:t>reached,</w:t>
      </w:r>
      <w:r>
        <w:rPr>
          <w:spacing w:val="-5"/>
          <w:sz w:val="20"/>
        </w:rPr>
        <w:t xml:space="preserve"> </w:t>
      </w:r>
      <w:r>
        <w:rPr>
          <w:sz w:val="20"/>
        </w:rPr>
        <w:t>the Purchaser</w:t>
      </w:r>
      <w:r>
        <w:rPr>
          <w:spacing w:val="-5"/>
          <w:sz w:val="20"/>
        </w:rPr>
        <w:t xml:space="preserve"> </w:t>
      </w:r>
      <w:r>
        <w:rPr>
          <w:sz w:val="20"/>
        </w:rPr>
        <w:t>may</w:t>
      </w:r>
      <w:r>
        <w:rPr>
          <w:spacing w:val="-6"/>
          <w:sz w:val="20"/>
        </w:rPr>
        <w:t xml:space="preserve"> </w:t>
      </w:r>
      <w:r>
        <w:rPr>
          <w:sz w:val="20"/>
        </w:rPr>
        <w:t>consider</w:t>
      </w:r>
      <w:r>
        <w:rPr>
          <w:spacing w:val="-5"/>
          <w:sz w:val="20"/>
        </w:rPr>
        <w:t xml:space="preserve"> </w:t>
      </w:r>
      <w:r>
        <w:rPr>
          <w:sz w:val="20"/>
        </w:rPr>
        <w:t>termination</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Contract</w:t>
      </w:r>
      <w:r>
        <w:rPr>
          <w:spacing w:val="-5"/>
          <w:sz w:val="20"/>
        </w:rPr>
        <w:t xml:space="preserve"> </w:t>
      </w:r>
      <w:r>
        <w:rPr>
          <w:sz w:val="20"/>
        </w:rPr>
        <w:t>pursuant</w:t>
      </w:r>
      <w:r>
        <w:rPr>
          <w:spacing w:val="-5"/>
          <w:sz w:val="20"/>
        </w:rPr>
        <w:t xml:space="preserve"> </w:t>
      </w:r>
      <w:r>
        <w:rPr>
          <w:sz w:val="20"/>
        </w:rPr>
        <w:t>to</w:t>
      </w:r>
      <w:r>
        <w:rPr>
          <w:spacing w:val="-4"/>
          <w:sz w:val="20"/>
        </w:rPr>
        <w:t xml:space="preserve"> </w:t>
      </w:r>
      <w:r>
        <w:rPr>
          <w:sz w:val="20"/>
        </w:rPr>
        <w:t>GCC</w:t>
      </w:r>
      <w:r>
        <w:rPr>
          <w:spacing w:val="-5"/>
          <w:sz w:val="20"/>
        </w:rPr>
        <w:t xml:space="preserve"> </w:t>
      </w:r>
      <w:r>
        <w:rPr>
          <w:sz w:val="20"/>
        </w:rPr>
        <w:t>Clause</w:t>
      </w:r>
      <w:r>
        <w:rPr>
          <w:spacing w:val="-5"/>
          <w:sz w:val="20"/>
        </w:rPr>
        <w:t xml:space="preserve"> </w:t>
      </w:r>
      <w:r>
        <w:rPr>
          <w:sz w:val="20"/>
        </w:rPr>
        <w:t>23.</w:t>
      </w:r>
    </w:p>
    <w:p w14:paraId="62CAC607" w14:textId="77777777" w:rsidR="002352E6" w:rsidRDefault="002352E6">
      <w:pPr>
        <w:pStyle w:val="BodyText"/>
        <w:spacing w:before="5"/>
      </w:pPr>
    </w:p>
    <w:p w14:paraId="181BD8CE" w14:textId="77777777" w:rsidR="002352E6" w:rsidRDefault="006F45E1">
      <w:pPr>
        <w:pStyle w:val="Heading3"/>
        <w:numPr>
          <w:ilvl w:val="0"/>
          <w:numId w:val="29"/>
        </w:numPr>
        <w:tabs>
          <w:tab w:val="left" w:pos="859"/>
        </w:tabs>
        <w:spacing w:before="1"/>
      </w:pPr>
      <w:bookmarkStart w:id="50" w:name="_TOC_250024"/>
      <w:r>
        <w:rPr>
          <w:spacing w:val="-2"/>
        </w:rPr>
        <w:t>Termination</w:t>
      </w:r>
      <w:r>
        <w:rPr>
          <w:spacing w:val="-9"/>
        </w:rPr>
        <w:t xml:space="preserve"> </w:t>
      </w:r>
      <w:r>
        <w:rPr>
          <w:spacing w:val="-2"/>
        </w:rPr>
        <w:t>for</w:t>
      </w:r>
      <w:r>
        <w:rPr>
          <w:spacing w:val="-8"/>
        </w:rPr>
        <w:t xml:space="preserve"> </w:t>
      </w:r>
      <w:bookmarkEnd w:id="50"/>
      <w:r>
        <w:rPr>
          <w:spacing w:val="-2"/>
        </w:rPr>
        <w:t>Default</w:t>
      </w:r>
    </w:p>
    <w:p w14:paraId="7F591DA4" w14:textId="77777777" w:rsidR="002352E6" w:rsidRDefault="002352E6">
      <w:pPr>
        <w:pStyle w:val="BodyText"/>
        <w:spacing w:before="5"/>
        <w:rPr>
          <w:b/>
        </w:rPr>
      </w:pPr>
    </w:p>
    <w:p w14:paraId="18D30F5F" w14:textId="77777777" w:rsidR="002352E6" w:rsidRDefault="006F45E1">
      <w:pPr>
        <w:pStyle w:val="ListParagraph"/>
        <w:numPr>
          <w:ilvl w:val="1"/>
          <w:numId w:val="29"/>
        </w:numPr>
        <w:tabs>
          <w:tab w:val="left" w:pos="855"/>
          <w:tab w:val="left" w:pos="860"/>
        </w:tabs>
        <w:spacing w:line="244" w:lineRule="auto"/>
        <w:ind w:right="357"/>
        <w:jc w:val="both"/>
        <w:rPr>
          <w:sz w:val="20"/>
        </w:rPr>
      </w:pPr>
      <w:r>
        <w:rPr>
          <w:sz w:val="20"/>
        </w:rPr>
        <w:t>The Purchaser may, without prejudice to any other remedy for breach of contract, by written notice of</w:t>
      </w:r>
      <w:r>
        <w:rPr>
          <w:sz w:val="20"/>
        </w:rPr>
        <w:t xml:space="preserve"> default sent to the Supplier, terminate the Contract in whole or part:</w:t>
      </w:r>
    </w:p>
    <w:p w14:paraId="74016D79" w14:textId="77777777" w:rsidR="002352E6" w:rsidRDefault="002352E6">
      <w:pPr>
        <w:pStyle w:val="BodyText"/>
        <w:spacing w:before="3"/>
      </w:pPr>
    </w:p>
    <w:p w14:paraId="75D1C379" w14:textId="77777777" w:rsidR="002352E6" w:rsidRDefault="006F45E1">
      <w:pPr>
        <w:pStyle w:val="ListParagraph"/>
        <w:numPr>
          <w:ilvl w:val="0"/>
          <w:numId w:val="20"/>
        </w:numPr>
        <w:tabs>
          <w:tab w:val="left" w:pos="1280"/>
        </w:tabs>
        <w:spacing w:line="244" w:lineRule="auto"/>
        <w:ind w:right="357" w:hanging="420"/>
        <w:rPr>
          <w:sz w:val="20"/>
        </w:rPr>
      </w:pPr>
      <w:r>
        <w:rPr>
          <w:sz w:val="20"/>
        </w:rPr>
        <w:t>If the Supplier fails to deliver any or all of the Goods within the period(s) specified in the Contract, or</w:t>
      </w:r>
      <w:r>
        <w:rPr>
          <w:spacing w:val="40"/>
          <w:sz w:val="20"/>
        </w:rPr>
        <w:t xml:space="preserve"> </w:t>
      </w:r>
      <w:r>
        <w:rPr>
          <w:sz w:val="20"/>
        </w:rPr>
        <w:t>within</w:t>
      </w:r>
      <w:r>
        <w:rPr>
          <w:spacing w:val="-4"/>
          <w:sz w:val="20"/>
        </w:rPr>
        <w:t xml:space="preserve"> </w:t>
      </w:r>
      <w:r>
        <w:rPr>
          <w:sz w:val="20"/>
        </w:rPr>
        <w:t>any</w:t>
      </w:r>
      <w:r>
        <w:rPr>
          <w:spacing w:val="-6"/>
          <w:sz w:val="20"/>
        </w:rPr>
        <w:t xml:space="preserve"> </w:t>
      </w:r>
      <w:r>
        <w:rPr>
          <w:sz w:val="20"/>
        </w:rPr>
        <w:t>extension</w:t>
      </w:r>
      <w:r>
        <w:rPr>
          <w:spacing w:val="-5"/>
          <w:sz w:val="20"/>
        </w:rPr>
        <w:t xml:space="preserve"> </w:t>
      </w:r>
      <w:r>
        <w:rPr>
          <w:sz w:val="20"/>
        </w:rPr>
        <w:t>thereof</w:t>
      </w:r>
      <w:r>
        <w:rPr>
          <w:spacing w:val="-5"/>
          <w:sz w:val="20"/>
        </w:rPr>
        <w:t xml:space="preserve"> </w:t>
      </w:r>
      <w:r>
        <w:rPr>
          <w:sz w:val="20"/>
        </w:rPr>
        <w:t>granted</w:t>
      </w:r>
      <w:r>
        <w:rPr>
          <w:spacing w:val="-5"/>
          <w:sz w:val="20"/>
        </w:rPr>
        <w:t xml:space="preserve"> </w:t>
      </w:r>
      <w:r>
        <w:rPr>
          <w:sz w:val="20"/>
        </w:rPr>
        <w:t>by</w:t>
      </w:r>
      <w:r>
        <w:rPr>
          <w:spacing w:val="-6"/>
          <w:sz w:val="20"/>
        </w:rPr>
        <w:t xml:space="preserve"> </w:t>
      </w:r>
      <w:r>
        <w:rPr>
          <w:sz w:val="20"/>
        </w:rPr>
        <w:t>the</w:t>
      </w:r>
      <w:r>
        <w:rPr>
          <w:spacing w:val="-5"/>
          <w:sz w:val="20"/>
        </w:rPr>
        <w:t xml:space="preserve"> </w:t>
      </w:r>
      <w:r>
        <w:rPr>
          <w:sz w:val="20"/>
        </w:rPr>
        <w:t>Purchaser</w:t>
      </w:r>
      <w:r>
        <w:rPr>
          <w:spacing w:val="-5"/>
          <w:sz w:val="20"/>
        </w:rPr>
        <w:t xml:space="preserve"> </w:t>
      </w:r>
      <w:r>
        <w:rPr>
          <w:sz w:val="20"/>
        </w:rPr>
        <w:t>pursuant</w:t>
      </w:r>
      <w:r>
        <w:rPr>
          <w:spacing w:val="-5"/>
          <w:sz w:val="20"/>
        </w:rPr>
        <w:t xml:space="preserve"> </w:t>
      </w:r>
      <w:r>
        <w:rPr>
          <w:sz w:val="20"/>
        </w:rPr>
        <w:t>to</w:t>
      </w:r>
      <w:r>
        <w:rPr>
          <w:spacing w:val="-4"/>
          <w:sz w:val="20"/>
        </w:rPr>
        <w:t xml:space="preserve"> </w:t>
      </w:r>
      <w:r>
        <w:rPr>
          <w:sz w:val="20"/>
        </w:rPr>
        <w:t>GCC</w:t>
      </w:r>
      <w:r>
        <w:rPr>
          <w:spacing w:val="-5"/>
          <w:sz w:val="20"/>
        </w:rPr>
        <w:t xml:space="preserve"> </w:t>
      </w:r>
      <w:r>
        <w:rPr>
          <w:sz w:val="20"/>
        </w:rPr>
        <w:t>Claus</w:t>
      </w:r>
      <w:r>
        <w:rPr>
          <w:sz w:val="20"/>
        </w:rPr>
        <w:t>e</w:t>
      </w:r>
      <w:r>
        <w:rPr>
          <w:spacing w:val="-5"/>
          <w:sz w:val="20"/>
        </w:rPr>
        <w:t xml:space="preserve"> </w:t>
      </w:r>
      <w:r>
        <w:rPr>
          <w:sz w:val="20"/>
        </w:rPr>
        <w:t>21;</w:t>
      </w:r>
      <w:r>
        <w:rPr>
          <w:spacing w:val="-5"/>
          <w:sz w:val="20"/>
        </w:rPr>
        <w:t xml:space="preserve"> </w:t>
      </w:r>
      <w:r>
        <w:rPr>
          <w:sz w:val="20"/>
        </w:rPr>
        <w:t>or</w:t>
      </w:r>
    </w:p>
    <w:p w14:paraId="0B44F75D" w14:textId="77777777" w:rsidR="002352E6" w:rsidRDefault="002352E6">
      <w:pPr>
        <w:pStyle w:val="BodyText"/>
        <w:spacing w:before="3"/>
      </w:pPr>
    </w:p>
    <w:p w14:paraId="6FD26EBE" w14:textId="77777777" w:rsidR="002352E6" w:rsidRDefault="006F45E1">
      <w:pPr>
        <w:pStyle w:val="ListParagraph"/>
        <w:numPr>
          <w:ilvl w:val="0"/>
          <w:numId w:val="20"/>
        </w:numPr>
        <w:tabs>
          <w:tab w:val="left" w:pos="1277"/>
        </w:tabs>
        <w:ind w:left="1277" w:hanging="417"/>
        <w:rPr>
          <w:sz w:val="20"/>
        </w:rPr>
      </w:pPr>
      <w:r>
        <w:rPr>
          <w:spacing w:val="-2"/>
          <w:sz w:val="20"/>
        </w:rPr>
        <w:t>If</w:t>
      </w:r>
      <w:r>
        <w:rPr>
          <w:spacing w:val="-7"/>
          <w:sz w:val="20"/>
        </w:rPr>
        <w:t xml:space="preserve"> </w:t>
      </w:r>
      <w:r>
        <w:rPr>
          <w:spacing w:val="-2"/>
          <w:sz w:val="20"/>
        </w:rPr>
        <w:t>the</w:t>
      </w:r>
      <w:r>
        <w:rPr>
          <w:spacing w:val="-7"/>
          <w:sz w:val="20"/>
        </w:rPr>
        <w:t xml:space="preserve"> </w:t>
      </w:r>
      <w:r>
        <w:rPr>
          <w:spacing w:val="-2"/>
          <w:sz w:val="20"/>
        </w:rPr>
        <w:t>Supplier</w:t>
      </w:r>
      <w:r>
        <w:rPr>
          <w:spacing w:val="-7"/>
          <w:sz w:val="20"/>
        </w:rPr>
        <w:t xml:space="preserve"> </w:t>
      </w:r>
      <w:r>
        <w:rPr>
          <w:spacing w:val="-2"/>
          <w:sz w:val="20"/>
        </w:rPr>
        <w:t>fails</w:t>
      </w:r>
      <w:r>
        <w:rPr>
          <w:spacing w:val="-7"/>
          <w:sz w:val="20"/>
        </w:rPr>
        <w:t xml:space="preserve"> </w:t>
      </w:r>
      <w:r>
        <w:rPr>
          <w:spacing w:val="-2"/>
          <w:sz w:val="20"/>
        </w:rPr>
        <w:t>to</w:t>
      </w:r>
      <w:r>
        <w:rPr>
          <w:spacing w:val="-6"/>
          <w:sz w:val="20"/>
        </w:rPr>
        <w:t xml:space="preserve"> </w:t>
      </w:r>
      <w:r>
        <w:rPr>
          <w:spacing w:val="-2"/>
          <w:sz w:val="20"/>
        </w:rPr>
        <w:t>perform</w:t>
      </w:r>
      <w:r>
        <w:rPr>
          <w:spacing w:val="-8"/>
          <w:sz w:val="20"/>
        </w:rPr>
        <w:t xml:space="preserve"> </w:t>
      </w:r>
      <w:r>
        <w:rPr>
          <w:spacing w:val="-2"/>
          <w:sz w:val="20"/>
        </w:rPr>
        <w:t>any</w:t>
      </w:r>
      <w:r>
        <w:rPr>
          <w:spacing w:val="-8"/>
          <w:sz w:val="20"/>
        </w:rPr>
        <w:t xml:space="preserve"> </w:t>
      </w:r>
      <w:r>
        <w:rPr>
          <w:spacing w:val="-2"/>
          <w:sz w:val="20"/>
        </w:rPr>
        <w:t>other</w:t>
      </w:r>
      <w:r>
        <w:rPr>
          <w:spacing w:val="-7"/>
          <w:sz w:val="20"/>
        </w:rPr>
        <w:t xml:space="preserve"> </w:t>
      </w:r>
      <w:r>
        <w:rPr>
          <w:spacing w:val="-2"/>
          <w:sz w:val="20"/>
        </w:rPr>
        <w:t>obligation(s)</w:t>
      </w:r>
      <w:r>
        <w:rPr>
          <w:spacing w:val="-7"/>
          <w:sz w:val="20"/>
        </w:rPr>
        <w:t xml:space="preserve"> </w:t>
      </w:r>
      <w:r>
        <w:rPr>
          <w:spacing w:val="-2"/>
          <w:sz w:val="20"/>
        </w:rPr>
        <w:t>under</w:t>
      </w:r>
      <w:r>
        <w:rPr>
          <w:spacing w:val="-7"/>
          <w:sz w:val="20"/>
        </w:rPr>
        <w:t xml:space="preserve"> </w:t>
      </w:r>
      <w:r>
        <w:rPr>
          <w:spacing w:val="-2"/>
          <w:sz w:val="20"/>
        </w:rPr>
        <w:t>the</w:t>
      </w:r>
      <w:r>
        <w:rPr>
          <w:spacing w:val="-6"/>
          <w:sz w:val="20"/>
        </w:rPr>
        <w:t xml:space="preserve"> </w:t>
      </w:r>
      <w:r>
        <w:rPr>
          <w:spacing w:val="-2"/>
          <w:sz w:val="20"/>
        </w:rPr>
        <w:t>Contract.</w:t>
      </w:r>
    </w:p>
    <w:p w14:paraId="76EF658F" w14:textId="77777777" w:rsidR="002352E6" w:rsidRDefault="002352E6">
      <w:pPr>
        <w:pStyle w:val="BodyText"/>
        <w:spacing w:before="8"/>
      </w:pPr>
    </w:p>
    <w:p w14:paraId="59180693" w14:textId="77777777" w:rsidR="002352E6" w:rsidRDefault="006F45E1">
      <w:pPr>
        <w:pStyle w:val="ListParagraph"/>
        <w:numPr>
          <w:ilvl w:val="0"/>
          <w:numId w:val="20"/>
        </w:numPr>
        <w:tabs>
          <w:tab w:val="left" w:pos="1256"/>
          <w:tab w:val="left" w:pos="1259"/>
        </w:tabs>
        <w:spacing w:line="244" w:lineRule="auto"/>
        <w:ind w:left="1259" w:right="355" w:hanging="400"/>
        <w:rPr>
          <w:sz w:val="20"/>
        </w:rPr>
      </w:pPr>
      <w:r>
        <w:rPr>
          <w:sz w:val="20"/>
        </w:rPr>
        <w:t>If</w:t>
      </w:r>
      <w:r>
        <w:rPr>
          <w:spacing w:val="35"/>
          <w:sz w:val="20"/>
        </w:rPr>
        <w:t xml:space="preserve"> </w:t>
      </w:r>
      <w:r>
        <w:rPr>
          <w:sz w:val="20"/>
        </w:rPr>
        <w:t>the</w:t>
      </w:r>
      <w:r>
        <w:rPr>
          <w:spacing w:val="35"/>
          <w:sz w:val="20"/>
        </w:rPr>
        <w:t xml:space="preserve"> </w:t>
      </w:r>
      <w:r>
        <w:rPr>
          <w:sz w:val="20"/>
        </w:rPr>
        <w:t>Supplier,</w:t>
      </w:r>
      <w:r>
        <w:rPr>
          <w:spacing w:val="35"/>
          <w:sz w:val="20"/>
        </w:rPr>
        <w:t xml:space="preserve"> </w:t>
      </w:r>
      <w:r>
        <w:rPr>
          <w:sz w:val="20"/>
        </w:rPr>
        <w:t>in</w:t>
      </w:r>
      <w:r>
        <w:rPr>
          <w:spacing w:val="35"/>
          <w:sz w:val="20"/>
        </w:rPr>
        <w:t xml:space="preserve"> </w:t>
      </w:r>
      <w:r>
        <w:rPr>
          <w:sz w:val="20"/>
        </w:rPr>
        <w:t>the</w:t>
      </w:r>
      <w:r>
        <w:rPr>
          <w:spacing w:val="35"/>
          <w:sz w:val="20"/>
        </w:rPr>
        <w:t xml:space="preserve"> </w:t>
      </w:r>
      <w:r>
        <w:rPr>
          <w:sz w:val="20"/>
        </w:rPr>
        <w:t>judgement</w:t>
      </w:r>
      <w:r>
        <w:rPr>
          <w:spacing w:val="34"/>
          <w:sz w:val="20"/>
        </w:rPr>
        <w:t xml:space="preserve"> </w:t>
      </w:r>
      <w:r>
        <w:rPr>
          <w:sz w:val="20"/>
        </w:rPr>
        <w:t>of</w:t>
      </w:r>
      <w:r>
        <w:rPr>
          <w:spacing w:val="35"/>
          <w:sz w:val="20"/>
        </w:rPr>
        <w:t xml:space="preserve"> </w:t>
      </w:r>
      <w:r>
        <w:rPr>
          <w:sz w:val="20"/>
        </w:rPr>
        <w:t>the</w:t>
      </w:r>
      <w:r>
        <w:rPr>
          <w:spacing w:val="35"/>
          <w:sz w:val="20"/>
        </w:rPr>
        <w:t xml:space="preserve"> </w:t>
      </w:r>
      <w:r>
        <w:rPr>
          <w:sz w:val="20"/>
        </w:rPr>
        <w:t>Purchaser</w:t>
      </w:r>
      <w:r>
        <w:rPr>
          <w:spacing w:val="34"/>
          <w:sz w:val="20"/>
        </w:rPr>
        <w:t xml:space="preserve"> </w:t>
      </w:r>
      <w:r>
        <w:rPr>
          <w:sz w:val="20"/>
        </w:rPr>
        <w:t>has</w:t>
      </w:r>
      <w:r>
        <w:rPr>
          <w:spacing w:val="34"/>
          <w:sz w:val="20"/>
        </w:rPr>
        <w:t xml:space="preserve"> </w:t>
      </w:r>
      <w:r>
        <w:rPr>
          <w:sz w:val="20"/>
        </w:rPr>
        <w:t>engaged</w:t>
      </w:r>
      <w:r>
        <w:rPr>
          <w:spacing w:val="34"/>
          <w:sz w:val="20"/>
        </w:rPr>
        <w:t xml:space="preserve"> </w:t>
      </w:r>
      <w:r>
        <w:rPr>
          <w:sz w:val="20"/>
        </w:rPr>
        <w:t>in</w:t>
      </w:r>
      <w:r>
        <w:rPr>
          <w:spacing w:val="34"/>
          <w:sz w:val="20"/>
        </w:rPr>
        <w:t xml:space="preserve"> </w:t>
      </w:r>
      <w:r>
        <w:rPr>
          <w:sz w:val="20"/>
        </w:rPr>
        <w:t>corrupt</w:t>
      </w:r>
      <w:r>
        <w:rPr>
          <w:spacing w:val="33"/>
          <w:sz w:val="20"/>
        </w:rPr>
        <w:t xml:space="preserve"> </w:t>
      </w:r>
      <w:r>
        <w:rPr>
          <w:sz w:val="20"/>
        </w:rPr>
        <w:t>or</w:t>
      </w:r>
      <w:r>
        <w:rPr>
          <w:spacing w:val="34"/>
          <w:sz w:val="20"/>
        </w:rPr>
        <w:t xml:space="preserve"> </w:t>
      </w:r>
      <w:r>
        <w:rPr>
          <w:sz w:val="20"/>
        </w:rPr>
        <w:t>fraudulent</w:t>
      </w:r>
      <w:r>
        <w:rPr>
          <w:spacing w:val="33"/>
          <w:sz w:val="20"/>
        </w:rPr>
        <w:t xml:space="preserve"> </w:t>
      </w:r>
      <w:r>
        <w:rPr>
          <w:sz w:val="20"/>
        </w:rPr>
        <w:t>practices</w:t>
      </w:r>
      <w:r>
        <w:rPr>
          <w:spacing w:val="34"/>
          <w:sz w:val="20"/>
        </w:rPr>
        <w:t xml:space="preserve"> </w:t>
      </w:r>
      <w:r>
        <w:rPr>
          <w:sz w:val="20"/>
        </w:rPr>
        <w:t>in competing for or in executing the Contract.</w:t>
      </w:r>
    </w:p>
    <w:p w14:paraId="09C11756" w14:textId="77777777" w:rsidR="002352E6" w:rsidRDefault="002352E6">
      <w:pPr>
        <w:pStyle w:val="BodyText"/>
        <w:spacing w:before="3"/>
      </w:pPr>
    </w:p>
    <w:p w14:paraId="4FA9013A" w14:textId="77777777" w:rsidR="002352E6" w:rsidRDefault="006F45E1">
      <w:pPr>
        <w:pStyle w:val="BodyText"/>
        <w:ind w:left="1280"/>
        <w:jc w:val="both"/>
      </w:pPr>
      <w:r>
        <w:rPr>
          <w:spacing w:val="-2"/>
        </w:rPr>
        <w:t>For</w:t>
      </w:r>
      <w:r>
        <w:rPr>
          <w:spacing w:val="-6"/>
        </w:rPr>
        <w:t xml:space="preserve"> </w:t>
      </w:r>
      <w:r>
        <w:rPr>
          <w:spacing w:val="-2"/>
        </w:rPr>
        <w:t>the</w:t>
      </w:r>
      <w:r>
        <w:rPr>
          <w:spacing w:val="-6"/>
        </w:rPr>
        <w:t xml:space="preserve"> </w:t>
      </w:r>
      <w:r>
        <w:rPr>
          <w:spacing w:val="-2"/>
        </w:rPr>
        <w:t>purpose</w:t>
      </w:r>
      <w:r>
        <w:rPr>
          <w:spacing w:val="-6"/>
        </w:rPr>
        <w:t xml:space="preserve"> </w:t>
      </w:r>
      <w:r>
        <w:rPr>
          <w:spacing w:val="-2"/>
        </w:rPr>
        <w:t>of</w:t>
      </w:r>
      <w:r>
        <w:rPr>
          <w:spacing w:val="-6"/>
        </w:rPr>
        <w:t xml:space="preserve"> </w:t>
      </w:r>
      <w:r>
        <w:rPr>
          <w:spacing w:val="-2"/>
        </w:rPr>
        <w:t>this</w:t>
      </w:r>
      <w:r>
        <w:rPr>
          <w:spacing w:val="-6"/>
        </w:rPr>
        <w:t xml:space="preserve"> </w:t>
      </w:r>
      <w:proofErr w:type="gramStart"/>
      <w:r>
        <w:rPr>
          <w:spacing w:val="-2"/>
        </w:rPr>
        <w:t>Clause</w:t>
      </w:r>
      <w:r>
        <w:rPr>
          <w:spacing w:val="-5"/>
        </w:rPr>
        <w:t xml:space="preserve"> </w:t>
      </w:r>
      <w:r>
        <w:rPr>
          <w:spacing w:val="-10"/>
        </w:rPr>
        <w:t>:</w:t>
      </w:r>
      <w:proofErr w:type="gramEnd"/>
    </w:p>
    <w:p w14:paraId="21A0F6BF" w14:textId="77777777" w:rsidR="002352E6" w:rsidRDefault="002352E6">
      <w:pPr>
        <w:pStyle w:val="BodyText"/>
        <w:spacing w:before="8"/>
      </w:pPr>
    </w:p>
    <w:p w14:paraId="3726CDB6" w14:textId="77777777" w:rsidR="002352E6" w:rsidRDefault="006F45E1">
      <w:pPr>
        <w:pStyle w:val="BodyText"/>
        <w:spacing w:line="244" w:lineRule="auto"/>
        <w:ind w:left="1259" w:right="358"/>
        <w:jc w:val="both"/>
      </w:pPr>
      <w:r>
        <w:t>“Corrupt</w:t>
      </w:r>
      <w:r>
        <w:rPr>
          <w:spacing w:val="-5"/>
        </w:rPr>
        <w:t xml:space="preserve"> </w:t>
      </w:r>
      <w:r>
        <w:t>practice”</w:t>
      </w:r>
      <w:r>
        <w:rPr>
          <w:spacing w:val="-5"/>
        </w:rPr>
        <w:t xml:space="preserve"> </w:t>
      </w:r>
      <w:r>
        <w:t>means</w:t>
      </w:r>
      <w:r>
        <w:rPr>
          <w:spacing w:val="-5"/>
        </w:rPr>
        <w:t xml:space="preserve"> </w:t>
      </w:r>
      <w:r>
        <w:t>the</w:t>
      </w:r>
      <w:r>
        <w:rPr>
          <w:spacing w:val="-5"/>
        </w:rPr>
        <w:t xml:space="preserve"> </w:t>
      </w:r>
      <w:r>
        <w:t>offering,</w:t>
      </w:r>
      <w:r>
        <w:rPr>
          <w:spacing w:val="-5"/>
        </w:rPr>
        <w:t xml:space="preserve"> </w:t>
      </w:r>
      <w:r>
        <w:t>giving,</w:t>
      </w:r>
      <w:r>
        <w:rPr>
          <w:spacing w:val="-5"/>
        </w:rPr>
        <w:t xml:space="preserve"> </w:t>
      </w:r>
      <w:r>
        <w:t>receiving</w:t>
      </w:r>
      <w:r>
        <w:rPr>
          <w:spacing w:val="-5"/>
        </w:rPr>
        <w:t xml:space="preserve"> </w:t>
      </w:r>
      <w:r>
        <w:t>or</w:t>
      </w:r>
      <w:r>
        <w:rPr>
          <w:spacing w:val="-5"/>
        </w:rPr>
        <w:t xml:space="preserve"> </w:t>
      </w:r>
      <w:r>
        <w:t>soliciting</w:t>
      </w:r>
      <w:r>
        <w:rPr>
          <w:spacing w:val="-6"/>
        </w:rPr>
        <w:t xml:space="preserve"> </w:t>
      </w:r>
      <w:r>
        <w:t>of</w:t>
      </w:r>
      <w:r>
        <w:rPr>
          <w:spacing w:val="-6"/>
        </w:rPr>
        <w:t xml:space="preserve"> </w:t>
      </w:r>
      <w:proofErr w:type="spellStart"/>
      <w:r>
        <w:t>any</w:t>
      </w:r>
      <w:r>
        <w:rPr>
          <w:spacing w:val="-6"/>
        </w:rPr>
        <w:t xml:space="preserve"> </w:t>
      </w:r>
      <w:r>
        <w:t>thing</w:t>
      </w:r>
      <w:proofErr w:type="spellEnd"/>
      <w:r>
        <w:rPr>
          <w:spacing w:val="-6"/>
        </w:rPr>
        <w:t xml:space="preserve"> </w:t>
      </w:r>
      <w:r>
        <w:t>of</w:t>
      </w:r>
      <w:r>
        <w:rPr>
          <w:spacing w:val="-6"/>
        </w:rPr>
        <w:t xml:space="preserve"> </w:t>
      </w:r>
      <w:r>
        <w:t>value</w:t>
      </w:r>
      <w:r>
        <w:rPr>
          <w:spacing w:val="-6"/>
        </w:rPr>
        <w:t xml:space="preserve"> </w:t>
      </w:r>
      <w:r>
        <w:t>to</w:t>
      </w:r>
      <w:r>
        <w:rPr>
          <w:spacing w:val="-6"/>
        </w:rPr>
        <w:t xml:space="preserve"> </w:t>
      </w:r>
      <w:r>
        <w:t>influence</w:t>
      </w:r>
      <w:r>
        <w:rPr>
          <w:spacing w:val="-6"/>
        </w:rPr>
        <w:t xml:space="preserve"> </w:t>
      </w:r>
      <w:r>
        <w:t>the action</w:t>
      </w:r>
      <w:r>
        <w:rPr>
          <w:spacing w:val="-5"/>
        </w:rPr>
        <w:t xml:space="preserve"> </w:t>
      </w:r>
      <w:r>
        <w:t>of</w:t>
      </w:r>
      <w:r>
        <w:rPr>
          <w:spacing w:val="-5"/>
        </w:rPr>
        <w:t xml:space="preserve"> </w:t>
      </w:r>
      <w:r>
        <w:t>a</w:t>
      </w:r>
      <w:r>
        <w:rPr>
          <w:spacing w:val="-5"/>
        </w:rPr>
        <w:t xml:space="preserve"> </w:t>
      </w:r>
      <w:r>
        <w:t>public</w:t>
      </w:r>
      <w:r>
        <w:rPr>
          <w:spacing w:val="-5"/>
        </w:rPr>
        <w:t xml:space="preserve"> </w:t>
      </w:r>
      <w:r>
        <w:t>official</w:t>
      </w:r>
      <w:r>
        <w:rPr>
          <w:spacing w:val="-5"/>
        </w:rPr>
        <w:t xml:space="preserve"> </w:t>
      </w:r>
      <w:r>
        <w:t>in</w:t>
      </w:r>
      <w:r>
        <w:rPr>
          <w:spacing w:val="-4"/>
        </w:rPr>
        <w:t xml:space="preserve"> </w:t>
      </w:r>
      <w:r>
        <w:t>the</w:t>
      </w:r>
      <w:r>
        <w:rPr>
          <w:spacing w:val="-5"/>
        </w:rPr>
        <w:t xml:space="preserve"> </w:t>
      </w:r>
      <w:r>
        <w:t>procurement</w:t>
      </w:r>
      <w:r>
        <w:rPr>
          <w:spacing w:val="-5"/>
        </w:rPr>
        <w:t xml:space="preserve"> </w:t>
      </w:r>
      <w:r>
        <w:t>process</w:t>
      </w:r>
      <w:r>
        <w:rPr>
          <w:spacing w:val="-5"/>
        </w:rPr>
        <w:t xml:space="preserve"> </w:t>
      </w:r>
      <w:r>
        <w:t>or</w:t>
      </w:r>
      <w:r>
        <w:rPr>
          <w:spacing w:val="-5"/>
        </w:rPr>
        <w:t xml:space="preserve"> </w:t>
      </w:r>
      <w:r>
        <w:t>in</w:t>
      </w:r>
      <w:r>
        <w:rPr>
          <w:spacing w:val="-4"/>
        </w:rPr>
        <w:t xml:space="preserve"> </w:t>
      </w:r>
      <w:r>
        <w:t>contract</w:t>
      </w:r>
      <w:r>
        <w:rPr>
          <w:spacing w:val="-5"/>
        </w:rPr>
        <w:t xml:space="preserve"> </w:t>
      </w:r>
      <w:r>
        <w:t>execution.</w:t>
      </w:r>
    </w:p>
    <w:p w14:paraId="66AE8E2A" w14:textId="77777777" w:rsidR="002352E6" w:rsidRDefault="002352E6">
      <w:pPr>
        <w:pStyle w:val="BodyText"/>
        <w:spacing w:before="3"/>
      </w:pPr>
    </w:p>
    <w:p w14:paraId="5190D34C" w14:textId="77777777" w:rsidR="002352E6" w:rsidRDefault="006F45E1">
      <w:pPr>
        <w:pStyle w:val="BodyText"/>
        <w:spacing w:line="244" w:lineRule="auto"/>
        <w:ind w:left="1349" w:right="357"/>
        <w:jc w:val="both"/>
      </w:pPr>
      <w:r>
        <w:t>“fraudulent</w:t>
      </w:r>
      <w:r>
        <w:rPr>
          <w:spacing w:val="-13"/>
        </w:rPr>
        <w:t xml:space="preserve"> </w:t>
      </w:r>
      <w:r>
        <w:t>practice”</w:t>
      </w:r>
      <w:r>
        <w:rPr>
          <w:spacing w:val="-12"/>
        </w:rPr>
        <w:t xml:space="preserve"> </w:t>
      </w:r>
      <w:r>
        <w:t>means</w:t>
      </w:r>
      <w:r>
        <w:rPr>
          <w:spacing w:val="-13"/>
        </w:rPr>
        <w:t xml:space="preserve"> </w:t>
      </w:r>
      <w:r>
        <w:t>a</w:t>
      </w:r>
      <w:r>
        <w:rPr>
          <w:spacing w:val="-12"/>
        </w:rPr>
        <w:t xml:space="preserve"> </w:t>
      </w:r>
      <w:r>
        <w:t>misrepresentation</w:t>
      </w:r>
      <w:r>
        <w:rPr>
          <w:spacing w:val="-13"/>
        </w:rPr>
        <w:t xml:space="preserve"> </w:t>
      </w:r>
      <w:r>
        <w:t>of</w:t>
      </w:r>
      <w:r>
        <w:rPr>
          <w:spacing w:val="-12"/>
        </w:rPr>
        <w:t xml:space="preserve"> </w:t>
      </w:r>
      <w:r>
        <w:t>facts</w:t>
      </w:r>
      <w:r>
        <w:rPr>
          <w:spacing w:val="-13"/>
        </w:rPr>
        <w:t xml:space="preserve"> </w:t>
      </w:r>
      <w:r>
        <w:t>in</w:t>
      </w:r>
      <w:r>
        <w:rPr>
          <w:spacing w:val="-12"/>
        </w:rPr>
        <w:t xml:space="preserve"> </w:t>
      </w:r>
      <w:r>
        <w:t>order</w:t>
      </w:r>
      <w:r>
        <w:rPr>
          <w:spacing w:val="-13"/>
        </w:rPr>
        <w:t xml:space="preserve"> </w:t>
      </w:r>
      <w:r>
        <w:t>to</w:t>
      </w:r>
      <w:r>
        <w:rPr>
          <w:spacing w:val="-12"/>
        </w:rPr>
        <w:t xml:space="preserve"> </w:t>
      </w:r>
      <w:r>
        <w:t>influence</w:t>
      </w:r>
      <w:r>
        <w:rPr>
          <w:spacing w:val="-13"/>
        </w:rPr>
        <w:t xml:space="preserve"> </w:t>
      </w:r>
      <w:r>
        <w:t>a</w:t>
      </w:r>
      <w:r>
        <w:rPr>
          <w:spacing w:val="-12"/>
        </w:rPr>
        <w:t xml:space="preserve"> </w:t>
      </w:r>
      <w:r>
        <w:t>procurement</w:t>
      </w:r>
      <w:r>
        <w:rPr>
          <w:spacing w:val="-13"/>
        </w:rPr>
        <w:t xml:space="preserve"> </w:t>
      </w:r>
      <w:r>
        <w:t>process</w:t>
      </w:r>
      <w:r>
        <w:rPr>
          <w:spacing w:val="-12"/>
        </w:rPr>
        <w:t xml:space="preserve"> </w:t>
      </w:r>
      <w:r>
        <w:t>or</w:t>
      </w:r>
      <w:r>
        <w:rPr>
          <w:spacing w:val="-13"/>
        </w:rPr>
        <w:t xml:space="preserve"> </w:t>
      </w:r>
      <w:r>
        <w:t>the execution of a contract to the detriment of the Purchaser, and includes collusive practice among Bidders (prior</w:t>
      </w:r>
      <w:r>
        <w:rPr>
          <w:spacing w:val="-10"/>
        </w:rPr>
        <w:t xml:space="preserve"> </w:t>
      </w:r>
      <w:r>
        <w:t>to</w:t>
      </w:r>
      <w:r>
        <w:rPr>
          <w:spacing w:val="-10"/>
        </w:rPr>
        <w:t xml:space="preserve"> </w:t>
      </w:r>
      <w:r>
        <w:t>or</w:t>
      </w:r>
      <w:r>
        <w:rPr>
          <w:spacing w:val="-10"/>
        </w:rPr>
        <w:t xml:space="preserve"> </w:t>
      </w:r>
      <w:r>
        <w:t>after</w:t>
      </w:r>
      <w:r>
        <w:rPr>
          <w:spacing w:val="-10"/>
        </w:rPr>
        <w:t xml:space="preserve"> </w:t>
      </w:r>
      <w:r>
        <w:t>bid</w:t>
      </w:r>
      <w:r>
        <w:rPr>
          <w:spacing w:val="-10"/>
        </w:rPr>
        <w:t xml:space="preserve"> </w:t>
      </w:r>
      <w:r>
        <w:t>submission)</w:t>
      </w:r>
      <w:r>
        <w:rPr>
          <w:spacing w:val="-13"/>
        </w:rPr>
        <w:t xml:space="preserve"> </w:t>
      </w:r>
      <w:r>
        <w:t>designed</w:t>
      </w:r>
      <w:r>
        <w:rPr>
          <w:spacing w:val="-11"/>
        </w:rPr>
        <w:t xml:space="preserve"> </w:t>
      </w:r>
      <w:r>
        <w:t>to</w:t>
      </w:r>
      <w:r>
        <w:rPr>
          <w:spacing w:val="-12"/>
        </w:rPr>
        <w:t xml:space="preserve"> </w:t>
      </w:r>
      <w:r>
        <w:t>establish</w:t>
      </w:r>
      <w:r>
        <w:rPr>
          <w:spacing w:val="-12"/>
        </w:rPr>
        <w:t xml:space="preserve"> </w:t>
      </w:r>
      <w:r>
        <w:t>bid</w:t>
      </w:r>
      <w:r>
        <w:rPr>
          <w:spacing w:val="-12"/>
        </w:rPr>
        <w:t xml:space="preserve"> </w:t>
      </w:r>
      <w:r>
        <w:t>prices</w:t>
      </w:r>
      <w:r>
        <w:rPr>
          <w:spacing w:val="-12"/>
        </w:rPr>
        <w:t xml:space="preserve"> </w:t>
      </w:r>
      <w:r>
        <w:t>at</w:t>
      </w:r>
      <w:r>
        <w:rPr>
          <w:spacing w:val="-13"/>
        </w:rPr>
        <w:t xml:space="preserve"> </w:t>
      </w:r>
      <w:r>
        <w:t>artificial</w:t>
      </w:r>
      <w:r>
        <w:rPr>
          <w:spacing w:val="-11"/>
        </w:rPr>
        <w:t xml:space="preserve"> </w:t>
      </w:r>
      <w:r>
        <w:t>non-competitive</w:t>
      </w:r>
      <w:r>
        <w:rPr>
          <w:spacing w:val="-12"/>
        </w:rPr>
        <w:t xml:space="preserve"> </w:t>
      </w:r>
      <w:r>
        <w:t>levels</w:t>
      </w:r>
      <w:r>
        <w:rPr>
          <w:spacing w:val="-12"/>
        </w:rPr>
        <w:t xml:space="preserve"> </w:t>
      </w:r>
      <w:r>
        <w:t>and</w:t>
      </w:r>
      <w:r>
        <w:rPr>
          <w:spacing w:val="-12"/>
        </w:rPr>
        <w:t xml:space="preserve"> </w:t>
      </w:r>
      <w:r>
        <w:t>to deprive</w:t>
      </w:r>
      <w:r>
        <w:rPr>
          <w:spacing w:val="-1"/>
        </w:rPr>
        <w:t xml:space="preserve"> </w:t>
      </w:r>
      <w:r>
        <w:t>the</w:t>
      </w:r>
      <w:r>
        <w:rPr>
          <w:spacing w:val="-1"/>
        </w:rPr>
        <w:t xml:space="preserve"> </w:t>
      </w:r>
      <w:r>
        <w:t>Purchaser</w:t>
      </w:r>
      <w:r>
        <w:rPr>
          <w:spacing w:val="-1"/>
        </w:rPr>
        <w:t xml:space="preserve"> </w:t>
      </w:r>
      <w:r>
        <w:t>of the</w:t>
      </w:r>
      <w:r>
        <w:rPr>
          <w:spacing w:val="-1"/>
        </w:rPr>
        <w:t xml:space="preserve"> </w:t>
      </w:r>
      <w:r>
        <w:t>benefits</w:t>
      </w:r>
      <w:r>
        <w:rPr>
          <w:spacing w:val="-1"/>
        </w:rPr>
        <w:t xml:space="preserve"> </w:t>
      </w:r>
      <w:r>
        <w:t>of free</w:t>
      </w:r>
      <w:r>
        <w:rPr>
          <w:spacing w:val="-1"/>
        </w:rPr>
        <w:t xml:space="preserve"> </w:t>
      </w:r>
      <w:r>
        <w:t>and open competition.</w:t>
      </w:r>
    </w:p>
    <w:p w14:paraId="3C06F5FB" w14:textId="77777777" w:rsidR="002352E6" w:rsidRDefault="002352E6">
      <w:pPr>
        <w:pStyle w:val="BodyText"/>
        <w:spacing w:before="1"/>
      </w:pPr>
    </w:p>
    <w:p w14:paraId="7217832F" w14:textId="77777777" w:rsidR="002352E6" w:rsidRDefault="006F45E1">
      <w:pPr>
        <w:pStyle w:val="ListParagraph"/>
        <w:numPr>
          <w:ilvl w:val="1"/>
          <w:numId w:val="29"/>
        </w:numPr>
        <w:tabs>
          <w:tab w:val="left" w:pos="854"/>
          <w:tab w:val="left" w:pos="860"/>
        </w:tabs>
        <w:spacing w:before="1" w:line="244" w:lineRule="auto"/>
        <w:ind w:right="356"/>
        <w:jc w:val="both"/>
        <w:rPr>
          <w:sz w:val="20"/>
        </w:rPr>
      </w:pPr>
      <w:r>
        <w:rPr>
          <w:sz w:val="20"/>
        </w:rPr>
        <w:t>In the event the Purchaser terminates the Contract in whole or in part, pursuant to GCC Clause 23.1, the Purchaser</w:t>
      </w:r>
      <w:r>
        <w:rPr>
          <w:spacing w:val="-7"/>
          <w:sz w:val="20"/>
        </w:rPr>
        <w:t xml:space="preserve"> </w:t>
      </w:r>
      <w:r>
        <w:rPr>
          <w:sz w:val="20"/>
        </w:rPr>
        <w:t>may</w:t>
      </w:r>
      <w:r>
        <w:rPr>
          <w:spacing w:val="-8"/>
          <w:sz w:val="20"/>
        </w:rPr>
        <w:t xml:space="preserve"> </w:t>
      </w:r>
      <w:r>
        <w:rPr>
          <w:sz w:val="20"/>
        </w:rPr>
        <w:t>procure,</w:t>
      </w:r>
      <w:r>
        <w:rPr>
          <w:spacing w:val="-7"/>
          <w:sz w:val="20"/>
        </w:rPr>
        <w:t xml:space="preserve"> </w:t>
      </w:r>
      <w:r>
        <w:rPr>
          <w:sz w:val="20"/>
        </w:rPr>
        <w:t>upon</w:t>
      </w:r>
      <w:r>
        <w:rPr>
          <w:spacing w:val="-7"/>
          <w:sz w:val="20"/>
        </w:rPr>
        <w:t xml:space="preserve"> </w:t>
      </w:r>
      <w:r>
        <w:rPr>
          <w:sz w:val="20"/>
        </w:rPr>
        <w:t>such</w:t>
      </w:r>
      <w:r>
        <w:rPr>
          <w:spacing w:val="-7"/>
          <w:sz w:val="20"/>
        </w:rPr>
        <w:t xml:space="preserve"> </w:t>
      </w:r>
      <w:r>
        <w:rPr>
          <w:sz w:val="20"/>
        </w:rPr>
        <w:t>terms</w:t>
      </w:r>
      <w:r>
        <w:rPr>
          <w:spacing w:val="-7"/>
          <w:sz w:val="20"/>
        </w:rPr>
        <w:t xml:space="preserve"> </w:t>
      </w:r>
      <w:r>
        <w:rPr>
          <w:sz w:val="20"/>
        </w:rPr>
        <w:t>and</w:t>
      </w:r>
      <w:r>
        <w:rPr>
          <w:spacing w:val="-7"/>
          <w:sz w:val="20"/>
        </w:rPr>
        <w:t xml:space="preserve"> </w:t>
      </w:r>
      <w:r>
        <w:rPr>
          <w:sz w:val="20"/>
        </w:rPr>
        <w:t>in</w:t>
      </w:r>
      <w:r>
        <w:rPr>
          <w:spacing w:val="-7"/>
          <w:sz w:val="20"/>
        </w:rPr>
        <w:t xml:space="preserve"> </w:t>
      </w:r>
      <w:r>
        <w:rPr>
          <w:sz w:val="20"/>
        </w:rPr>
        <w:t>such</w:t>
      </w:r>
      <w:r>
        <w:rPr>
          <w:spacing w:val="-7"/>
          <w:sz w:val="20"/>
        </w:rPr>
        <w:t xml:space="preserve"> </w:t>
      </w:r>
      <w:r>
        <w:rPr>
          <w:sz w:val="20"/>
        </w:rPr>
        <w:t>m</w:t>
      </w:r>
      <w:r>
        <w:rPr>
          <w:sz w:val="20"/>
        </w:rPr>
        <w:t>anner</w:t>
      </w:r>
      <w:r>
        <w:rPr>
          <w:spacing w:val="-7"/>
          <w:sz w:val="20"/>
        </w:rPr>
        <w:t xml:space="preserve"> </w:t>
      </w:r>
      <w:r>
        <w:rPr>
          <w:sz w:val="20"/>
        </w:rPr>
        <w:t>as</w:t>
      </w:r>
      <w:r>
        <w:rPr>
          <w:spacing w:val="-7"/>
          <w:sz w:val="20"/>
        </w:rPr>
        <w:t xml:space="preserve"> </w:t>
      </w:r>
      <w:r>
        <w:rPr>
          <w:sz w:val="20"/>
        </w:rPr>
        <w:t>it</w:t>
      </w:r>
      <w:r>
        <w:rPr>
          <w:spacing w:val="-8"/>
          <w:sz w:val="20"/>
        </w:rPr>
        <w:t xml:space="preserve"> </w:t>
      </w:r>
      <w:r>
        <w:rPr>
          <w:sz w:val="20"/>
        </w:rPr>
        <w:t>deems</w:t>
      </w:r>
      <w:r>
        <w:rPr>
          <w:spacing w:val="-8"/>
          <w:sz w:val="20"/>
        </w:rPr>
        <w:t xml:space="preserve"> </w:t>
      </w:r>
      <w:r>
        <w:rPr>
          <w:sz w:val="20"/>
        </w:rPr>
        <w:t>appropriate,</w:t>
      </w:r>
      <w:r>
        <w:rPr>
          <w:spacing w:val="-8"/>
          <w:sz w:val="20"/>
        </w:rPr>
        <w:t xml:space="preserve"> </w:t>
      </w:r>
      <w:r>
        <w:rPr>
          <w:sz w:val="20"/>
        </w:rPr>
        <w:t>Goods</w:t>
      </w:r>
      <w:r>
        <w:rPr>
          <w:spacing w:val="-8"/>
          <w:sz w:val="20"/>
        </w:rPr>
        <w:t xml:space="preserve"> </w:t>
      </w:r>
      <w:r>
        <w:rPr>
          <w:sz w:val="20"/>
        </w:rPr>
        <w:t>or</w:t>
      </w:r>
      <w:r>
        <w:rPr>
          <w:spacing w:val="-8"/>
          <w:sz w:val="20"/>
        </w:rPr>
        <w:t xml:space="preserve"> </w:t>
      </w:r>
      <w:r>
        <w:rPr>
          <w:sz w:val="20"/>
        </w:rPr>
        <w:t>Services</w:t>
      </w:r>
      <w:r>
        <w:rPr>
          <w:spacing w:val="-8"/>
          <w:sz w:val="20"/>
        </w:rPr>
        <w:t xml:space="preserve"> </w:t>
      </w:r>
      <w:r>
        <w:rPr>
          <w:sz w:val="20"/>
        </w:rPr>
        <w:t>similar to</w:t>
      </w:r>
      <w:r>
        <w:rPr>
          <w:spacing w:val="-13"/>
          <w:sz w:val="20"/>
        </w:rPr>
        <w:t xml:space="preserve"> </w:t>
      </w:r>
      <w:r>
        <w:rPr>
          <w:sz w:val="20"/>
        </w:rPr>
        <w:t>those</w:t>
      </w:r>
      <w:r>
        <w:rPr>
          <w:spacing w:val="-11"/>
          <w:sz w:val="20"/>
        </w:rPr>
        <w:t xml:space="preserve"> </w:t>
      </w:r>
      <w:r>
        <w:rPr>
          <w:sz w:val="20"/>
        </w:rPr>
        <w:t>undelivered,</w:t>
      </w:r>
      <w:r>
        <w:rPr>
          <w:spacing w:val="-12"/>
          <w:sz w:val="20"/>
        </w:rPr>
        <w:t xml:space="preserve"> </w:t>
      </w:r>
      <w:r>
        <w:rPr>
          <w:sz w:val="20"/>
        </w:rPr>
        <w:t>and</w:t>
      </w:r>
      <w:r>
        <w:rPr>
          <w:spacing w:val="-12"/>
          <w:sz w:val="20"/>
        </w:rPr>
        <w:t xml:space="preserve"> </w:t>
      </w:r>
      <w:r>
        <w:rPr>
          <w:sz w:val="20"/>
        </w:rPr>
        <w:t>the</w:t>
      </w:r>
      <w:r>
        <w:rPr>
          <w:spacing w:val="-13"/>
          <w:sz w:val="20"/>
        </w:rPr>
        <w:t xml:space="preserve"> </w:t>
      </w:r>
      <w:r>
        <w:rPr>
          <w:sz w:val="20"/>
        </w:rPr>
        <w:t>Supplier</w:t>
      </w:r>
      <w:r>
        <w:rPr>
          <w:spacing w:val="-12"/>
          <w:sz w:val="20"/>
        </w:rPr>
        <w:t xml:space="preserve"> </w:t>
      </w:r>
      <w:r>
        <w:rPr>
          <w:sz w:val="20"/>
        </w:rPr>
        <w:t>shall</w:t>
      </w:r>
      <w:r>
        <w:rPr>
          <w:spacing w:val="-13"/>
          <w:sz w:val="20"/>
        </w:rPr>
        <w:t xml:space="preserve"> </w:t>
      </w:r>
      <w:r>
        <w:rPr>
          <w:sz w:val="20"/>
        </w:rPr>
        <w:t>be</w:t>
      </w:r>
      <w:r>
        <w:rPr>
          <w:spacing w:val="-12"/>
          <w:sz w:val="20"/>
        </w:rPr>
        <w:t xml:space="preserve"> </w:t>
      </w:r>
      <w:r>
        <w:rPr>
          <w:sz w:val="20"/>
        </w:rPr>
        <w:t>liable</w:t>
      </w:r>
      <w:r>
        <w:rPr>
          <w:spacing w:val="-13"/>
          <w:sz w:val="20"/>
        </w:rPr>
        <w:t xml:space="preserve"> </w:t>
      </w:r>
      <w:r>
        <w:rPr>
          <w:sz w:val="20"/>
        </w:rPr>
        <w:t>to</w:t>
      </w:r>
      <w:r>
        <w:rPr>
          <w:spacing w:val="-12"/>
          <w:sz w:val="20"/>
        </w:rPr>
        <w:t xml:space="preserve"> </w:t>
      </w:r>
      <w:r>
        <w:rPr>
          <w:sz w:val="20"/>
        </w:rPr>
        <w:t>the</w:t>
      </w:r>
      <w:r>
        <w:rPr>
          <w:spacing w:val="-13"/>
          <w:sz w:val="20"/>
        </w:rPr>
        <w:t xml:space="preserve"> </w:t>
      </w:r>
      <w:r>
        <w:rPr>
          <w:sz w:val="20"/>
        </w:rPr>
        <w:t>Purchaser</w:t>
      </w:r>
      <w:r>
        <w:rPr>
          <w:spacing w:val="-12"/>
          <w:sz w:val="20"/>
        </w:rPr>
        <w:t xml:space="preserve"> </w:t>
      </w:r>
      <w:r>
        <w:rPr>
          <w:sz w:val="20"/>
        </w:rPr>
        <w:t>for</w:t>
      </w:r>
      <w:r>
        <w:rPr>
          <w:spacing w:val="-13"/>
          <w:sz w:val="20"/>
        </w:rPr>
        <w:t xml:space="preserve"> </w:t>
      </w:r>
      <w:r>
        <w:rPr>
          <w:sz w:val="20"/>
        </w:rPr>
        <w:t>any</w:t>
      </w:r>
      <w:r>
        <w:rPr>
          <w:spacing w:val="-12"/>
          <w:sz w:val="20"/>
        </w:rPr>
        <w:t xml:space="preserve"> </w:t>
      </w:r>
      <w:r>
        <w:rPr>
          <w:sz w:val="20"/>
        </w:rPr>
        <w:t>excess</w:t>
      </w:r>
      <w:r>
        <w:rPr>
          <w:spacing w:val="-13"/>
          <w:sz w:val="20"/>
        </w:rPr>
        <w:t xml:space="preserve"> </w:t>
      </w:r>
      <w:r>
        <w:rPr>
          <w:sz w:val="20"/>
        </w:rPr>
        <w:t>costs</w:t>
      </w:r>
      <w:r>
        <w:rPr>
          <w:spacing w:val="-12"/>
          <w:sz w:val="20"/>
        </w:rPr>
        <w:t xml:space="preserve"> </w:t>
      </w:r>
      <w:r>
        <w:rPr>
          <w:sz w:val="20"/>
        </w:rPr>
        <w:t>for</w:t>
      </w:r>
      <w:r>
        <w:rPr>
          <w:spacing w:val="-13"/>
          <w:sz w:val="20"/>
        </w:rPr>
        <w:t xml:space="preserve"> </w:t>
      </w:r>
      <w:r>
        <w:rPr>
          <w:sz w:val="20"/>
        </w:rPr>
        <w:t>such</w:t>
      </w:r>
      <w:r>
        <w:rPr>
          <w:spacing w:val="-12"/>
          <w:sz w:val="20"/>
        </w:rPr>
        <w:t xml:space="preserve"> </w:t>
      </w:r>
      <w:r>
        <w:rPr>
          <w:sz w:val="20"/>
        </w:rPr>
        <w:t>similar</w:t>
      </w:r>
      <w:r>
        <w:rPr>
          <w:spacing w:val="-13"/>
          <w:sz w:val="20"/>
        </w:rPr>
        <w:t xml:space="preserve"> </w:t>
      </w:r>
      <w:r>
        <w:rPr>
          <w:sz w:val="20"/>
        </w:rPr>
        <w:t xml:space="preserve">Goods </w:t>
      </w:r>
      <w:r>
        <w:rPr>
          <w:sz w:val="20"/>
        </w:rPr>
        <w:lastRenderedPageBreak/>
        <w:t>or</w:t>
      </w:r>
      <w:r>
        <w:rPr>
          <w:spacing w:val="-9"/>
          <w:sz w:val="20"/>
        </w:rPr>
        <w:t xml:space="preserve"> </w:t>
      </w:r>
      <w:r>
        <w:rPr>
          <w:sz w:val="20"/>
        </w:rPr>
        <w:t>Services.</w:t>
      </w:r>
      <w:r>
        <w:rPr>
          <w:spacing w:val="36"/>
          <w:sz w:val="20"/>
        </w:rPr>
        <w:t xml:space="preserve"> </w:t>
      </w:r>
      <w:r>
        <w:rPr>
          <w:sz w:val="20"/>
        </w:rPr>
        <w:t>However,</w:t>
      </w:r>
      <w:r>
        <w:rPr>
          <w:spacing w:val="-9"/>
          <w:sz w:val="20"/>
        </w:rPr>
        <w:t xml:space="preserve"> </w:t>
      </w:r>
      <w:r>
        <w:rPr>
          <w:sz w:val="20"/>
        </w:rPr>
        <w:t>the</w:t>
      </w:r>
      <w:r>
        <w:rPr>
          <w:spacing w:val="-9"/>
          <w:sz w:val="20"/>
        </w:rPr>
        <w:t xml:space="preserve"> </w:t>
      </w:r>
      <w:r>
        <w:rPr>
          <w:sz w:val="20"/>
        </w:rPr>
        <w:t>Supplier</w:t>
      </w:r>
      <w:r>
        <w:rPr>
          <w:spacing w:val="-9"/>
          <w:sz w:val="20"/>
        </w:rPr>
        <w:t xml:space="preserve"> </w:t>
      </w:r>
      <w:r>
        <w:rPr>
          <w:sz w:val="20"/>
        </w:rPr>
        <w:t>shall</w:t>
      </w:r>
      <w:r>
        <w:rPr>
          <w:spacing w:val="-9"/>
          <w:sz w:val="20"/>
        </w:rPr>
        <w:t xml:space="preserve"> </w:t>
      </w:r>
      <w:r>
        <w:rPr>
          <w:sz w:val="20"/>
        </w:rPr>
        <w:t>continue</w:t>
      </w:r>
      <w:r>
        <w:rPr>
          <w:spacing w:val="-9"/>
          <w:sz w:val="20"/>
        </w:rPr>
        <w:t xml:space="preserve"> </w:t>
      </w:r>
      <w:r>
        <w:rPr>
          <w:sz w:val="20"/>
        </w:rPr>
        <w:t>the</w:t>
      </w:r>
      <w:r>
        <w:rPr>
          <w:spacing w:val="-9"/>
          <w:sz w:val="20"/>
        </w:rPr>
        <w:t xml:space="preserve"> </w:t>
      </w:r>
      <w:r>
        <w:rPr>
          <w:sz w:val="20"/>
        </w:rPr>
        <w:t>performance</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Contract</w:t>
      </w:r>
      <w:r>
        <w:rPr>
          <w:spacing w:val="-9"/>
          <w:sz w:val="20"/>
        </w:rPr>
        <w:t xml:space="preserve"> </w:t>
      </w:r>
      <w:r>
        <w:rPr>
          <w:sz w:val="20"/>
        </w:rPr>
        <w:t>to</w:t>
      </w:r>
      <w:r>
        <w:rPr>
          <w:spacing w:val="-10"/>
          <w:sz w:val="20"/>
        </w:rPr>
        <w:t xml:space="preserve"> </w:t>
      </w:r>
      <w:r>
        <w:rPr>
          <w:sz w:val="20"/>
        </w:rPr>
        <w:t>the</w:t>
      </w:r>
      <w:r>
        <w:rPr>
          <w:spacing w:val="-9"/>
          <w:sz w:val="20"/>
        </w:rPr>
        <w:t xml:space="preserve"> </w:t>
      </w:r>
      <w:r>
        <w:rPr>
          <w:sz w:val="20"/>
        </w:rPr>
        <w:t>extent</w:t>
      </w:r>
      <w:r>
        <w:rPr>
          <w:spacing w:val="-9"/>
          <w:sz w:val="20"/>
        </w:rPr>
        <w:t xml:space="preserve"> </w:t>
      </w:r>
      <w:r>
        <w:rPr>
          <w:sz w:val="20"/>
        </w:rPr>
        <w:t>not</w:t>
      </w:r>
      <w:r>
        <w:rPr>
          <w:spacing w:val="-9"/>
          <w:sz w:val="20"/>
        </w:rPr>
        <w:t xml:space="preserve"> </w:t>
      </w:r>
      <w:r>
        <w:rPr>
          <w:sz w:val="20"/>
        </w:rPr>
        <w:t>terminated.</w:t>
      </w:r>
    </w:p>
    <w:p w14:paraId="1753D95F" w14:textId="77777777" w:rsidR="002352E6" w:rsidRDefault="002352E6">
      <w:pPr>
        <w:pStyle w:val="BodyText"/>
        <w:spacing w:before="4"/>
      </w:pPr>
    </w:p>
    <w:p w14:paraId="06C6D1CE" w14:textId="77777777" w:rsidR="002352E6" w:rsidRDefault="006F45E1">
      <w:pPr>
        <w:pStyle w:val="Heading3"/>
        <w:numPr>
          <w:ilvl w:val="0"/>
          <w:numId w:val="29"/>
        </w:numPr>
        <w:tabs>
          <w:tab w:val="left" w:pos="859"/>
        </w:tabs>
      </w:pPr>
      <w:bookmarkStart w:id="51" w:name="_TOC_250023"/>
      <w:r>
        <w:rPr>
          <w:spacing w:val="-2"/>
        </w:rPr>
        <w:t>Force</w:t>
      </w:r>
      <w:r>
        <w:rPr>
          <w:spacing w:val="-7"/>
        </w:rPr>
        <w:t xml:space="preserve"> </w:t>
      </w:r>
      <w:bookmarkEnd w:id="51"/>
      <w:r>
        <w:rPr>
          <w:spacing w:val="-2"/>
        </w:rPr>
        <w:t>Majeure</w:t>
      </w:r>
    </w:p>
    <w:p w14:paraId="146B7978" w14:textId="77777777" w:rsidR="002352E6" w:rsidRDefault="002352E6">
      <w:pPr>
        <w:pStyle w:val="BodyText"/>
        <w:spacing w:before="5"/>
        <w:rPr>
          <w:b/>
        </w:rPr>
      </w:pPr>
    </w:p>
    <w:p w14:paraId="7A1FBBD2" w14:textId="77777777" w:rsidR="002352E6" w:rsidRDefault="006F45E1">
      <w:pPr>
        <w:pStyle w:val="ListParagraph"/>
        <w:numPr>
          <w:ilvl w:val="1"/>
          <w:numId w:val="29"/>
        </w:numPr>
        <w:tabs>
          <w:tab w:val="left" w:pos="855"/>
          <w:tab w:val="left" w:pos="860"/>
        </w:tabs>
        <w:spacing w:before="1" w:line="244" w:lineRule="auto"/>
        <w:ind w:right="354"/>
        <w:jc w:val="both"/>
        <w:rPr>
          <w:sz w:val="20"/>
        </w:rPr>
      </w:pPr>
      <w:r>
        <w:rPr>
          <w:sz w:val="20"/>
        </w:rPr>
        <w:t>Notwithstanding the provisions of GCC Clauses 21, 22, 23, the Supplier shall not be liable for forfeiture of its performance security, liquidated damages or termination for default, if and to the extent that, i</w:t>
      </w:r>
      <w:r>
        <w:rPr>
          <w:sz w:val="20"/>
        </w:rPr>
        <w:t xml:space="preserve">ts delay in performance or other failure to perform its obligations under the Contract is the result of an event of Force </w:t>
      </w:r>
      <w:r>
        <w:rPr>
          <w:spacing w:val="-2"/>
          <w:sz w:val="20"/>
        </w:rPr>
        <w:t>Majeure.</w:t>
      </w:r>
    </w:p>
    <w:p w14:paraId="2E754F37" w14:textId="77777777" w:rsidR="002352E6" w:rsidRDefault="002352E6">
      <w:pPr>
        <w:pStyle w:val="BodyText"/>
        <w:spacing w:before="1"/>
      </w:pPr>
    </w:p>
    <w:p w14:paraId="656CC86B" w14:textId="77777777" w:rsidR="002352E6" w:rsidRDefault="006F45E1">
      <w:pPr>
        <w:pStyle w:val="ListParagraph"/>
        <w:numPr>
          <w:ilvl w:val="1"/>
          <w:numId w:val="29"/>
        </w:numPr>
        <w:tabs>
          <w:tab w:val="left" w:pos="855"/>
          <w:tab w:val="left" w:pos="860"/>
        </w:tabs>
        <w:spacing w:line="244" w:lineRule="auto"/>
        <w:ind w:right="357"/>
        <w:jc w:val="both"/>
        <w:rPr>
          <w:sz w:val="20"/>
        </w:rPr>
      </w:pPr>
      <w:r>
        <w:rPr>
          <w:sz w:val="20"/>
        </w:rPr>
        <w:t>For purposes of this Clause, "Force Majeure" means an event beyond the control of the Supplier and not involving</w:t>
      </w:r>
      <w:r>
        <w:rPr>
          <w:spacing w:val="-12"/>
          <w:sz w:val="20"/>
        </w:rPr>
        <w:t xml:space="preserve"> </w:t>
      </w:r>
      <w:r>
        <w:rPr>
          <w:sz w:val="20"/>
        </w:rPr>
        <w:t>the</w:t>
      </w:r>
      <w:r>
        <w:rPr>
          <w:spacing w:val="-12"/>
          <w:sz w:val="20"/>
        </w:rPr>
        <w:t xml:space="preserve"> </w:t>
      </w:r>
      <w:r>
        <w:rPr>
          <w:sz w:val="20"/>
        </w:rPr>
        <w:t>Supplie</w:t>
      </w:r>
      <w:r>
        <w:rPr>
          <w:sz w:val="20"/>
        </w:rPr>
        <w:t>r's</w:t>
      </w:r>
      <w:r>
        <w:rPr>
          <w:spacing w:val="-12"/>
          <w:sz w:val="20"/>
        </w:rPr>
        <w:t xml:space="preserve"> </w:t>
      </w:r>
      <w:r>
        <w:rPr>
          <w:sz w:val="20"/>
        </w:rPr>
        <w:t>fault</w:t>
      </w:r>
      <w:r>
        <w:rPr>
          <w:spacing w:val="-12"/>
          <w:sz w:val="20"/>
        </w:rPr>
        <w:t xml:space="preserve"> </w:t>
      </w:r>
      <w:r>
        <w:rPr>
          <w:sz w:val="20"/>
        </w:rPr>
        <w:t>or</w:t>
      </w:r>
      <w:r>
        <w:rPr>
          <w:spacing w:val="-12"/>
          <w:sz w:val="20"/>
        </w:rPr>
        <w:t xml:space="preserve"> </w:t>
      </w:r>
      <w:r>
        <w:rPr>
          <w:sz w:val="20"/>
        </w:rPr>
        <w:t>negligence</w:t>
      </w:r>
      <w:r>
        <w:rPr>
          <w:spacing w:val="-12"/>
          <w:sz w:val="20"/>
        </w:rPr>
        <w:t xml:space="preserve"> </w:t>
      </w:r>
      <w:r>
        <w:rPr>
          <w:sz w:val="20"/>
        </w:rPr>
        <w:t>and</w:t>
      </w:r>
      <w:r>
        <w:rPr>
          <w:spacing w:val="-12"/>
          <w:sz w:val="20"/>
        </w:rPr>
        <w:t xml:space="preserve"> </w:t>
      </w:r>
      <w:r>
        <w:rPr>
          <w:sz w:val="20"/>
        </w:rPr>
        <w:t>not</w:t>
      </w:r>
      <w:r>
        <w:rPr>
          <w:spacing w:val="-12"/>
          <w:sz w:val="20"/>
        </w:rPr>
        <w:t xml:space="preserve"> </w:t>
      </w:r>
      <w:r>
        <w:rPr>
          <w:sz w:val="20"/>
        </w:rPr>
        <w:t>foreseeable.</w:t>
      </w:r>
      <w:r>
        <w:rPr>
          <w:spacing w:val="29"/>
          <w:sz w:val="20"/>
        </w:rPr>
        <w:t xml:space="preserve"> </w:t>
      </w:r>
      <w:r>
        <w:rPr>
          <w:sz w:val="20"/>
        </w:rPr>
        <w:t>Such</w:t>
      </w:r>
      <w:r>
        <w:rPr>
          <w:spacing w:val="-12"/>
          <w:sz w:val="20"/>
        </w:rPr>
        <w:t xml:space="preserve"> </w:t>
      </w:r>
      <w:r>
        <w:rPr>
          <w:sz w:val="20"/>
        </w:rPr>
        <w:t>events</w:t>
      </w:r>
      <w:r>
        <w:rPr>
          <w:spacing w:val="-10"/>
          <w:sz w:val="20"/>
        </w:rPr>
        <w:t xml:space="preserve"> </w:t>
      </w:r>
      <w:r>
        <w:rPr>
          <w:sz w:val="20"/>
        </w:rPr>
        <w:t>may</w:t>
      </w:r>
      <w:r>
        <w:rPr>
          <w:spacing w:val="-13"/>
          <w:sz w:val="20"/>
        </w:rPr>
        <w:t xml:space="preserve"> </w:t>
      </w:r>
      <w:r>
        <w:rPr>
          <w:sz w:val="20"/>
        </w:rPr>
        <w:t>include,</w:t>
      </w:r>
      <w:r>
        <w:rPr>
          <w:spacing w:val="-12"/>
          <w:sz w:val="20"/>
        </w:rPr>
        <w:t xml:space="preserve"> </w:t>
      </w:r>
      <w:r>
        <w:rPr>
          <w:sz w:val="20"/>
        </w:rPr>
        <w:t>but</w:t>
      </w:r>
      <w:r>
        <w:rPr>
          <w:spacing w:val="-13"/>
          <w:sz w:val="20"/>
        </w:rPr>
        <w:t xml:space="preserve"> </w:t>
      </w:r>
      <w:r>
        <w:rPr>
          <w:sz w:val="20"/>
        </w:rPr>
        <w:t>are</w:t>
      </w:r>
      <w:r>
        <w:rPr>
          <w:spacing w:val="-12"/>
          <w:sz w:val="20"/>
        </w:rPr>
        <w:t xml:space="preserve"> </w:t>
      </w:r>
      <w:r>
        <w:rPr>
          <w:sz w:val="20"/>
        </w:rPr>
        <w:t>not</w:t>
      </w:r>
      <w:r>
        <w:rPr>
          <w:spacing w:val="-13"/>
          <w:sz w:val="20"/>
        </w:rPr>
        <w:t xml:space="preserve"> </w:t>
      </w:r>
      <w:r>
        <w:rPr>
          <w:sz w:val="20"/>
        </w:rPr>
        <w:t>limited</w:t>
      </w:r>
      <w:r>
        <w:rPr>
          <w:spacing w:val="-12"/>
          <w:sz w:val="20"/>
        </w:rPr>
        <w:t xml:space="preserve"> </w:t>
      </w:r>
      <w:r>
        <w:rPr>
          <w:sz w:val="20"/>
        </w:rPr>
        <w:t>to, acts</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Purchaser</w:t>
      </w:r>
      <w:r>
        <w:rPr>
          <w:spacing w:val="-9"/>
          <w:sz w:val="20"/>
        </w:rPr>
        <w:t xml:space="preserve"> </w:t>
      </w:r>
      <w:r>
        <w:rPr>
          <w:sz w:val="20"/>
        </w:rPr>
        <w:t>either</w:t>
      </w:r>
      <w:r>
        <w:rPr>
          <w:spacing w:val="-9"/>
          <w:sz w:val="20"/>
        </w:rPr>
        <w:t xml:space="preserve"> </w:t>
      </w:r>
      <w:r>
        <w:rPr>
          <w:sz w:val="20"/>
        </w:rPr>
        <w:t>in</w:t>
      </w:r>
      <w:r>
        <w:rPr>
          <w:spacing w:val="-10"/>
          <w:sz w:val="20"/>
        </w:rPr>
        <w:t xml:space="preserve"> </w:t>
      </w:r>
      <w:r>
        <w:rPr>
          <w:sz w:val="20"/>
        </w:rPr>
        <w:t>its</w:t>
      </w:r>
      <w:r>
        <w:rPr>
          <w:spacing w:val="-11"/>
          <w:sz w:val="20"/>
        </w:rPr>
        <w:t xml:space="preserve"> </w:t>
      </w:r>
      <w:r>
        <w:rPr>
          <w:sz w:val="20"/>
        </w:rPr>
        <w:t>sovereign</w:t>
      </w:r>
      <w:r>
        <w:rPr>
          <w:spacing w:val="-10"/>
          <w:sz w:val="20"/>
        </w:rPr>
        <w:t xml:space="preserve"> </w:t>
      </w:r>
      <w:r>
        <w:rPr>
          <w:sz w:val="20"/>
        </w:rPr>
        <w:t>or</w:t>
      </w:r>
      <w:r>
        <w:rPr>
          <w:spacing w:val="-10"/>
          <w:sz w:val="20"/>
        </w:rPr>
        <w:t xml:space="preserve"> </w:t>
      </w:r>
      <w:r>
        <w:rPr>
          <w:sz w:val="20"/>
        </w:rPr>
        <w:t>contractual</w:t>
      </w:r>
      <w:r>
        <w:rPr>
          <w:spacing w:val="-11"/>
          <w:sz w:val="20"/>
        </w:rPr>
        <w:t xml:space="preserve"> </w:t>
      </w:r>
      <w:r>
        <w:rPr>
          <w:sz w:val="20"/>
        </w:rPr>
        <w:t>capacity,</w:t>
      </w:r>
      <w:r>
        <w:rPr>
          <w:spacing w:val="-10"/>
          <w:sz w:val="20"/>
        </w:rPr>
        <w:t xml:space="preserve"> </w:t>
      </w:r>
      <w:r>
        <w:rPr>
          <w:sz w:val="20"/>
        </w:rPr>
        <w:t>wars</w:t>
      </w:r>
      <w:r>
        <w:rPr>
          <w:spacing w:val="-10"/>
          <w:sz w:val="20"/>
        </w:rPr>
        <w:t xml:space="preserve"> </w:t>
      </w:r>
      <w:r>
        <w:rPr>
          <w:sz w:val="20"/>
        </w:rPr>
        <w:t>or</w:t>
      </w:r>
      <w:r>
        <w:rPr>
          <w:spacing w:val="-10"/>
          <w:sz w:val="20"/>
        </w:rPr>
        <w:t xml:space="preserve"> </w:t>
      </w:r>
      <w:r>
        <w:rPr>
          <w:sz w:val="20"/>
        </w:rPr>
        <w:t>revolutions,</w:t>
      </w:r>
      <w:r>
        <w:rPr>
          <w:spacing w:val="-10"/>
          <w:sz w:val="20"/>
        </w:rPr>
        <w:t xml:space="preserve"> </w:t>
      </w:r>
      <w:r>
        <w:rPr>
          <w:sz w:val="20"/>
        </w:rPr>
        <w:t>fires,</w:t>
      </w:r>
      <w:r>
        <w:rPr>
          <w:spacing w:val="-10"/>
          <w:sz w:val="20"/>
        </w:rPr>
        <w:t xml:space="preserve"> </w:t>
      </w:r>
      <w:r>
        <w:rPr>
          <w:sz w:val="20"/>
        </w:rPr>
        <w:t>floods,</w:t>
      </w:r>
      <w:r>
        <w:rPr>
          <w:spacing w:val="-10"/>
          <w:sz w:val="20"/>
        </w:rPr>
        <w:t xml:space="preserve"> </w:t>
      </w:r>
      <w:r>
        <w:rPr>
          <w:sz w:val="20"/>
        </w:rPr>
        <w:t xml:space="preserve">epidemics, quarantine restrictions and freight </w:t>
      </w:r>
      <w:r>
        <w:rPr>
          <w:sz w:val="20"/>
        </w:rPr>
        <w:t>embargoes.</w:t>
      </w:r>
    </w:p>
    <w:p w14:paraId="1951B01A" w14:textId="77777777" w:rsidR="002352E6" w:rsidRDefault="002352E6">
      <w:pPr>
        <w:pStyle w:val="BodyText"/>
        <w:spacing w:before="2"/>
      </w:pPr>
    </w:p>
    <w:p w14:paraId="6DDD9941" w14:textId="77777777" w:rsidR="002352E6" w:rsidRDefault="006F45E1">
      <w:pPr>
        <w:pStyle w:val="ListParagraph"/>
        <w:numPr>
          <w:ilvl w:val="1"/>
          <w:numId w:val="29"/>
        </w:numPr>
        <w:tabs>
          <w:tab w:val="left" w:pos="854"/>
          <w:tab w:val="left" w:pos="860"/>
        </w:tabs>
        <w:spacing w:line="244" w:lineRule="auto"/>
        <w:ind w:right="353"/>
        <w:jc w:val="both"/>
        <w:rPr>
          <w:sz w:val="20"/>
        </w:rPr>
      </w:pPr>
      <w:r>
        <w:rPr>
          <w:sz w:val="20"/>
        </w:rPr>
        <w:t>If</w:t>
      </w:r>
      <w:r>
        <w:rPr>
          <w:spacing w:val="-12"/>
          <w:sz w:val="20"/>
        </w:rPr>
        <w:t xml:space="preserve"> </w:t>
      </w:r>
      <w:r>
        <w:rPr>
          <w:sz w:val="20"/>
        </w:rPr>
        <w:t>a</w:t>
      </w:r>
      <w:r>
        <w:rPr>
          <w:spacing w:val="-12"/>
          <w:sz w:val="20"/>
        </w:rPr>
        <w:t xml:space="preserve"> </w:t>
      </w:r>
      <w:r>
        <w:rPr>
          <w:sz w:val="20"/>
        </w:rPr>
        <w:t>Force</w:t>
      </w:r>
      <w:r>
        <w:rPr>
          <w:spacing w:val="-12"/>
          <w:sz w:val="20"/>
        </w:rPr>
        <w:t xml:space="preserve"> </w:t>
      </w:r>
      <w:r>
        <w:rPr>
          <w:sz w:val="20"/>
        </w:rPr>
        <w:t>Majeure</w:t>
      </w:r>
      <w:r>
        <w:rPr>
          <w:spacing w:val="-12"/>
          <w:sz w:val="20"/>
        </w:rPr>
        <w:t xml:space="preserve"> </w:t>
      </w:r>
      <w:r>
        <w:rPr>
          <w:sz w:val="20"/>
        </w:rPr>
        <w:t>situation</w:t>
      </w:r>
      <w:r>
        <w:rPr>
          <w:spacing w:val="-12"/>
          <w:sz w:val="20"/>
        </w:rPr>
        <w:t xml:space="preserve"> </w:t>
      </w:r>
      <w:r>
        <w:rPr>
          <w:sz w:val="20"/>
        </w:rPr>
        <w:t>arises,</w:t>
      </w:r>
      <w:r>
        <w:rPr>
          <w:spacing w:val="-12"/>
          <w:sz w:val="20"/>
        </w:rPr>
        <w:t xml:space="preserve"> </w:t>
      </w:r>
      <w:r>
        <w:rPr>
          <w:sz w:val="20"/>
        </w:rPr>
        <w:t>the</w:t>
      </w:r>
      <w:r>
        <w:rPr>
          <w:spacing w:val="-12"/>
          <w:sz w:val="20"/>
        </w:rPr>
        <w:t xml:space="preserve"> </w:t>
      </w:r>
      <w:r>
        <w:rPr>
          <w:sz w:val="20"/>
        </w:rPr>
        <w:t>Supplier</w:t>
      </w:r>
      <w:r>
        <w:rPr>
          <w:spacing w:val="-12"/>
          <w:sz w:val="20"/>
        </w:rPr>
        <w:t xml:space="preserve"> </w:t>
      </w:r>
      <w:r>
        <w:rPr>
          <w:sz w:val="20"/>
        </w:rPr>
        <w:t>shall</w:t>
      </w:r>
      <w:r>
        <w:rPr>
          <w:spacing w:val="-12"/>
          <w:sz w:val="20"/>
        </w:rPr>
        <w:t xml:space="preserve"> </w:t>
      </w:r>
      <w:r>
        <w:rPr>
          <w:sz w:val="20"/>
        </w:rPr>
        <w:t>promptly</w:t>
      </w:r>
      <w:r>
        <w:rPr>
          <w:spacing w:val="-13"/>
          <w:sz w:val="20"/>
        </w:rPr>
        <w:t xml:space="preserve"> </w:t>
      </w:r>
      <w:r>
        <w:rPr>
          <w:sz w:val="20"/>
        </w:rPr>
        <w:t>notify</w:t>
      </w:r>
      <w:r>
        <w:rPr>
          <w:spacing w:val="-12"/>
          <w:sz w:val="20"/>
        </w:rPr>
        <w:t xml:space="preserve"> </w:t>
      </w:r>
      <w:r>
        <w:rPr>
          <w:sz w:val="20"/>
        </w:rPr>
        <w:t>the</w:t>
      </w:r>
      <w:r>
        <w:rPr>
          <w:spacing w:val="-13"/>
          <w:sz w:val="20"/>
        </w:rPr>
        <w:t xml:space="preserve"> </w:t>
      </w:r>
      <w:r>
        <w:rPr>
          <w:sz w:val="20"/>
        </w:rPr>
        <w:t>Purchaser</w:t>
      </w:r>
      <w:r>
        <w:rPr>
          <w:spacing w:val="-12"/>
          <w:sz w:val="20"/>
        </w:rPr>
        <w:t xml:space="preserve"> </w:t>
      </w:r>
      <w:r>
        <w:rPr>
          <w:sz w:val="20"/>
        </w:rPr>
        <w:t>in</w:t>
      </w:r>
      <w:r>
        <w:rPr>
          <w:spacing w:val="-13"/>
          <w:sz w:val="20"/>
        </w:rPr>
        <w:t xml:space="preserve"> </w:t>
      </w:r>
      <w:r>
        <w:rPr>
          <w:sz w:val="20"/>
        </w:rPr>
        <w:t>writing</w:t>
      </w:r>
      <w:r>
        <w:rPr>
          <w:spacing w:val="-12"/>
          <w:sz w:val="20"/>
        </w:rPr>
        <w:t xml:space="preserve"> </w:t>
      </w:r>
      <w:r>
        <w:rPr>
          <w:sz w:val="20"/>
        </w:rPr>
        <w:t>of</w:t>
      </w:r>
      <w:r>
        <w:rPr>
          <w:spacing w:val="-13"/>
          <w:sz w:val="20"/>
        </w:rPr>
        <w:t xml:space="preserve"> </w:t>
      </w:r>
      <w:r>
        <w:rPr>
          <w:sz w:val="20"/>
        </w:rPr>
        <w:t>such</w:t>
      </w:r>
      <w:r>
        <w:rPr>
          <w:spacing w:val="-12"/>
          <w:sz w:val="20"/>
        </w:rPr>
        <w:t xml:space="preserve"> </w:t>
      </w:r>
      <w:r>
        <w:rPr>
          <w:sz w:val="20"/>
        </w:rPr>
        <w:t xml:space="preserve">conditions and the cause thereof. Unless otherwise directed by the Purchaser in writing, the Supplier shall continue to perform its </w:t>
      </w:r>
      <w:r>
        <w:rPr>
          <w:sz w:val="20"/>
        </w:rPr>
        <w:t>obligations under the Contract as far as is reasonably practical, and shall seek all reasonable alternative</w:t>
      </w:r>
      <w:r>
        <w:rPr>
          <w:spacing w:val="-5"/>
          <w:sz w:val="20"/>
        </w:rPr>
        <w:t xml:space="preserve"> </w:t>
      </w:r>
      <w:r>
        <w:rPr>
          <w:sz w:val="20"/>
        </w:rPr>
        <w:t>means</w:t>
      </w:r>
      <w:r>
        <w:rPr>
          <w:spacing w:val="-5"/>
          <w:sz w:val="20"/>
        </w:rPr>
        <w:t xml:space="preserve"> </w:t>
      </w:r>
      <w:r>
        <w:rPr>
          <w:sz w:val="20"/>
        </w:rPr>
        <w:t>for</w:t>
      </w:r>
      <w:r>
        <w:rPr>
          <w:spacing w:val="-5"/>
          <w:sz w:val="20"/>
        </w:rPr>
        <w:t xml:space="preserve"> </w:t>
      </w:r>
      <w:r>
        <w:rPr>
          <w:sz w:val="20"/>
        </w:rPr>
        <w:t>performance</w:t>
      </w:r>
      <w:r>
        <w:rPr>
          <w:spacing w:val="-5"/>
          <w:sz w:val="20"/>
        </w:rPr>
        <w:t xml:space="preserve"> </w:t>
      </w:r>
      <w:r>
        <w:rPr>
          <w:sz w:val="20"/>
        </w:rPr>
        <w:t>not</w:t>
      </w:r>
      <w:r>
        <w:rPr>
          <w:spacing w:val="-5"/>
          <w:sz w:val="20"/>
        </w:rPr>
        <w:t xml:space="preserve"> </w:t>
      </w:r>
      <w:r>
        <w:rPr>
          <w:sz w:val="20"/>
        </w:rPr>
        <w:t>prevented</w:t>
      </w:r>
      <w:r>
        <w:rPr>
          <w:spacing w:val="-5"/>
          <w:sz w:val="20"/>
        </w:rPr>
        <w:t xml:space="preserve"> </w:t>
      </w:r>
      <w:r>
        <w:rPr>
          <w:sz w:val="20"/>
        </w:rPr>
        <w:t>by</w:t>
      </w:r>
      <w:r>
        <w:rPr>
          <w:spacing w:val="-5"/>
          <w:sz w:val="20"/>
        </w:rPr>
        <w:t xml:space="preserve"> </w:t>
      </w:r>
      <w:r>
        <w:rPr>
          <w:sz w:val="20"/>
        </w:rPr>
        <w:t>the</w:t>
      </w:r>
      <w:r>
        <w:rPr>
          <w:spacing w:val="-5"/>
          <w:sz w:val="20"/>
        </w:rPr>
        <w:t xml:space="preserve"> </w:t>
      </w:r>
      <w:r>
        <w:rPr>
          <w:sz w:val="20"/>
        </w:rPr>
        <w:t>Force</w:t>
      </w:r>
      <w:r>
        <w:rPr>
          <w:spacing w:val="-5"/>
          <w:sz w:val="20"/>
        </w:rPr>
        <w:t xml:space="preserve"> </w:t>
      </w:r>
      <w:r>
        <w:rPr>
          <w:sz w:val="20"/>
        </w:rPr>
        <w:t>Majeure</w:t>
      </w:r>
      <w:r>
        <w:rPr>
          <w:spacing w:val="-5"/>
          <w:sz w:val="20"/>
        </w:rPr>
        <w:t xml:space="preserve"> </w:t>
      </w:r>
      <w:r>
        <w:rPr>
          <w:sz w:val="20"/>
        </w:rPr>
        <w:t>event.</w:t>
      </w:r>
    </w:p>
    <w:p w14:paraId="694D3B36" w14:textId="77777777" w:rsidR="002352E6" w:rsidRDefault="002352E6">
      <w:pPr>
        <w:pStyle w:val="BodyText"/>
        <w:spacing w:before="6"/>
      </w:pPr>
    </w:p>
    <w:p w14:paraId="52E57656" w14:textId="77777777" w:rsidR="002352E6" w:rsidRDefault="006F45E1">
      <w:pPr>
        <w:pStyle w:val="Heading3"/>
        <w:numPr>
          <w:ilvl w:val="0"/>
          <w:numId w:val="29"/>
        </w:numPr>
        <w:tabs>
          <w:tab w:val="left" w:pos="859"/>
        </w:tabs>
        <w:spacing w:before="1"/>
        <w:ind w:hanging="499"/>
      </w:pPr>
      <w:bookmarkStart w:id="52" w:name="_TOC_250022"/>
      <w:r>
        <w:rPr>
          <w:spacing w:val="-2"/>
        </w:rPr>
        <w:t>Termination</w:t>
      </w:r>
      <w:r>
        <w:rPr>
          <w:spacing w:val="-9"/>
        </w:rPr>
        <w:t xml:space="preserve"> </w:t>
      </w:r>
      <w:r>
        <w:rPr>
          <w:spacing w:val="-2"/>
        </w:rPr>
        <w:t>for</w:t>
      </w:r>
      <w:r>
        <w:rPr>
          <w:spacing w:val="-9"/>
        </w:rPr>
        <w:t xml:space="preserve"> </w:t>
      </w:r>
      <w:bookmarkEnd w:id="52"/>
      <w:r>
        <w:rPr>
          <w:spacing w:val="-2"/>
        </w:rPr>
        <w:t>Insolvency</w:t>
      </w:r>
    </w:p>
    <w:p w14:paraId="47F9946A" w14:textId="77777777" w:rsidR="002352E6" w:rsidRDefault="002352E6">
      <w:pPr>
        <w:pStyle w:val="BodyText"/>
        <w:spacing w:before="5"/>
        <w:rPr>
          <w:b/>
        </w:rPr>
      </w:pPr>
    </w:p>
    <w:p w14:paraId="4CBF71CF" w14:textId="77777777" w:rsidR="002352E6" w:rsidRDefault="006F45E1">
      <w:pPr>
        <w:pStyle w:val="ListParagraph"/>
        <w:numPr>
          <w:ilvl w:val="1"/>
          <w:numId w:val="29"/>
        </w:numPr>
        <w:tabs>
          <w:tab w:val="left" w:pos="854"/>
          <w:tab w:val="left" w:pos="860"/>
        </w:tabs>
        <w:spacing w:line="244" w:lineRule="auto"/>
        <w:ind w:right="358"/>
        <w:jc w:val="both"/>
        <w:rPr>
          <w:sz w:val="20"/>
        </w:rPr>
      </w:pPr>
      <w:r>
        <w:rPr>
          <w:sz w:val="20"/>
        </w:rPr>
        <w:t>The Purchaser may at any time terminate the Contract by</w:t>
      </w:r>
      <w:r>
        <w:rPr>
          <w:sz w:val="20"/>
        </w:rPr>
        <w:t xml:space="preserve"> giving written notice to the Supplier, if the Supplier </w:t>
      </w:r>
      <w:r>
        <w:rPr>
          <w:spacing w:val="-2"/>
          <w:sz w:val="20"/>
        </w:rPr>
        <w:t>becomes</w:t>
      </w:r>
      <w:r>
        <w:rPr>
          <w:spacing w:val="-5"/>
          <w:sz w:val="20"/>
        </w:rPr>
        <w:t xml:space="preserve"> </w:t>
      </w:r>
      <w:r>
        <w:rPr>
          <w:spacing w:val="-2"/>
          <w:sz w:val="20"/>
        </w:rPr>
        <w:t>bankrupt</w:t>
      </w:r>
      <w:r>
        <w:rPr>
          <w:spacing w:val="-5"/>
          <w:sz w:val="20"/>
        </w:rPr>
        <w:t xml:space="preserve"> </w:t>
      </w:r>
      <w:r>
        <w:rPr>
          <w:spacing w:val="-2"/>
          <w:sz w:val="20"/>
        </w:rPr>
        <w:t>or</w:t>
      </w:r>
      <w:r>
        <w:rPr>
          <w:spacing w:val="-5"/>
          <w:sz w:val="20"/>
        </w:rPr>
        <w:t xml:space="preserve"> </w:t>
      </w:r>
      <w:r>
        <w:rPr>
          <w:spacing w:val="-2"/>
          <w:sz w:val="20"/>
        </w:rPr>
        <w:t>otherwise</w:t>
      </w:r>
      <w:r>
        <w:rPr>
          <w:spacing w:val="-5"/>
          <w:sz w:val="20"/>
        </w:rPr>
        <w:t xml:space="preserve"> </w:t>
      </w:r>
      <w:r>
        <w:rPr>
          <w:spacing w:val="-2"/>
          <w:sz w:val="20"/>
        </w:rPr>
        <w:t>insolvent.</w:t>
      </w:r>
      <w:r>
        <w:rPr>
          <w:spacing w:val="-5"/>
          <w:sz w:val="20"/>
        </w:rPr>
        <w:t xml:space="preserve"> </w:t>
      </w:r>
      <w:r>
        <w:rPr>
          <w:spacing w:val="-2"/>
          <w:sz w:val="20"/>
        </w:rPr>
        <w:t>In</w:t>
      </w:r>
      <w:r>
        <w:rPr>
          <w:spacing w:val="-6"/>
          <w:sz w:val="20"/>
        </w:rPr>
        <w:t xml:space="preserve"> </w:t>
      </w:r>
      <w:r>
        <w:rPr>
          <w:spacing w:val="-2"/>
          <w:sz w:val="20"/>
        </w:rPr>
        <w:t>this</w:t>
      </w:r>
      <w:r>
        <w:rPr>
          <w:spacing w:val="-6"/>
          <w:sz w:val="20"/>
        </w:rPr>
        <w:t xml:space="preserve"> </w:t>
      </w:r>
      <w:r>
        <w:rPr>
          <w:spacing w:val="-2"/>
          <w:sz w:val="20"/>
        </w:rPr>
        <w:t>event,</w:t>
      </w:r>
      <w:r>
        <w:rPr>
          <w:spacing w:val="-6"/>
          <w:sz w:val="20"/>
        </w:rPr>
        <w:t xml:space="preserve"> </w:t>
      </w:r>
      <w:r>
        <w:rPr>
          <w:spacing w:val="-2"/>
          <w:sz w:val="20"/>
        </w:rPr>
        <w:t>termination</w:t>
      </w:r>
      <w:r>
        <w:rPr>
          <w:spacing w:val="-6"/>
          <w:sz w:val="20"/>
        </w:rPr>
        <w:t xml:space="preserve"> </w:t>
      </w:r>
      <w:r>
        <w:rPr>
          <w:spacing w:val="-2"/>
          <w:sz w:val="20"/>
        </w:rPr>
        <w:t>will</w:t>
      </w:r>
      <w:r>
        <w:rPr>
          <w:spacing w:val="-6"/>
          <w:sz w:val="20"/>
        </w:rPr>
        <w:t xml:space="preserve"> </w:t>
      </w:r>
      <w:r>
        <w:rPr>
          <w:spacing w:val="-2"/>
          <w:sz w:val="20"/>
        </w:rPr>
        <w:t>be</w:t>
      </w:r>
      <w:r>
        <w:rPr>
          <w:spacing w:val="-7"/>
          <w:sz w:val="20"/>
        </w:rPr>
        <w:t xml:space="preserve"> </w:t>
      </w:r>
      <w:r>
        <w:rPr>
          <w:spacing w:val="-2"/>
          <w:sz w:val="20"/>
        </w:rPr>
        <w:t>without</w:t>
      </w:r>
      <w:r>
        <w:rPr>
          <w:spacing w:val="-6"/>
          <w:sz w:val="20"/>
        </w:rPr>
        <w:t xml:space="preserve"> </w:t>
      </w:r>
      <w:r>
        <w:rPr>
          <w:spacing w:val="-2"/>
          <w:sz w:val="20"/>
        </w:rPr>
        <w:t>compensation</w:t>
      </w:r>
      <w:r>
        <w:rPr>
          <w:spacing w:val="-6"/>
          <w:sz w:val="20"/>
        </w:rPr>
        <w:t xml:space="preserve"> </w:t>
      </w:r>
      <w:r>
        <w:rPr>
          <w:spacing w:val="-2"/>
          <w:sz w:val="20"/>
        </w:rPr>
        <w:t>to</w:t>
      </w:r>
      <w:r>
        <w:rPr>
          <w:spacing w:val="-6"/>
          <w:sz w:val="20"/>
        </w:rPr>
        <w:t xml:space="preserve"> </w:t>
      </w:r>
      <w:r>
        <w:rPr>
          <w:spacing w:val="-2"/>
          <w:sz w:val="20"/>
        </w:rPr>
        <w:t>the</w:t>
      </w:r>
      <w:r>
        <w:rPr>
          <w:spacing w:val="-6"/>
          <w:sz w:val="20"/>
        </w:rPr>
        <w:t xml:space="preserve"> </w:t>
      </w:r>
      <w:r>
        <w:rPr>
          <w:spacing w:val="-2"/>
          <w:sz w:val="20"/>
        </w:rPr>
        <w:t xml:space="preserve">Supplier, </w:t>
      </w:r>
      <w:r>
        <w:rPr>
          <w:sz w:val="20"/>
        </w:rPr>
        <w:t>provided that such termination will not prejudice or affect any right of action or rem</w:t>
      </w:r>
      <w:r>
        <w:rPr>
          <w:sz w:val="20"/>
        </w:rPr>
        <w:t>edy which has accrued or will accrue thereafter to the Purchaser.</w:t>
      </w:r>
    </w:p>
    <w:p w14:paraId="677E0117" w14:textId="77777777" w:rsidR="002352E6" w:rsidRDefault="002352E6">
      <w:pPr>
        <w:pStyle w:val="BodyText"/>
        <w:spacing w:before="5"/>
      </w:pPr>
    </w:p>
    <w:p w14:paraId="67FCC8F6" w14:textId="77777777" w:rsidR="002352E6" w:rsidRDefault="006F45E1">
      <w:pPr>
        <w:pStyle w:val="Heading3"/>
        <w:numPr>
          <w:ilvl w:val="0"/>
          <w:numId w:val="29"/>
        </w:numPr>
        <w:tabs>
          <w:tab w:val="left" w:pos="859"/>
        </w:tabs>
        <w:spacing w:before="1"/>
        <w:ind w:hanging="499"/>
      </w:pPr>
      <w:bookmarkStart w:id="53" w:name="_TOC_250021"/>
      <w:r>
        <w:rPr>
          <w:spacing w:val="-2"/>
        </w:rPr>
        <w:t>Termination</w:t>
      </w:r>
      <w:r>
        <w:rPr>
          <w:spacing w:val="-9"/>
        </w:rPr>
        <w:t xml:space="preserve"> </w:t>
      </w:r>
      <w:r>
        <w:rPr>
          <w:spacing w:val="-2"/>
        </w:rPr>
        <w:t>for</w:t>
      </w:r>
      <w:r>
        <w:rPr>
          <w:spacing w:val="-9"/>
        </w:rPr>
        <w:t xml:space="preserve"> </w:t>
      </w:r>
      <w:bookmarkEnd w:id="53"/>
      <w:r>
        <w:rPr>
          <w:spacing w:val="-2"/>
        </w:rPr>
        <w:t>Convenience</w:t>
      </w:r>
    </w:p>
    <w:p w14:paraId="67B67E00" w14:textId="77777777" w:rsidR="002352E6" w:rsidRDefault="002352E6">
      <w:pPr>
        <w:pStyle w:val="BodyText"/>
        <w:spacing w:before="5"/>
        <w:rPr>
          <w:b/>
        </w:rPr>
      </w:pPr>
    </w:p>
    <w:p w14:paraId="5F0CB0C5" w14:textId="77777777" w:rsidR="002352E6" w:rsidRDefault="006F45E1">
      <w:pPr>
        <w:pStyle w:val="ListParagraph"/>
        <w:numPr>
          <w:ilvl w:val="1"/>
          <w:numId w:val="29"/>
        </w:numPr>
        <w:tabs>
          <w:tab w:val="left" w:pos="854"/>
          <w:tab w:val="left" w:pos="860"/>
        </w:tabs>
        <w:spacing w:line="244" w:lineRule="auto"/>
        <w:ind w:right="356"/>
        <w:jc w:val="both"/>
        <w:rPr>
          <w:sz w:val="20"/>
        </w:rPr>
      </w:pPr>
      <w:r>
        <w:rPr>
          <w:sz w:val="20"/>
        </w:rPr>
        <w:t>The</w:t>
      </w:r>
      <w:r>
        <w:rPr>
          <w:spacing w:val="-11"/>
          <w:sz w:val="20"/>
        </w:rPr>
        <w:t xml:space="preserve"> </w:t>
      </w:r>
      <w:r>
        <w:rPr>
          <w:sz w:val="20"/>
        </w:rPr>
        <w:t>Purchaser,</w:t>
      </w:r>
      <w:r>
        <w:rPr>
          <w:spacing w:val="-11"/>
          <w:sz w:val="20"/>
        </w:rPr>
        <w:t xml:space="preserve"> </w:t>
      </w:r>
      <w:r>
        <w:rPr>
          <w:sz w:val="20"/>
        </w:rPr>
        <w:t>by</w:t>
      </w:r>
      <w:r>
        <w:rPr>
          <w:spacing w:val="-11"/>
          <w:sz w:val="20"/>
        </w:rPr>
        <w:t xml:space="preserve"> </w:t>
      </w:r>
      <w:r>
        <w:rPr>
          <w:sz w:val="20"/>
        </w:rPr>
        <w:t>written</w:t>
      </w:r>
      <w:r>
        <w:rPr>
          <w:spacing w:val="-11"/>
          <w:sz w:val="20"/>
        </w:rPr>
        <w:t xml:space="preserve"> </w:t>
      </w:r>
      <w:r>
        <w:rPr>
          <w:sz w:val="20"/>
        </w:rPr>
        <w:t>notice</w:t>
      </w:r>
      <w:r>
        <w:rPr>
          <w:spacing w:val="-11"/>
          <w:sz w:val="20"/>
        </w:rPr>
        <w:t xml:space="preserve"> </w:t>
      </w:r>
      <w:r>
        <w:rPr>
          <w:sz w:val="20"/>
        </w:rPr>
        <w:t>sent</w:t>
      </w:r>
      <w:r>
        <w:rPr>
          <w:spacing w:val="-11"/>
          <w:sz w:val="20"/>
        </w:rPr>
        <w:t xml:space="preserve"> </w:t>
      </w:r>
      <w:r>
        <w:rPr>
          <w:sz w:val="20"/>
        </w:rPr>
        <w:t>to</w:t>
      </w:r>
      <w:r>
        <w:rPr>
          <w:spacing w:val="-11"/>
          <w:sz w:val="20"/>
        </w:rPr>
        <w:t xml:space="preserve"> </w:t>
      </w:r>
      <w:r>
        <w:rPr>
          <w:sz w:val="20"/>
        </w:rPr>
        <w:t>the</w:t>
      </w:r>
      <w:r>
        <w:rPr>
          <w:spacing w:val="-11"/>
          <w:sz w:val="20"/>
        </w:rPr>
        <w:t xml:space="preserve"> </w:t>
      </w:r>
      <w:r>
        <w:rPr>
          <w:sz w:val="20"/>
        </w:rPr>
        <w:t>Supplier,</w:t>
      </w:r>
      <w:r>
        <w:rPr>
          <w:spacing w:val="-11"/>
          <w:sz w:val="20"/>
        </w:rPr>
        <w:t xml:space="preserve"> </w:t>
      </w:r>
      <w:r>
        <w:rPr>
          <w:sz w:val="20"/>
        </w:rPr>
        <w:t>may</w:t>
      </w:r>
      <w:r>
        <w:rPr>
          <w:spacing w:val="-11"/>
          <w:sz w:val="20"/>
        </w:rPr>
        <w:t xml:space="preserve"> </w:t>
      </w:r>
      <w:r>
        <w:rPr>
          <w:sz w:val="20"/>
        </w:rPr>
        <w:t>terminate</w:t>
      </w:r>
      <w:r>
        <w:rPr>
          <w:spacing w:val="-11"/>
          <w:sz w:val="20"/>
        </w:rPr>
        <w:t xml:space="preserve"> </w:t>
      </w:r>
      <w:r>
        <w:rPr>
          <w:sz w:val="20"/>
        </w:rPr>
        <w:t>the</w:t>
      </w:r>
      <w:r>
        <w:rPr>
          <w:spacing w:val="-12"/>
          <w:sz w:val="20"/>
        </w:rPr>
        <w:t xml:space="preserve"> </w:t>
      </w:r>
      <w:r>
        <w:rPr>
          <w:sz w:val="20"/>
        </w:rPr>
        <w:t>Contract,</w:t>
      </w:r>
      <w:r>
        <w:rPr>
          <w:spacing w:val="-13"/>
          <w:sz w:val="20"/>
        </w:rPr>
        <w:t xml:space="preserve"> </w:t>
      </w:r>
      <w:r>
        <w:rPr>
          <w:sz w:val="20"/>
        </w:rPr>
        <w:t>in</w:t>
      </w:r>
      <w:r>
        <w:rPr>
          <w:spacing w:val="-12"/>
          <w:sz w:val="20"/>
        </w:rPr>
        <w:t xml:space="preserve"> </w:t>
      </w:r>
      <w:r>
        <w:rPr>
          <w:sz w:val="20"/>
        </w:rPr>
        <w:t>whole</w:t>
      </w:r>
      <w:r>
        <w:rPr>
          <w:spacing w:val="-12"/>
          <w:sz w:val="20"/>
        </w:rPr>
        <w:t xml:space="preserve"> </w:t>
      </w:r>
      <w:r>
        <w:rPr>
          <w:sz w:val="20"/>
        </w:rPr>
        <w:t>or</w:t>
      </w:r>
      <w:r>
        <w:rPr>
          <w:spacing w:val="-13"/>
          <w:sz w:val="20"/>
        </w:rPr>
        <w:t xml:space="preserve"> </w:t>
      </w:r>
      <w:r>
        <w:rPr>
          <w:sz w:val="20"/>
        </w:rPr>
        <w:t>in</w:t>
      </w:r>
      <w:r>
        <w:rPr>
          <w:spacing w:val="-12"/>
          <w:sz w:val="20"/>
        </w:rPr>
        <w:t xml:space="preserve"> </w:t>
      </w:r>
      <w:r>
        <w:rPr>
          <w:sz w:val="20"/>
        </w:rPr>
        <w:t>part,</w:t>
      </w:r>
      <w:r>
        <w:rPr>
          <w:spacing w:val="-13"/>
          <w:sz w:val="20"/>
        </w:rPr>
        <w:t xml:space="preserve"> </w:t>
      </w:r>
      <w:r>
        <w:rPr>
          <w:sz w:val="20"/>
        </w:rPr>
        <w:t>at</w:t>
      </w:r>
      <w:r>
        <w:rPr>
          <w:spacing w:val="-11"/>
          <w:sz w:val="20"/>
        </w:rPr>
        <w:t xml:space="preserve"> </w:t>
      </w:r>
      <w:r>
        <w:rPr>
          <w:sz w:val="20"/>
        </w:rPr>
        <w:t>any</w:t>
      </w:r>
      <w:r>
        <w:rPr>
          <w:spacing w:val="-13"/>
          <w:sz w:val="20"/>
        </w:rPr>
        <w:t xml:space="preserve"> </w:t>
      </w:r>
      <w:r>
        <w:rPr>
          <w:sz w:val="20"/>
        </w:rPr>
        <w:t>time for</w:t>
      </w:r>
      <w:r>
        <w:rPr>
          <w:spacing w:val="-5"/>
          <w:sz w:val="20"/>
        </w:rPr>
        <w:t xml:space="preserve"> </w:t>
      </w:r>
      <w:r>
        <w:rPr>
          <w:sz w:val="20"/>
        </w:rPr>
        <w:t>its</w:t>
      </w:r>
      <w:r>
        <w:rPr>
          <w:spacing w:val="-6"/>
          <w:sz w:val="20"/>
        </w:rPr>
        <w:t xml:space="preserve"> </w:t>
      </w:r>
      <w:r>
        <w:rPr>
          <w:sz w:val="20"/>
        </w:rPr>
        <w:t>convenience.</w:t>
      </w:r>
      <w:r>
        <w:rPr>
          <w:spacing w:val="40"/>
          <w:sz w:val="20"/>
        </w:rPr>
        <w:t xml:space="preserve"> </w:t>
      </w:r>
      <w:r>
        <w:rPr>
          <w:sz w:val="20"/>
        </w:rPr>
        <w:t>The</w:t>
      </w:r>
      <w:r>
        <w:rPr>
          <w:spacing w:val="-5"/>
          <w:sz w:val="20"/>
        </w:rPr>
        <w:t xml:space="preserve"> </w:t>
      </w:r>
      <w:r>
        <w:rPr>
          <w:sz w:val="20"/>
        </w:rPr>
        <w:t>notice</w:t>
      </w:r>
      <w:r>
        <w:rPr>
          <w:spacing w:val="-5"/>
          <w:sz w:val="20"/>
        </w:rPr>
        <w:t xml:space="preserve"> </w:t>
      </w:r>
      <w:r>
        <w:rPr>
          <w:sz w:val="20"/>
        </w:rPr>
        <w:t>of</w:t>
      </w:r>
      <w:r>
        <w:rPr>
          <w:spacing w:val="-5"/>
          <w:sz w:val="20"/>
        </w:rPr>
        <w:t xml:space="preserve"> </w:t>
      </w:r>
      <w:r>
        <w:rPr>
          <w:sz w:val="20"/>
        </w:rPr>
        <w:t>termination</w:t>
      </w:r>
      <w:r>
        <w:rPr>
          <w:spacing w:val="-5"/>
          <w:sz w:val="20"/>
        </w:rPr>
        <w:t xml:space="preserve"> </w:t>
      </w:r>
      <w:r>
        <w:rPr>
          <w:sz w:val="20"/>
        </w:rPr>
        <w:t>shall</w:t>
      </w:r>
      <w:r>
        <w:rPr>
          <w:spacing w:val="-6"/>
          <w:sz w:val="20"/>
        </w:rPr>
        <w:t xml:space="preserve"> </w:t>
      </w:r>
      <w:r>
        <w:rPr>
          <w:sz w:val="20"/>
        </w:rPr>
        <w:t>specify</w:t>
      </w:r>
      <w:r>
        <w:rPr>
          <w:spacing w:val="-6"/>
          <w:sz w:val="20"/>
        </w:rPr>
        <w:t xml:space="preserve"> </w:t>
      </w:r>
      <w:r>
        <w:rPr>
          <w:sz w:val="20"/>
        </w:rPr>
        <w:t>that</w:t>
      </w:r>
      <w:r>
        <w:rPr>
          <w:spacing w:val="-6"/>
          <w:sz w:val="20"/>
        </w:rPr>
        <w:t xml:space="preserve"> </w:t>
      </w:r>
      <w:r>
        <w:rPr>
          <w:sz w:val="20"/>
        </w:rPr>
        <w:t>termination</w:t>
      </w:r>
      <w:r>
        <w:rPr>
          <w:spacing w:val="-5"/>
          <w:sz w:val="20"/>
        </w:rPr>
        <w:t xml:space="preserve"> </w:t>
      </w:r>
      <w:r>
        <w:rPr>
          <w:sz w:val="20"/>
        </w:rPr>
        <w:t>is</w:t>
      </w:r>
      <w:r>
        <w:rPr>
          <w:spacing w:val="-6"/>
          <w:sz w:val="20"/>
        </w:rPr>
        <w:t xml:space="preserve"> </w:t>
      </w:r>
      <w:r>
        <w:rPr>
          <w:sz w:val="20"/>
        </w:rPr>
        <w:t>for</w:t>
      </w:r>
      <w:r>
        <w:rPr>
          <w:spacing w:val="-5"/>
          <w:sz w:val="20"/>
        </w:rPr>
        <w:t xml:space="preserve"> </w:t>
      </w:r>
      <w:r>
        <w:rPr>
          <w:sz w:val="20"/>
        </w:rPr>
        <w:t>the</w:t>
      </w:r>
      <w:r>
        <w:rPr>
          <w:spacing w:val="-6"/>
          <w:sz w:val="20"/>
        </w:rPr>
        <w:t xml:space="preserve"> </w:t>
      </w:r>
      <w:r>
        <w:rPr>
          <w:sz w:val="20"/>
        </w:rPr>
        <w:t>Purchaser's</w:t>
      </w:r>
      <w:r>
        <w:rPr>
          <w:spacing w:val="-6"/>
          <w:sz w:val="20"/>
        </w:rPr>
        <w:t xml:space="preserve"> </w:t>
      </w:r>
      <w:r>
        <w:rPr>
          <w:sz w:val="20"/>
        </w:rPr>
        <w:t>convenience, the</w:t>
      </w:r>
      <w:r>
        <w:rPr>
          <w:spacing w:val="-6"/>
          <w:sz w:val="20"/>
        </w:rPr>
        <w:t xml:space="preserve"> </w:t>
      </w:r>
      <w:r>
        <w:rPr>
          <w:sz w:val="20"/>
        </w:rPr>
        <w:t>extent</w:t>
      </w:r>
      <w:r>
        <w:rPr>
          <w:spacing w:val="-7"/>
          <w:sz w:val="20"/>
        </w:rPr>
        <w:t xml:space="preserve"> </w:t>
      </w:r>
      <w:r>
        <w:rPr>
          <w:sz w:val="20"/>
        </w:rPr>
        <w:t>to</w:t>
      </w:r>
      <w:r>
        <w:rPr>
          <w:spacing w:val="-6"/>
          <w:sz w:val="20"/>
        </w:rPr>
        <w:t xml:space="preserve"> </w:t>
      </w:r>
      <w:r>
        <w:rPr>
          <w:sz w:val="20"/>
        </w:rPr>
        <w:t>which</w:t>
      </w:r>
      <w:r>
        <w:rPr>
          <w:spacing w:val="-6"/>
          <w:sz w:val="20"/>
        </w:rPr>
        <w:t xml:space="preserve"> </w:t>
      </w:r>
      <w:r>
        <w:rPr>
          <w:sz w:val="20"/>
        </w:rPr>
        <w:t>performance</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Supplier</w:t>
      </w:r>
      <w:r>
        <w:rPr>
          <w:spacing w:val="-6"/>
          <w:sz w:val="20"/>
        </w:rPr>
        <w:t xml:space="preserve"> </w:t>
      </w:r>
      <w:r>
        <w:rPr>
          <w:sz w:val="20"/>
        </w:rPr>
        <w:t>under</w:t>
      </w:r>
      <w:r>
        <w:rPr>
          <w:spacing w:val="-6"/>
          <w:sz w:val="20"/>
        </w:rPr>
        <w:t xml:space="preserve"> </w:t>
      </w:r>
      <w:r>
        <w:rPr>
          <w:sz w:val="20"/>
        </w:rPr>
        <w:t>the</w:t>
      </w:r>
      <w:r>
        <w:rPr>
          <w:spacing w:val="-6"/>
          <w:sz w:val="20"/>
        </w:rPr>
        <w:t xml:space="preserve"> </w:t>
      </w:r>
      <w:r>
        <w:rPr>
          <w:sz w:val="20"/>
        </w:rPr>
        <w:t>Contract</w:t>
      </w:r>
      <w:r>
        <w:rPr>
          <w:spacing w:val="-7"/>
          <w:sz w:val="20"/>
        </w:rPr>
        <w:t xml:space="preserve"> </w:t>
      </w:r>
      <w:r>
        <w:rPr>
          <w:sz w:val="20"/>
        </w:rPr>
        <w:t>is</w:t>
      </w:r>
      <w:r>
        <w:rPr>
          <w:spacing w:val="-6"/>
          <w:sz w:val="20"/>
        </w:rPr>
        <w:t xml:space="preserve"> </w:t>
      </w:r>
      <w:r>
        <w:rPr>
          <w:sz w:val="20"/>
        </w:rPr>
        <w:t>terminated,</w:t>
      </w:r>
      <w:r>
        <w:rPr>
          <w:spacing w:val="-6"/>
          <w:sz w:val="20"/>
        </w:rPr>
        <w:t xml:space="preserve"> </w:t>
      </w:r>
      <w:r>
        <w:rPr>
          <w:sz w:val="20"/>
        </w:rPr>
        <w:t>and</w:t>
      </w:r>
      <w:r>
        <w:rPr>
          <w:spacing w:val="-7"/>
          <w:sz w:val="20"/>
        </w:rPr>
        <w:t xml:space="preserve"> </w:t>
      </w:r>
      <w:r>
        <w:rPr>
          <w:sz w:val="20"/>
        </w:rPr>
        <w:t>the</w:t>
      </w:r>
      <w:r>
        <w:rPr>
          <w:spacing w:val="-7"/>
          <w:sz w:val="20"/>
        </w:rPr>
        <w:t xml:space="preserve"> </w:t>
      </w:r>
      <w:r>
        <w:rPr>
          <w:sz w:val="20"/>
        </w:rPr>
        <w:t>date</w:t>
      </w:r>
      <w:r>
        <w:rPr>
          <w:spacing w:val="-7"/>
          <w:sz w:val="20"/>
        </w:rPr>
        <w:t xml:space="preserve"> </w:t>
      </w:r>
      <w:r>
        <w:rPr>
          <w:sz w:val="20"/>
        </w:rPr>
        <w:t>upon</w:t>
      </w:r>
      <w:r>
        <w:rPr>
          <w:spacing w:val="-7"/>
          <w:sz w:val="20"/>
        </w:rPr>
        <w:t xml:space="preserve"> </w:t>
      </w:r>
      <w:r>
        <w:rPr>
          <w:sz w:val="20"/>
        </w:rPr>
        <w:t>which</w:t>
      </w:r>
      <w:r>
        <w:rPr>
          <w:spacing w:val="-7"/>
          <w:sz w:val="20"/>
        </w:rPr>
        <w:t xml:space="preserve"> </w:t>
      </w:r>
      <w:r>
        <w:rPr>
          <w:sz w:val="20"/>
        </w:rPr>
        <w:t>such termination becomes effective.</w:t>
      </w:r>
    </w:p>
    <w:p w14:paraId="04E66F8E" w14:textId="77777777" w:rsidR="002352E6" w:rsidRDefault="002352E6">
      <w:pPr>
        <w:pStyle w:val="BodyText"/>
        <w:spacing w:before="2"/>
      </w:pPr>
    </w:p>
    <w:p w14:paraId="175242FA" w14:textId="77777777" w:rsidR="002352E6" w:rsidRDefault="006F45E1">
      <w:pPr>
        <w:pStyle w:val="ListParagraph"/>
        <w:numPr>
          <w:ilvl w:val="1"/>
          <w:numId w:val="29"/>
        </w:numPr>
        <w:tabs>
          <w:tab w:val="left" w:pos="854"/>
          <w:tab w:val="left" w:pos="860"/>
        </w:tabs>
        <w:spacing w:line="244" w:lineRule="auto"/>
        <w:ind w:right="356"/>
        <w:jc w:val="both"/>
        <w:rPr>
          <w:sz w:val="20"/>
        </w:rPr>
      </w:pPr>
      <w:r>
        <w:rPr>
          <w:sz w:val="20"/>
        </w:rPr>
        <w:t xml:space="preserve">The Goods that are complete and </w:t>
      </w:r>
      <w:r>
        <w:rPr>
          <w:sz w:val="20"/>
        </w:rPr>
        <w:t>ready for shipment within 30 days after the Supplier's receipt of notice of termination shall be accepted by the Purchaser at the Contract terms and prices.</w:t>
      </w:r>
      <w:r>
        <w:rPr>
          <w:spacing w:val="40"/>
          <w:sz w:val="20"/>
        </w:rPr>
        <w:t xml:space="preserve"> </w:t>
      </w:r>
      <w:r>
        <w:rPr>
          <w:sz w:val="20"/>
        </w:rPr>
        <w:t>For the remaining Goods, the Purchaser may elect:</w:t>
      </w:r>
    </w:p>
    <w:p w14:paraId="49E020A0" w14:textId="77777777" w:rsidR="002352E6" w:rsidRDefault="002352E6">
      <w:pPr>
        <w:pStyle w:val="BodyText"/>
        <w:spacing w:before="2"/>
      </w:pPr>
    </w:p>
    <w:p w14:paraId="36506F9E" w14:textId="77777777" w:rsidR="002352E6" w:rsidRDefault="006F45E1">
      <w:pPr>
        <w:pStyle w:val="ListParagraph"/>
        <w:numPr>
          <w:ilvl w:val="0"/>
          <w:numId w:val="19"/>
        </w:numPr>
        <w:tabs>
          <w:tab w:val="left" w:pos="1280"/>
        </w:tabs>
        <w:rPr>
          <w:sz w:val="20"/>
        </w:rPr>
      </w:pPr>
      <w:r>
        <w:rPr>
          <w:spacing w:val="-2"/>
          <w:sz w:val="20"/>
        </w:rPr>
        <w:t>To</w:t>
      </w:r>
      <w:r>
        <w:rPr>
          <w:spacing w:val="-8"/>
          <w:sz w:val="20"/>
        </w:rPr>
        <w:t xml:space="preserve"> </w:t>
      </w:r>
      <w:r>
        <w:rPr>
          <w:spacing w:val="-2"/>
          <w:sz w:val="20"/>
        </w:rPr>
        <w:t>have</w:t>
      </w:r>
      <w:r>
        <w:rPr>
          <w:spacing w:val="-7"/>
          <w:sz w:val="20"/>
        </w:rPr>
        <w:t xml:space="preserve"> </w:t>
      </w:r>
      <w:r>
        <w:rPr>
          <w:spacing w:val="-2"/>
          <w:sz w:val="20"/>
        </w:rPr>
        <w:t>any</w:t>
      </w:r>
      <w:r>
        <w:rPr>
          <w:spacing w:val="-8"/>
          <w:sz w:val="20"/>
        </w:rPr>
        <w:t xml:space="preserve"> </w:t>
      </w:r>
      <w:r>
        <w:rPr>
          <w:spacing w:val="-2"/>
          <w:sz w:val="20"/>
        </w:rPr>
        <w:t>portion</w:t>
      </w:r>
      <w:r>
        <w:rPr>
          <w:spacing w:val="-7"/>
          <w:sz w:val="20"/>
        </w:rPr>
        <w:t xml:space="preserve"> </w:t>
      </w:r>
      <w:r>
        <w:rPr>
          <w:spacing w:val="-2"/>
          <w:sz w:val="20"/>
        </w:rPr>
        <w:t>completed</w:t>
      </w:r>
      <w:r>
        <w:rPr>
          <w:spacing w:val="-7"/>
          <w:sz w:val="20"/>
        </w:rPr>
        <w:t xml:space="preserve"> </w:t>
      </w:r>
      <w:r>
        <w:rPr>
          <w:spacing w:val="-2"/>
          <w:sz w:val="20"/>
        </w:rPr>
        <w:t>and</w:t>
      </w:r>
      <w:r>
        <w:rPr>
          <w:spacing w:val="-7"/>
          <w:sz w:val="20"/>
        </w:rPr>
        <w:t xml:space="preserve"> </w:t>
      </w:r>
      <w:r>
        <w:rPr>
          <w:spacing w:val="-2"/>
          <w:sz w:val="20"/>
        </w:rPr>
        <w:t>delivered</w:t>
      </w:r>
      <w:r>
        <w:rPr>
          <w:spacing w:val="-7"/>
          <w:sz w:val="20"/>
        </w:rPr>
        <w:t xml:space="preserve"> </w:t>
      </w:r>
      <w:r>
        <w:rPr>
          <w:spacing w:val="-2"/>
          <w:sz w:val="20"/>
        </w:rPr>
        <w:t>at</w:t>
      </w:r>
      <w:r>
        <w:rPr>
          <w:spacing w:val="-7"/>
          <w:sz w:val="20"/>
        </w:rPr>
        <w:t xml:space="preserve"> </w:t>
      </w:r>
      <w:r>
        <w:rPr>
          <w:spacing w:val="-2"/>
          <w:sz w:val="20"/>
        </w:rPr>
        <w:t>t</w:t>
      </w:r>
      <w:r>
        <w:rPr>
          <w:spacing w:val="-2"/>
          <w:sz w:val="20"/>
        </w:rPr>
        <w:t>he</w:t>
      </w:r>
      <w:r>
        <w:rPr>
          <w:spacing w:val="-7"/>
          <w:sz w:val="20"/>
        </w:rPr>
        <w:t xml:space="preserve"> </w:t>
      </w:r>
      <w:r>
        <w:rPr>
          <w:spacing w:val="-2"/>
          <w:sz w:val="20"/>
        </w:rPr>
        <w:t>Contract</w:t>
      </w:r>
      <w:r>
        <w:rPr>
          <w:spacing w:val="-7"/>
          <w:sz w:val="20"/>
        </w:rPr>
        <w:t xml:space="preserve"> </w:t>
      </w:r>
      <w:r>
        <w:rPr>
          <w:spacing w:val="-2"/>
          <w:sz w:val="20"/>
        </w:rPr>
        <w:t>terms</w:t>
      </w:r>
      <w:r>
        <w:rPr>
          <w:spacing w:val="-7"/>
          <w:sz w:val="20"/>
        </w:rPr>
        <w:t xml:space="preserve"> </w:t>
      </w:r>
      <w:r>
        <w:rPr>
          <w:spacing w:val="-2"/>
          <w:sz w:val="20"/>
        </w:rPr>
        <w:t>and</w:t>
      </w:r>
      <w:r>
        <w:rPr>
          <w:spacing w:val="-7"/>
          <w:sz w:val="20"/>
        </w:rPr>
        <w:t xml:space="preserve"> </w:t>
      </w:r>
      <w:r>
        <w:rPr>
          <w:spacing w:val="-2"/>
          <w:sz w:val="20"/>
        </w:rPr>
        <w:t>prices;</w:t>
      </w:r>
      <w:r>
        <w:rPr>
          <w:spacing w:val="-7"/>
          <w:sz w:val="20"/>
        </w:rPr>
        <w:t xml:space="preserve"> </w:t>
      </w:r>
      <w:r>
        <w:rPr>
          <w:spacing w:val="-2"/>
          <w:sz w:val="20"/>
        </w:rPr>
        <w:t>and/or</w:t>
      </w:r>
    </w:p>
    <w:p w14:paraId="46D6E3E7" w14:textId="77777777" w:rsidR="002352E6" w:rsidRDefault="006F45E1">
      <w:pPr>
        <w:pStyle w:val="ListParagraph"/>
        <w:numPr>
          <w:ilvl w:val="0"/>
          <w:numId w:val="19"/>
        </w:numPr>
        <w:tabs>
          <w:tab w:val="left" w:pos="1276"/>
          <w:tab w:val="left" w:pos="1280"/>
        </w:tabs>
        <w:spacing w:before="122" w:line="244" w:lineRule="auto"/>
        <w:ind w:right="359"/>
        <w:rPr>
          <w:sz w:val="20"/>
        </w:rPr>
      </w:pPr>
      <w:r>
        <w:rPr>
          <w:sz w:val="20"/>
        </w:rPr>
        <w:t>To cancel the remainder and pay to the Supplier an agreed amount for partially completed Goods and for materials and parts previously</w:t>
      </w:r>
      <w:r>
        <w:rPr>
          <w:spacing w:val="-1"/>
          <w:sz w:val="20"/>
        </w:rPr>
        <w:t xml:space="preserve"> </w:t>
      </w:r>
      <w:r>
        <w:rPr>
          <w:sz w:val="20"/>
        </w:rPr>
        <w:t>procured by</w:t>
      </w:r>
      <w:r>
        <w:rPr>
          <w:spacing w:val="-1"/>
          <w:sz w:val="20"/>
        </w:rPr>
        <w:t xml:space="preserve"> </w:t>
      </w:r>
      <w:r>
        <w:rPr>
          <w:sz w:val="20"/>
        </w:rPr>
        <w:t>the Supplier.</w:t>
      </w:r>
    </w:p>
    <w:p w14:paraId="3CF1F726" w14:textId="77777777" w:rsidR="002352E6" w:rsidRDefault="002352E6">
      <w:pPr>
        <w:pStyle w:val="BodyText"/>
        <w:spacing w:before="6"/>
      </w:pPr>
    </w:p>
    <w:p w14:paraId="29A34BAA" w14:textId="77777777" w:rsidR="002352E6" w:rsidRDefault="006F45E1">
      <w:pPr>
        <w:pStyle w:val="Heading3"/>
        <w:numPr>
          <w:ilvl w:val="0"/>
          <w:numId w:val="29"/>
        </w:numPr>
        <w:tabs>
          <w:tab w:val="left" w:pos="859"/>
        </w:tabs>
        <w:ind w:hanging="499"/>
      </w:pPr>
      <w:bookmarkStart w:id="54" w:name="_TOC_250020"/>
      <w:r>
        <w:rPr>
          <w:spacing w:val="-2"/>
        </w:rPr>
        <w:t>Settlement</w:t>
      </w:r>
      <w:r>
        <w:rPr>
          <w:spacing w:val="-8"/>
        </w:rPr>
        <w:t xml:space="preserve"> </w:t>
      </w:r>
      <w:r>
        <w:rPr>
          <w:spacing w:val="-2"/>
        </w:rPr>
        <w:t>of</w:t>
      </w:r>
      <w:r>
        <w:rPr>
          <w:spacing w:val="-8"/>
        </w:rPr>
        <w:t xml:space="preserve"> </w:t>
      </w:r>
      <w:bookmarkEnd w:id="54"/>
      <w:r>
        <w:rPr>
          <w:spacing w:val="-2"/>
        </w:rPr>
        <w:t>Disputes</w:t>
      </w:r>
    </w:p>
    <w:p w14:paraId="789A90F2" w14:textId="77777777" w:rsidR="002352E6" w:rsidRDefault="002352E6">
      <w:pPr>
        <w:pStyle w:val="BodyText"/>
        <w:spacing w:before="6"/>
        <w:rPr>
          <w:b/>
        </w:rPr>
      </w:pPr>
    </w:p>
    <w:p w14:paraId="5CB78C19" w14:textId="77777777" w:rsidR="002352E6" w:rsidRDefault="006F45E1">
      <w:pPr>
        <w:pStyle w:val="ListParagraph"/>
        <w:numPr>
          <w:ilvl w:val="1"/>
          <w:numId w:val="29"/>
        </w:numPr>
        <w:tabs>
          <w:tab w:val="left" w:pos="855"/>
          <w:tab w:val="left" w:pos="860"/>
        </w:tabs>
        <w:spacing w:line="244" w:lineRule="auto"/>
        <w:ind w:right="354"/>
        <w:jc w:val="both"/>
        <w:rPr>
          <w:sz w:val="20"/>
        </w:rPr>
      </w:pPr>
      <w:r>
        <w:rPr>
          <w:sz w:val="20"/>
        </w:rPr>
        <w:t xml:space="preserve">The Purchaser and the supplier </w:t>
      </w:r>
      <w:r>
        <w:rPr>
          <w:sz w:val="20"/>
        </w:rPr>
        <w:t>shall make every effort to resolve amicably by direct informal negotiation any disagreement</w:t>
      </w:r>
      <w:r>
        <w:rPr>
          <w:spacing w:val="-6"/>
          <w:sz w:val="20"/>
        </w:rPr>
        <w:t xml:space="preserve"> </w:t>
      </w:r>
      <w:r>
        <w:rPr>
          <w:sz w:val="20"/>
        </w:rPr>
        <w:t>or</w:t>
      </w:r>
      <w:r>
        <w:rPr>
          <w:spacing w:val="-6"/>
          <w:sz w:val="20"/>
        </w:rPr>
        <w:t xml:space="preserve"> </w:t>
      </w:r>
      <w:r>
        <w:rPr>
          <w:sz w:val="20"/>
        </w:rPr>
        <w:t>dispute</w:t>
      </w:r>
      <w:r>
        <w:rPr>
          <w:spacing w:val="-6"/>
          <w:sz w:val="20"/>
        </w:rPr>
        <w:t xml:space="preserve"> </w:t>
      </w:r>
      <w:r>
        <w:rPr>
          <w:sz w:val="20"/>
        </w:rPr>
        <w:t>arising</w:t>
      </w:r>
      <w:r>
        <w:rPr>
          <w:spacing w:val="-6"/>
          <w:sz w:val="20"/>
        </w:rPr>
        <w:t xml:space="preserve"> </w:t>
      </w:r>
      <w:r>
        <w:rPr>
          <w:sz w:val="20"/>
        </w:rPr>
        <w:t>between</w:t>
      </w:r>
      <w:r>
        <w:rPr>
          <w:spacing w:val="-6"/>
          <w:sz w:val="20"/>
        </w:rPr>
        <w:t xml:space="preserve"> </w:t>
      </w:r>
      <w:r>
        <w:rPr>
          <w:sz w:val="20"/>
        </w:rPr>
        <w:t>them</w:t>
      </w:r>
      <w:r>
        <w:rPr>
          <w:spacing w:val="-8"/>
          <w:sz w:val="20"/>
        </w:rPr>
        <w:t xml:space="preserve"> </w:t>
      </w:r>
      <w:r>
        <w:rPr>
          <w:sz w:val="20"/>
        </w:rPr>
        <w:t>under</w:t>
      </w:r>
      <w:r>
        <w:rPr>
          <w:spacing w:val="-6"/>
          <w:sz w:val="20"/>
        </w:rPr>
        <w:t xml:space="preserve"> </w:t>
      </w:r>
      <w:r>
        <w:rPr>
          <w:sz w:val="20"/>
        </w:rPr>
        <w:t>or</w:t>
      </w:r>
      <w:r>
        <w:rPr>
          <w:spacing w:val="-6"/>
          <w:sz w:val="20"/>
        </w:rPr>
        <w:t xml:space="preserve"> </w:t>
      </w:r>
      <w:r>
        <w:rPr>
          <w:sz w:val="20"/>
        </w:rPr>
        <w:t>in</w:t>
      </w:r>
      <w:r>
        <w:rPr>
          <w:spacing w:val="-5"/>
          <w:sz w:val="20"/>
        </w:rPr>
        <w:t xml:space="preserve"> </w:t>
      </w:r>
      <w:r>
        <w:rPr>
          <w:sz w:val="20"/>
        </w:rPr>
        <w:t>connection</w:t>
      </w:r>
      <w:r>
        <w:rPr>
          <w:spacing w:val="-6"/>
          <w:sz w:val="20"/>
        </w:rPr>
        <w:t xml:space="preserve"> </w:t>
      </w:r>
      <w:r>
        <w:rPr>
          <w:sz w:val="20"/>
        </w:rPr>
        <w:t>with</w:t>
      </w:r>
      <w:r>
        <w:rPr>
          <w:spacing w:val="-5"/>
          <w:sz w:val="20"/>
        </w:rPr>
        <w:t xml:space="preserve"> </w:t>
      </w:r>
      <w:r>
        <w:rPr>
          <w:sz w:val="20"/>
        </w:rPr>
        <w:t>the</w:t>
      </w:r>
      <w:r>
        <w:rPr>
          <w:spacing w:val="-6"/>
          <w:sz w:val="20"/>
        </w:rPr>
        <w:t xml:space="preserve"> </w:t>
      </w:r>
      <w:r>
        <w:rPr>
          <w:sz w:val="20"/>
        </w:rPr>
        <w:t>Contract.</w:t>
      </w:r>
    </w:p>
    <w:p w14:paraId="08868269" w14:textId="77777777" w:rsidR="002352E6" w:rsidRDefault="002352E6">
      <w:pPr>
        <w:pStyle w:val="BodyText"/>
        <w:spacing w:before="3"/>
      </w:pPr>
    </w:p>
    <w:p w14:paraId="2B45BC21" w14:textId="77777777" w:rsidR="002352E6" w:rsidRDefault="006F45E1">
      <w:pPr>
        <w:pStyle w:val="ListParagraph"/>
        <w:numPr>
          <w:ilvl w:val="1"/>
          <w:numId w:val="29"/>
        </w:numPr>
        <w:tabs>
          <w:tab w:val="left" w:pos="855"/>
          <w:tab w:val="left" w:pos="860"/>
        </w:tabs>
        <w:spacing w:line="244" w:lineRule="auto"/>
        <w:ind w:right="355"/>
        <w:jc w:val="both"/>
        <w:rPr>
          <w:sz w:val="20"/>
        </w:rPr>
      </w:pPr>
      <w:r>
        <w:rPr>
          <w:sz w:val="20"/>
        </w:rPr>
        <w:t>If,</w:t>
      </w:r>
      <w:r>
        <w:rPr>
          <w:spacing w:val="-13"/>
          <w:sz w:val="20"/>
        </w:rPr>
        <w:t xml:space="preserve"> </w:t>
      </w:r>
      <w:r>
        <w:rPr>
          <w:sz w:val="20"/>
        </w:rPr>
        <w:t>after</w:t>
      </w:r>
      <w:r>
        <w:rPr>
          <w:spacing w:val="-11"/>
          <w:sz w:val="20"/>
        </w:rPr>
        <w:t xml:space="preserve"> </w:t>
      </w:r>
      <w:r>
        <w:rPr>
          <w:sz w:val="20"/>
        </w:rPr>
        <w:t>thirty</w:t>
      </w:r>
      <w:r>
        <w:rPr>
          <w:spacing w:val="-13"/>
          <w:sz w:val="20"/>
        </w:rPr>
        <w:t xml:space="preserve"> </w:t>
      </w:r>
      <w:r>
        <w:rPr>
          <w:sz w:val="20"/>
        </w:rPr>
        <w:t>(30)</w:t>
      </w:r>
      <w:r>
        <w:rPr>
          <w:spacing w:val="-12"/>
          <w:sz w:val="20"/>
        </w:rPr>
        <w:t xml:space="preserve"> </w:t>
      </w:r>
      <w:r>
        <w:rPr>
          <w:sz w:val="20"/>
        </w:rPr>
        <w:t>days,</w:t>
      </w:r>
      <w:r>
        <w:rPr>
          <w:spacing w:val="-12"/>
          <w:sz w:val="20"/>
        </w:rPr>
        <w:t xml:space="preserve"> </w:t>
      </w:r>
      <w:r>
        <w:rPr>
          <w:sz w:val="20"/>
        </w:rPr>
        <w:t>the</w:t>
      </w:r>
      <w:r>
        <w:rPr>
          <w:spacing w:val="-13"/>
          <w:sz w:val="20"/>
        </w:rPr>
        <w:t xml:space="preserve"> </w:t>
      </w:r>
      <w:r>
        <w:rPr>
          <w:sz w:val="20"/>
        </w:rPr>
        <w:t>parties</w:t>
      </w:r>
      <w:r>
        <w:rPr>
          <w:spacing w:val="-12"/>
          <w:sz w:val="20"/>
        </w:rPr>
        <w:t xml:space="preserve"> </w:t>
      </w:r>
      <w:r>
        <w:rPr>
          <w:sz w:val="20"/>
        </w:rPr>
        <w:t>have</w:t>
      </w:r>
      <w:r>
        <w:rPr>
          <w:spacing w:val="-12"/>
          <w:sz w:val="20"/>
        </w:rPr>
        <w:t xml:space="preserve"> </w:t>
      </w:r>
      <w:r>
        <w:rPr>
          <w:sz w:val="20"/>
        </w:rPr>
        <w:t>failed</w:t>
      </w:r>
      <w:r>
        <w:rPr>
          <w:spacing w:val="-13"/>
          <w:sz w:val="20"/>
        </w:rPr>
        <w:t xml:space="preserve"> </w:t>
      </w:r>
      <w:r>
        <w:rPr>
          <w:sz w:val="20"/>
        </w:rPr>
        <w:t>to</w:t>
      </w:r>
      <w:r>
        <w:rPr>
          <w:spacing w:val="-12"/>
          <w:sz w:val="20"/>
        </w:rPr>
        <w:t xml:space="preserve"> </w:t>
      </w:r>
      <w:r>
        <w:rPr>
          <w:sz w:val="20"/>
        </w:rPr>
        <w:t>resolve</w:t>
      </w:r>
      <w:r>
        <w:rPr>
          <w:spacing w:val="-12"/>
          <w:sz w:val="20"/>
        </w:rPr>
        <w:t xml:space="preserve"> </w:t>
      </w:r>
      <w:r>
        <w:rPr>
          <w:sz w:val="20"/>
        </w:rPr>
        <w:t>their</w:t>
      </w:r>
      <w:r>
        <w:rPr>
          <w:spacing w:val="-13"/>
          <w:sz w:val="20"/>
        </w:rPr>
        <w:t xml:space="preserve"> </w:t>
      </w:r>
      <w:r>
        <w:rPr>
          <w:sz w:val="20"/>
        </w:rPr>
        <w:t>dispute</w:t>
      </w:r>
      <w:r>
        <w:rPr>
          <w:spacing w:val="-12"/>
          <w:sz w:val="20"/>
        </w:rPr>
        <w:t xml:space="preserve"> </w:t>
      </w:r>
      <w:r>
        <w:rPr>
          <w:sz w:val="20"/>
        </w:rPr>
        <w:t>or</w:t>
      </w:r>
      <w:r>
        <w:rPr>
          <w:spacing w:val="-12"/>
          <w:sz w:val="20"/>
        </w:rPr>
        <w:t xml:space="preserve"> </w:t>
      </w:r>
      <w:r>
        <w:rPr>
          <w:sz w:val="20"/>
        </w:rPr>
        <w:t>difference</w:t>
      </w:r>
      <w:r>
        <w:rPr>
          <w:spacing w:val="-13"/>
          <w:sz w:val="20"/>
        </w:rPr>
        <w:t xml:space="preserve"> </w:t>
      </w:r>
      <w:r>
        <w:rPr>
          <w:sz w:val="20"/>
        </w:rPr>
        <w:t>by</w:t>
      </w:r>
      <w:r>
        <w:rPr>
          <w:spacing w:val="-12"/>
          <w:sz w:val="20"/>
        </w:rPr>
        <w:t xml:space="preserve"> </w:t>
      </w:r>
      <w:r>
        <w:rPr>
          <w:sz w:val="20"/>
        </w:rPr>
        <w:t>such</w:t>
      </w:r>
      <w:r>
        <w:rPr>
          <w:spacing w:val="-12"/>
          <w:sz w:val="20"/>
        </w:rPr>
        <w:t xml:space="preserve"> </w:t>
      </w:r>
      <w:r>
        <w:rPr>
          <w:sz w:val="20"/>
        </w:rPr>
        <w:t>mutual</w:t>
      </w:r>
      <w:r>
        <w:rPr>
          <w:spacing w:val="-13"/>
          <w:sz w:val="20"/>
        </w:rPr>
        <w:t xml:space="preserve"> </w:t>
      </w:r>
      <w:r>
        <w:rPr>
          <w:sz w:val="20"/>
        </w:rPr>
        <w:t>consultation, then either the Purchaser or the Supplier may give notice to the other party of its intention to commence arbitration,</w:t>
      </w:r>
      <w:r>
        <w:rPr>
          <w:spacing w:val="-11"/>
          <w:sz w:val="20"/>
        </w:rPr>
        <w:t xml:space="preserve"> </w:t>
      </w:r>
      <w:r>
        <w:rPr>
          <w:sz w:val="20"/>
        </w:rPr>
        <w:t>as</w:t>
      </w:r>
      <w:r>
        <w:rPr>
          <w:spacing w:val="-11"/>
          <w:sz w:val="20"/>
        </w:rPr>
        <w:t xml:space="preserve"> </w:t>
      </w:r>
      <w:r>
        <w:rPr>
          <w:sz w:val="20"/>
        </w:rPr>
        <w:t>hereinafter</w:t>
      </w:r>
      <w:r>
        <w:rPr>
          <w:spacing w:val="-11"/>
          <w:sz w:val="20"/>
        </w:rPr>
        <w:t xml:space="preserve"> </w:t>
      </w:r>
      <w:r>
        <w:rPr>
          <w:sz w:val="20"/>
        </w:rPr>
        <w:t>provided,</w:t>
      </w:r>
      <w:r>
        <w:rPr>
          <w:spacing w:val="-11"/>
          <w:sz w:val="20"/>
        </w:rPr>
        <w:t xml:space="preserve"> </w:t>
      </w:r>
      <w:r>
        <w:rPr>
          <w:sz w:val="20"/>
        </w:rPr>
        <w:t>as</w:t>
      </w:r>
      <w:r>
        <w:rPr>
          <w:spacing w:val="-11"/>
          <w:sz w:val="20"/>
        </w:rPr>
        <w:t xml:space="preserve"> </w:t>
      </w:r>
      <w:r>
        <w:rPr>
          <w:sz w:val="20"/>
        </w:rPr>
        <w:t>to</w:t>
      </w:r>
      <w:r>
        <w:rPr>
          <w:spacing w:val="-10"/>
          <w:sz w:val="20"/>
        </w:rPr>
        <w:t xml:space="preserve"> </w:t>
      </w:r>
      <w:r>
        <w:rPr>
          <w:sz w:val="20"/>
        </w:rPr>
        <w:t>the</w:t>
      </w:r>
      <w:r>
        <w:rPr>
          <w:spacing w:val="-11"/>
          <w:sz w:val="20"/>
        </w:rPr>
        <w:t xml:space="preserve"> </w:t>
      </w:r>
      <w:r>
        <w:rPr>
          <w:sz w:val="20"/>
        </w:rPr>
        <w:t>matter</w:t>
      </w:r>
      <w:r>
        <w:rPr>
          <w:spacing w:val="-11"/>
          <w:sz w:val="20"/>
        </w:rPr>
        <w:t xml:space="preserve"> </w:t>
      </w:r>
      <w:r>
        <w:rPr>
          <w:sz w:val="20"/>
        </w:rPr>
        <w:t>in</w:t>
      </w:r>
      <w:r>
        <w:rPr>
          <w:spacing w:val="-10"/>
          <w:sz w:val="20"/>
        </w:rPr>
        <w:t xml:space="preserve"> </w:t>
      </w:r>
      <w:r>
        <w:rPr>
          <w:sz w:val="20"/>
        </w:rPr>
        <w:t>dispute,</w:t>
      </w:r>
      <w:r>
        <w:rPr>
          <w:spacing w:val="-11"/>
          <w:sz w:val="20"/>
        </w:rPr>
        <w:t xml:space="preserve"> </w:t>
      </w:r>
      <w:r>
        <w:rPr>
          <w:sz w:val="20"/>
        </w:rPr>
        <w:t>and</w:t>
      </w:r>
      <w:r>
        <w:rPr>
          <w:spacing w:val="-11"/>
          <w:sz w:val="20"/>
        </w:rPr>
        <w:t xml:space="preserve"> </w:t>
      </w:r>
      <w:r>
        <w:rPr>
          <w:sz w:val="20"/>
        </w:rPr>
        <w:t>no</w:t>
      </w:r>
      <w:r>
        <w:rPr>
          <w:spacing w:val="-11"/>
          <w:sz w:val="20"/>
        </w:rPr>
        <w:t xml:space="preserve"> </w:t>
      </w:r>
      <w:r>
        <w:rPr>
          <w:sz w:val="20"/>
        </w:rPr>
        <w:t>arbitration</w:t>
      </w:r>
      <w:r>
        <w:rPr>
          <w:spacing w:val="-11"/>
          <w:sz w:val="20"/>
        </w:rPr>
        <w:t xml:space="preserve"> </w:t>
      </w:r>
      <w:r>
        <w:rPr>
          <w:sz w:val="20"/>
        </w:rPr>
        <w:t>in</w:t>
      </w:r>
      <w:r>
        <w:rPr>
          <w:spacing w:val="-11"/>
          <w:sz w:val="20"/>
        </w:rPr>
        <w:t xml:space="preserve"> </w:t>
      </w:r>
      <w:r>
        <w:rPr>
          <w:sz w:val="20"/>
        </w:rPr>
        <w:t>respect</w:t>
      </w:r>
      <w:r>
        <w:rPr>
          <w:spacing w:val="-12"/>
          <w:sz w:val="20"/>
        </w:rPr>
        <w:t xml:space="preserve"> </w:t>
      </w:r>
      <w:r>
        <w:rPr>
          <w:sz w:val="20"/>
        </w:rPr>
        <w:t>of</w:t>
      </w:r>
      <w:r>
        <w:rPr>
          <w:spacing w:val="-11"/>
          <w:sz w:val="20"/>
        </w:rPr>
        <w:t xml:space="preserve"> </w:t>
      </w:r>
      <w:r>
        <w:rPr>
          <w:sz w:val="20"/>
        </w:rPr>
        <w:t>this</w:t>
      </w:r>
      <w:r>
        <w:rPr>
          <w:spacing w:val="-12"/>
          <w:sz w:val="20"/>
        </w:rPr>
        <w:t xml:space="preserve"> </w:t>
      </w:r>
      <w:r>
        <w:rPr>
          <w:sz w:val="20"/>
        </w:rPr>
        <w:t>matter</w:t>
      </w:r>
      <w:r>
        <w:rPr>
          <w:spacing w:val="-12"/>
          <w:sz w:val="20"/>
        </w:rPr>
        <w:t xml:space="preserve"> </w:t>
      </w:r>
      <w:r>
        <w:rPr>
          <w:sz w:val="20"/>
        </w:rPr>
        <w:t>may</w:t>
      </w:r>
      <w:r>
        <w:rPr>
          <w:spacing w:val="-13"/>
          <w:sz w:val="20"/>
        </w:rPr>
        <w:t xml:space="preserve"> </w:t>
      </w:r>
      <w:r>
        <w:rPr>
          <w:sz w:val="20"/>
        </w:rPr>
        <w:t>be commenced unless such notice is given.</w:t>
      </w:r>
    </w:p>
    <w:p w14:paraId="2D4F0A7E" w14:textId="77777777" w:rsidR="002352E6" w:rsidRDefault="002352E6">
      <w:pPr>
        <w:pStyle w:val="BodyText"/>
        <w:spacing w:before="1"/>
      </w:pPr>
    </w:p>
    <w:p w14:paraId="4C5248B5" w14:textId="77777777" w:rsidR="002352E6" w:rsidRDefault="006F45E1" w:rsidP="00243116">
      <w:pPr>
        <w:pStyle w:val="ListParagraph"/>
        <w:numPr>
          <w:ilvl w:val="2"/>
          <w:numId w:val="29"/>
        </w:numPr>
        <w:spacing w:before="1" w:line="244" w:lineRule="auto"/>
        <w:ind w:left="851" w:right="731" w:hanging="567"/>
        <w:rPr>
          <w:sz w:val="20"/>
        </w:rPr>
      </w:pPr>
      <w:r>
        <w:rPr>
          <w:spacing w:val="-2"/>
          <w:sz w:val="20"/>
        </w:rPr>
        <w:t>Any</w:t>
      </w:r>
      <w:r>
        <w:rPr>
          <w:spacing w:val="-7"/>
          <w:sz w:val="20"/>
        </w:rPr>
        <w:t xml:space="preserve"> </w:t>
      </w:r>
      <w:r>
        <w:rPr>
          <w:spacing w:val="-2"/>
          <w:sz w:val="20"/>
        </w:rPr>
        <w:t>dispute</w:t>
      </w:r>
      <w:r>
        <w:rPr>
          <w:spacing w:val="-6"/>
          <w:sz w:val="20"/>
        </w:rPr>
        <w:t xml:space="preserve"> </w:t>
      </w:r>
      <w:r>
        <w:rPr>
          <w:spacing w:val="-2"/>
          <w:sz w:val="20"/>
        </w:rPr>
        <w:t>or</w:t>
      </w:r>
      <w:r>
        <w:rPr>
          <w:spacing w:val="-6"/>
          <w:sz w:val="20"/>
        </w:rPr>
        <w:t xml:space="preserve"> </w:t>
      </w:r>
      <w:r>
        <w:rPr>
          <w:spacing w:val="-2"/>
          <w:sz w:val="20"/>
        </w:rPr>
        <w:t>difference</w:t>
      </w:r>
      <w:r>
        <w:rPr>
          <w:spacing w:val="-6"/>
          <w:sz w:val="20"/>
        </w:rPr>
        <w:t xml:space="preserve"> </w:t>
      </w:r>
      <w:r>
        <w:rPr>
          <w:spacing w:val="-2"/>
          <w:sz w:val="20"/>
        </w:rPr>
        <w:t>in</w:t>
      </w:r>
      <w:r>
        <w:rPr>
          <w:spacing w:val="-5"/>
          <w:sz w:val="20"/>
        </w:rPr>
        <w:t xml:space="preserve"> </w:t>
      </w:r>
      <w:r>
        <w:rPr>
          <w:spacing w:val="-2"/>
          <w:sz w:val="20"/>
        </w:rPr>
        <w:t>respect</w:t>
      </w:r>
      <w:r>
        <w:rPr>
          <w:spacing w:val="-6"/>
          <w:sz w:val="20"/>
        </w:rPr>
        <w:t xml:space="preserve"> </w:t>
      </w:r>
      <w:r>
        <w:rPr>
          <w:spacing w:val="-2"/>
          <w:sz w:val="20"/>
        </w:rPr>
        <w:t>of</w:t>
      </w:r>
      <w:r>
        <w:rPr>
          <w:spacing w:val="-6"/>
          <w:sz w:val="20"/>
        </w:rPr>
        <w:t xml:space="preserve"> </w:t>
      </w:r>
      <w:r>
        <w:rPr>
          <w:spacing w:val="-2"/>
          <w:sz w:val="20"/>
        </w:rPr>
        <w:t>which</w:t>
      </w:r>
      <w:r>
        <w:rPr>
          <w:spacing w:val="-6"/>
          <w:sz w:val="20"/>
        </w:rPr>
        <w:t xml:space="preserve"> </w:t>
      </w:r>
      <w:r>
        <w:rPr>
          <w:spacing w:val="-2"/>
          <w:sz w:val="20"/>
        </w:rPr>
        <w:t>a</w:t>
      </w:r>
      <w:r>
        <w:rPr>
          <w:spacing w:val="-6"/>
          <w:sz w:val="20"/>
        </w:rPr>
        <w:t xml:space="preserve"> </w:t>
      </w:r>
      <w:r>
        <w:rPr>
          <w:spacing w:val="-2"/>
          <w:sz w:val="20"/>
        </w:rPr>
        <w:t>notice</w:t>
      </w:r>
      <w:r>
        <w:rPr>
          <w:spacing w:val="-6"/>
          <w:sz w:val="20"/>
        </w:rPr>
        <w:t xml:space="preserve"> </w:t>
      </w:r>
      <w:r>
        <w:rPr>
          <w:spacing w:val="-2"/>
          <w:sz w:val="20"/>
        </w:rPr>
        <w:t>of</w:t>
      </w:r>
      <w:r>
        <w:rPr>
          <w:spacing w:val="-6"/>
          <w:sz w:val="20"/>
        </w:rPr>
        <w:t xml:space="preserve"> </w:t>
      </w:r>
      <w:r>
        <w:rPr>
          <w:spacing w:val="-2"/>
          <w:sz w:val="20"/>
        </w:rPr>
        <w:t>intention</w:t>
      </w:r>
      <w:r>
        <w:rPr>
          <w:spacing w:val="-6"/>
          <w:sz w:val="20"/>
        </w:rPr>
        <w:t xml:space="preserve"> </w:t>
      </w:r>
      <w:r>
        <w:rPr>
          <w:spacing w:val="-2"/>
          <w:sz w:val="20"/>
        </w:rPr>
        <w:t>to</w:t>
      </w:r>
      <w:r>
        <w:rPr>
          <w:spacing w:val="-5"/>
          <w:sz w:val="20"/>
        </w:rPr>
        <w:t xml:space="preserve"> </w:t>
      </w:r>
      <w:r>
        <w:rPr>
          <w:spacing w:val="-2"/>
          <w:sz w:val="20"/>
        </w:rPr>
        <w:t>commence</w:t>
      </w:r>
      <w:r>
        <w:rPr>
          <w:spacing w:val="-6"/>
          <w:sz w:val="20"/>
        </w:rPr>
        <w:t xml:space="preserve"> </w:t>
      </w:r>
      <w:r>
        <w:rPr>
          <w:spacing w:val="-2"/>
          <w:sz w:val="20"/>
        </w:rPr>
        <w:t>arbitration</w:t>
      </w:r>
      <w:r>
        <w:rPr>
          <w:spacing w:val="-6"/>
          <w:sz w:val="20"/>
        </w:rPr>
        <w:t xml:space="preserve"> </w:t>
      </w:r>
      <w:r>
        <w:rPr>
          <w:spacing w:val="-2"/>
          <w:sz w:val="20"/>
        </w:rPr>
        <w:t>has</w:t>
      </w:r>
      <w:r>
        <w:rPr>
          <w:spacing w:val="-6"/>
          <w:sz w:val="20"/>
        </w:rPr>
        <w:t xml:space="preserve"> </w:t>
      </w:r>
      <w:r>
        <w:rPr>
          <w:spacing w:val="-2"/>
          <w:sz w:val="20"/>
        </w:rPr>
        <w:t xml:space="preserve">been </w:t>
      </w:r>
      <w:r>
        <w:rPr>
          <w:sz w:val="20"/>
        </w:rPr>
        <w:t>given</w:t>
      </w:r>
      <w:r>
        <w:rPr>
          <w:spacing w:val="-8"/>
          <w:sz w:val="20"/>
        </w:rPr>
        <w:t xml:space="preserve"> </w:t>
      </w:r>
      <w:r>
        <w:rPr>
          <w:sz w:val="20"/>
        </w:rPr>
        <w:t>in</w:t>
      </w:r>
      <w:r>
        <w:rPr>
          <w:spacing w:val="-8"/>
          <w:sz w:val="20"/>
        </w:rPr>
        <w:t xml:space="preserve"> </w:t>
      </w:r>
      <w:r>
        <w:rPr>
          <w:sz w:val="20"/>
        </w:rPr>
        <w:t>accordance</w:t>
      </w:r>
      <w:r>
        <w:rPr>
          <w:spacing w:val="-8"/>
          <w:sz w:val="20"/>
        </w:rPr>
        <w:t xml:space="preserve"> </w:t>
      </w:r>
      <w:r>
        <w:rPr>
          <w:sz w:val="20"/>
        </w:rPr>
        <w:t>with</w:t>
      </w:r>
      <w:r>
        <w:rPr>
          <w:spacing w:val="-8"/>
          <w:sz w:val="20"/>
        </w:rPr>
        <w:t xml:space="preserve"> </w:t>
      </w:r>
      <w:r>
        <w:rPr>
          <w:sz w:val="20"/>
        </w:rPr>
        <w:t>this</w:t>
      </w:r>
      <w:r>
        <w:rPr>
          <w:spacing w:val="-8"/>
          <w:sz w:val="20"/>
        </w:rPr>
        <w:t xml:space="preserve"> </w:t>
      </w:r>
      <w:r>
        <w:rPr>
          <w:sz w:val="20"/>
        </w:rPr>
        <w:t>Clause</w:t>
      </w:r>
      <w:r>
        <w:rPr>
          <w:spacing w:val="-8"/>
          <w:sz w:val="20"/>
        </w:rPr>
        <w:t xml:space="preserve"> </w:t>
      </w:r>
      <w:r>
        <w:rPr>
          <w:sz w:val="20"/>
        </w:rPr>
        <w:t>shall</w:t>
      </w:r>
      <w:r>
        <w:rPr>
          <w:spacing w:val="-8"/>
          <w:sz w:val="20"/>
        </w:rPr>
        <w:t xml:space="preserve"> </w:t>
      </w:r>
      <w:r>
        <w:rPr>
          <w:sz w:val="20"/>
        </w:rPr>
        <w:t>be</w:t>
      </w:r>
      <w:r>
        <w:rPr>
          <w:spacing w:val="-8"/>
          <w:sz w:val="20"/>
        </w:rPr>
        <w:t xml:space="preserve"> </w:t>
      </w:r>
      <w:r>
        <w:rPr>
          <w:sz w:val="20"/>
        </w:rPr>
        <w:t>finally</w:t>
      </w:r>
      <w:r>
        <w:rPr>
          <w:spacing w:val="-8"/>
          <w:sz w:val="20"/>
        </w:rPr>
        <w:t xml:space="preserve"> </w:t>
      </w:r>
      <w:r>
        <w:rPr>
          <w:sz w:val="20"/>
        </w:rPr>
        <w:t>settled</w:t>
      </w:r>
      <w:r>
        <w:rPr>
          <w:spacing w:val="-8"/>
          <w:sz w:val="20"/>
        </w:rPr>
        <w:t xml:space="preserve"> </w:t>
      </w:r>
      <w:r>
        <w:rPr>
          <w:sz w:val="20"/>
        </w:rPr>
        <w:t>by</w:t>
      </w:r>
      <w:r>
        <w:rPr>
          <w:spacing w:val="-8"/>
          <w:sz w:val="20"/>
        </w:rPr>
        <w:t xml:space="preserve"> </w:t>
      </w:r>
      <w:r>
        <w:rPr>
          <w:sz w:val="20"/>
        </w:rPr>
        <w:t>arbitration.</w:t>
      </w:r>
      <w:r>
        <w:rPr>
          <w:spacing w:val="-8"/>
          <w:sz w:val="20"/>
        </w:rPr>
        <w:t xml:space="preserve"> </w:t>
      </w:r>
      <w:r>
        <w:rPr>
          <w:sz w:val="20"/>
        </w:rPr>
        <w:t>Arbitration</w:t>
      </w:r>
      <w:r>
        <w:rPr>
          <w:spacing w:val="-8"/>
          <w:sz w:val="20"/>
        </w:rPr>
        <w:t xml:space="preserve"> </w:t>
      </w:r>
      <w:r>
        <w:rPr>
          <w:sz w:val="20"/>
        </w:rPr>
        <w:t>may</w:t>
      </w:r>
      <w:r>
        <w:rPr>
          <w:spacing w:val="-8"/>
          <w:sz w:val="20"/>
        </w:rPr>
        <w:t xml:space="preserve"> </w:t>
      </w:r>
      <w:r>
        <w:rPr>
          <w:sz w:val="20"/>
        </w:rPr>
        <w:t>be comm</w:t>
      </w:r>
      <w:r>
        <w:rPr>
          <w:sz w:val="20"/>
        </w:rPr>
        <w:t>enced</w:t>
      </w:r>
      <w:r>
        <w:rPr>
          <w:spacing w:val="-3"/>
          <w:sz w:val="20"/>
        </w:rPr>
        <w:t xml:space="preserve"> </w:t>
      </w:r>
      <w:r>
        <w:rPr>
          <w:sz w:val="20"/>
        </w:rPr>
        <w:t>prior</w:t>
      </w:r>
      <w:r>
        <w:rPr>
          <w:spacing w:val="-3"/>
          <w:sz w:val="20"/>
        </w:rPr>
        <w:t xml:space="preserve"> </w:t>
      </w:r>
      <w:r>
        <w:rPr>
          <w:sz w:val="20"/>
        </w:rPr>
        <w:t>to</w:t>
      </w:r>
      <w:r>
        <w:rPr>
          <w:spacing w:val="-2"/>
          <w:sz w:val="20"/>
        </w:rPr>
        <w:t xml:space="preserve"> </w:t>
      </w:r>
      <w:r>
        <w:rPr>
          <w:sz w:val="20"/>
        </w:rPr>
        <w:t>or</w:t>
      </w:r>
      <w:r>
        <w:rPr>
          <w:spacing w:val="-3"/>
          <w:sz w:val="20"/>
        </w:rPr>
        <w:t xml:space="preserve"> </w:t>
      </w:r>
      <w:r>
        <w:rPr>
          <w:sz w:val="20"/>
        </w:rPr>
        <w:t>after</w:t>
      </w:r>
      <w:r>
        <w:rPr>
          <w:spacing w:val="-3"/>
          <w:sz w:val="20"/>
        </w:rPr>
        <w:t xml:space="preserve"> </w:t>
      </w:r>
      <w:r>
        <w:rPr>
          <w:sz w:val="20"/>
        </w:rPr>
        <w:t>delivery</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Goods</w:t>
      </w:r>
      <w:r>
        <w:rPr>
          <w:spacing w:val="-3"/>
          <w:sz w:val="20"/>
        </w:rPr>
        <w:t xml:space="preserve"> </w:t>
      </w:r>
      <w:r>
        <w:rPr>
          <w:sz w:val="20"/>
        </w:rPr>
        <w:t>under</w:t>
      </w:r>
      <w:r>
        <w:rPr>
          <w:spacing w:val="-3"/>
          <w:sz w:val="20"/>
        </w:rPr>
        <w:t xml:space="preserve"> </w:t>
      </w:r>
      <w:r>
        <w:rPr>
          <w:sz w:val="20"/>
        </w:rPr>
        <w:t>the</w:t>
      </w:r>
      <w:r>
        <w:rPr>
          <w:spacing w:val="-3"/>
          <w:sz w:val="20"/>
        </w:rPr>
        <w:t xml:space="preserve"> </w:t>
      </w:r>
      <w:r>
        <w:rPr>
          <w:sz w:val="20"/>
        </w:rPr>
        <w:t>Contract.</w:t>
      </w:r>
    </w:p>
    <w:p w14:paraId="0BBC25CB" w14:textId="77777777" w:rsidR="002352E6" w:rsidRDefault="002352E6">
      <w:pPr>
        <w:pStyle w:val="BodyText"/>
        <w:spacing w:before="2"/>
      </w:pPr>
    </w:p>
    <w:p w14:paraId="4C028EA6" w14:textId="77777777" w:rsidR="002352E6" w:rsidRDefault="006F45E1" w:rsidP="00243116">
      <w:pPr>
        <w:pStyle w:val="ListParagraph"/>
        <w:numPr>
          <w:ilvl w:val="2"/>
          <w:numId w:val="29"/>
        </w:numPr>
        <w:spacing w:line="244" w:lineRule="auto"/>
        <w:ind w:left="1134" w:right="440" w:hanging="850"/>
        <w:rPr>
          <w:sz w:val="20"/>
        </w:rPr>
      </w:pPr>
      <w:r>
        <w:rPr>
          <w:sz w:val="20"/>
        </w:rPr>
        <w:t>Arbitration</w:t>
      </w:r>
      <w:r>
        <w:rPr>
          <w:spacing w:val="-1"/>
          <w:sz w:val="20"/>
        </w:rPr>
        <w:t xml:space="preserve"> </w:t>
      </w:r>
      <w:r>
        <w:rPr>
          <w:sz w:val="20"/>
        </w:rPr>
        <w:t>proceedings</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conducted</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rules</w:t>
      </w:r>
      <w:r>
        <w:rPr>
          <w:spacing w:val="-1"/>
          <w:sz w:val="20"/>
        </w:rPr>
        <w:t xml:space="preserve"> </w:t>
      </w:r>
      <w:r>
        <w:rPr>
          <w:sz w:val="20"/>
        </w:rPr>
        <w:t>of</w:t>
      </w:r>
      <w:r>
        <w:rPr>
          <w:spacing w:val="-1"/>
          <w:sz w:val="20"/>
        </w:rPr>
        <w:t xml:space="preserve"> </w:t>
      </w:r>
      <w:r>
        <w:rPr>
          <w:sz w:val="20"/>
        </w:rPr>
        <w:t>procedure</w:t>
      </w:r>
      <w:r>
        <w:rPr>
          <w:spacing w:val="-1"/>
          <w:sz w:val="20"/>
        </w:rPr>
        <w:t xml:space="preserve"> </w:t>
      </w:r>
      <w:r>
        <w:rPr>
          <w:sz w:val="20"/>
        </w:rPr>
        <w:t>specified</w:t>
      </w:r>
      <w:r>
        <w:rPr>
          <w:spacing w:val="-1"/>
          <w:sz w:val="20"/>
        </w:rPr>
        <w:t xml:space="preserve"> </w:t>
      </w:r>
      <w:r>
        <w:rPr>
          <w:sz w:val="20"/>
        </w:rPr>
        <w:t>in</w:t>
      </w:r>
      <w:r>
        <w:rPr>
          <w:spacing w:val="-1"/>
          <w:sz w:val="20"/>
        </w:rPr>
        <w:t xml:space="preserve"> </w:t>
      </w:r>
      <w:r>
        <w:rPr>
          <w:sz w:val="20"/>
        </w:rPr>
        <w:t xml:space="preserve">the </w:t>
      </w:r>
      <w:r>
        <w:rPr>
          <w:spacing w:val="-4"/>
          <w:sz w:val="20"/>
        </w:rPr>
        <w:t>SCC.</w:t>
      </w:r>
    </w:p>
    <w:p w14:paraId="19274F19" w14:textId="77777777" w:rsidR="002352E6" w:rsidRDefault="002352E6">
      <w:pPr>
        <w:pStyle w:val="BodyText"/>
        <w:spacing w:before="3"/>
      </w:pPr>
    </w:p>
    <w:p w14:paraId="14122EED" w14:textId="2E57C0C9" w:rsidR="002352E6" w:rsidRDefault="00243116">
      <w:pPr>
        <w:pStyle w:val="ListParagraph"/>
        <w:numPr>
          <w:ilvl w:val="1"/>
          <w:numId w:val="29"/>
        </w:numPr>
        <w:tabs>
          <w:tab w:val="left" w:pos="897"/>
        </w:tabs>
        <w:ind w:left="897" w:hanging="537"/>
        <w:rPr>
          <w:sz w:val="20"/>
        </w:rPr>
      </w:pPr>
      <w:r>
        <w:rPr>
          <w:sz w:val="20"/>
        </w:rPr>
        <w:t xml:space="preserve">   Notwithstanding</w:t>
      </w:r>
      <w:r>
        <w:rPr>
          <w:spacing w:val="-2"/>
          <w:sz w:val="20"/>
        </w:rPr>
        <w:t xml:space="preserve"> </w:t>
      </w:r>
      <w:r>
        <w:rPr>
          <w:sz w:val="20"/>
        </w:rPr>
        <w:t>any</w:t>
      </w:r>
      <w:r>
        <w:rPr>
          <w:spacing w:val="-3"/>
          <w:sz w:val="20"/>
        </w:rPr>
        <w:t xml:space="preserve"> </w:t>
      </w:r>
      <w:r>
        <w:rPr>
          <w:sz w:val="20"/>
        </w:rPr>
        <w:t>reference</w:t>
      </w:r>
      <w:r>
        <w:rPr>
          <w:spacing w:val="-2"/>
          <w:sz w:val="20"/>
        </w:rPr>
        <w:t xml:space="preserve"> </w:t>
      </w:r>
      <w:r>
        <w:rPr>
          <w:sz w:val="20"/>
        </w:rPr>
        <w:t>to</w:t>
      </w:r>
      <w:r>
        <w:rPr>
          <w:spacing w:val="-2"/>
          <w:sz w:val="20"/>
        </w:rPr>
        <w:t xml:space="preserve"> </w:t>
      </w:r>
      <w:r>
        <w:rPr>
          <w:sz w:val="20"/>
        </w:rPr>
        <w:t>arbitration</w:t>
      </w:r>
      <w:r>
        <w:rPr>
          <w:spacing w:val="-2"/>
          <w:sz w:val="20"/>
        </w:rPr>
        <w:t xml:space="preserve"> herein,</w:t>
      </w:r>
    </w:p>
    <w:p w14:paraId="189F0075" w14:textId="77777777" w:rsidR="002352E6" w:rsidRDefault="002352E6">
      <w:pPr>
        <w:pStyle w:val="ListParagraph"/>
        <w:rPr>
          <w:sz w:val="20"/>
        </w:rPr>
        <w:sectPr w:rsidR="002352E6">
          <w:pgSz w:w="12240" w:h="15840"/>
          <w:pgMar w:top="940" w:right="1080" w:bottom="940" w:left="1080" w:header="714" w:footer="676" w:gutter="0"/>
          <w:cols w:space="720"/>
        </w:sectPr>
      </w:pPr>
    </w:p>
    <w:p w14:paraId="26E1517C" w14:textId="77777777" w:rsidR="002352E6" w:rsidRDefault="006F45E1">
      <w:pPr>
        <w:pStyle w:val="ListParagraph"/>
        <w:numPr>
          <w:ilvl w:val="0"/>
          <w:numId w:val="18"/>
        </w:numPr>
        <w:tabs>
          <w:tab w:val="left" w:pos="1349"/>
          <w:tab w:val="left" w:pos="5159"/>
        </w:tabs>
        <w:spacing w:line="244" w:lineRule="auto"/>
        <w:ind w:right="672" w:hanging="451"/>
        <w:rPr>
          <w:sz w:val="20"/>
        </w:rPr>
      </w:pPr>
      <w:r>
        <w:rPr>
          <w:sz w:val="20"/>
        </w:rPr>
        <w:lastRenderedPageBreak/>
        <w:t>The parties</w:t>
      </w:r>
      <w:r>
        <w:rPr>
          <w:sz w:val="20"/>
        </w:rPr>
        <w:t xml:space="preserve"> shall continue to perform their</w:t>
      </w:r>
      <w:r>
        <w:rPr>
          <w:sz w:val="20"/>
        </w:rPr>
        <w:tab/>
        <w:t>respective</w:t>
      </w:r>
      <w:r>
        <w:rPr>
          <w:spacing w:val="-4"/>
          <w:sz w:val="20"/>
        </w:rPr>
        <w:t xml:space="preserve"> </w:t>
      </w:r>
      <w:r>
        <w:rPr>
          <w:sz w:val="20"/>
        </w:rPr>
        <w:t>obligations</w:t>
      </w:r>
      <w:r>
        <w:rPr>
          <w:spacing w:val="-4"/>
          <w:sz w:val="20"/>
        </w:rPr>
        <w:t xml:space="preserve"> </w:t>
      </w:r>
      <w:r>
        <w:rPr>
          <w:sz w:val="20"/>
        </w:rPr>
        <w:t>under</w:t>
      </w:r>
      <w:r>
        <w:rPr>
          <w:spacing w:val="-4"/>
          <w:sz w:val="20"/>
        </w:rPr>
        <w:t xml:space="preserve"> </w:t>
      </w:r>
      <w:r>
        <w:rPr>
          <w:sz w:val="20"/>
        </w:rPr>
        <w:t>the</w:t>
      </w:r>
      <w:r>
        <w:rPr>
          <w:spacing w:val="-4"/>
          <w:sz w:val="20"/>
        </w:rPr>
        <w:t xml:space="preserve"> </w:t>
      </w:r>
      <w:r>
        <w:rPr>
          <w:sz w:val="20"/>
        </w:rPr>
        <w:t>Contract</w:t>
      </w:r>
      <w:r>
        <w:rPr>
          <w:spacing w:val="-5"/>
          <w:sz w:val="20"/>
        </w:rPr>
        <w:t xml:space="preserve"> </w:t>
      </w:r>
      <w:r>
        <w:rPr>
          <w:sz w:val="20"/>
        </w:rPr>
        <w:t>unless</w:t>
      </w:r>
      <w:r>
        <w:rPr>
          <w:spacing w:val="-4"/>
          <w:sz w:val="20"/>
        </w:rPr>
        <w:t xml:space="preserve"> </w:t>
      </w:r>
      <w:r>
        <w:rPr>
          <w:sz w:val="20"/>
        </w:rPr>
        <w:t>they otherwise agree; and</w:t>
      </w:r>
    </w:p>
    <w:p w14:paraId="2CFFD8BE" w14:textId="77777777" w:rsidR="002352E6" w:rsidRDefault="006F45E1">
      <w:pPr>
        <w:pStyle w:val="ListParagraph"/>
        <w:numPr>
          <w:ilvl w:val="0"/>
          <w:numId w:val="18"/>
        </w:numPr>
        <w:tabs>
          <w:tab w:val="left" w:pos="1347"/>
        </w:tabs>
        <w:spacing w:before="228"/>
        <w:ind w:left="1347" w:hanging="397"/>
        <w:rPr>
          <w:sz w:val="20"/>
        </w:rPr>
      </w:pPr>
      <w:r>
        <w:rPr>
          <w:sz w:val="20"/>
        </w:rPr>
        <w:t>The</w:t>
      </w:r>
      <w:r>
        <w:rPr>
          <w:spacing w:val="-3"/>
          <w:sz w:val="20"/>
        </w:rPr>
        <w:t xml:space="preserve"> </w:t>
      </w:r>
      <w:r>
        <w:rPr>
          <w:sz w:val="20"/>
        </w:rPr>
        <w:t>Purchaser</w:t>
      </w:r>
      <w:r>
        <w:rPr>
          <w:spacing w:val="-2"/>
          <w:sz w:val="20"/>
        </w:rPr>
        <w:t xml:space="preserve"> </w:t>
      </w:r>
      <w:r>
        <w:rPr>
          <w:sz w:val="20"/>
        </w:rPr>
        <w:t>shall</w:t>
      </w:r>
      <w:r>
        <w:rPr>
          <w:spacing w:val="-1"/>
          <w:sz w:val="20"/>
        </w:rPr>
        <w:t xml:space="preserve"> </w:t>
      </w:r>
      <w:r>
        <w:rPr>
          <w:sz w:val="20"/>
        </w:rPr>
        <w:t>pay</w:t>
      </w:r>
      <w:r>
        <w:rPr>
          <w:spacing w:val="-2"/>
          <w:sz w:val="20"/>
        </w:rPr>
        <w:t xml:space="preserve"> </w:t>
      </w:r>
      <w:r>
        <w:rPr>
          <w:sz w:val="20"/>
        </w:rPr>
        <w:t>the</w:t>
      </w:r>
      <w:r>
        <w:rPr>
          <w:spacing w:val="-1"/>
          <w:sz w:val="20"/>
        </w:rPr>
        <w:t xml:space="preserve"> </w:t>
      </w:r>
      <w:r>
        <w:rPr>
          <w:sz w:val="20"/>
        </w:rPr>
        <w:t>Supplier</w:t>
      </w:r>
      <w:r>
        <w:rPr>
          <w:spacing w:val="-1"/>
          <w:sz w:val="20"/>
        </w:rPr>
        <w:t xml:space="preserve"> </w:t>
      </w:r>
      <w:r>
        <w:rPr>
          <w:sz w:val="20"/>
        </w:rPr>
        <w:t>any</w:t>
      </w:r>
      <w:r>
        <w:rPr>
          <w:spacing w:val="-2"/>
          <w:sz w:val="20"/>
        </w:rPr>
        <w:t xml:space="preserve"> </w:t>
      </w:r>
      <w:r>
        <w:rPr>
          <w:sz w:val="20"/>
        </w:rPr>
        <w:t>monies</w:t>
      </w:r>
      <w:r>
        <w:rPr>
          <w:spacing w:val="-1"/>
          <w:sz w:val="20"/>
        </w:rPr>
        <w:t xml:space="preserve"> </w:t>
      </w:r>
      <w:r>
        <w:rPr>
          <w:sz w:val="20"/>
        </w:rPr>
        <w:t>due</w:t>
      </w:r>
      <w:r>
        <w:rPr>
          <w:spacing w:val="-1"/>
          <w:sz w:val="20"/>
        </w:rPr>
        <w:t xml:space="preserve"> </w:t>
      </w:r>
      <w:r>
        <w:rPr>
          <w:sz w:val="20"/>
        </w:rPr>
        <w:t>the</w:t>
      </w:r>
      <w:r>
        <w:rPr>
          <w:spacing w:val="-1"/>
          <w:sz w:val="20"/>
        </w:rPr>
        <w:t xml:space="preserve"> </w:t>
      </w:r>
      <w:r>
        <w:rPr>
          <w:spacing w:val="-2"/>
          <w:sz w:val="20"/>
        </w:rPr>
        <w:t>Supplier.</w:t>
      </w:r>
    </w:p>
    <w:p w14:paraId="6E2AAA91" w14:textId="77777777" w:rsidR="002352E6" w:rsidRDefault="002352E6">
      <w:pPr>
        <w:pStyle w:val="BodyText"/>
        <w:spacing w:before="12"/>
      </w:pPr>
    </w:p>
    <w:p w14:paraId="75DE69B2" w14:textId="77777777" w:rsidR="002352E6" w:rsidRDefault="006F45E1">
      <w:pPr>
        <w:pStyle w:val="Heading3"/>
        <w:numPr>
          <w:ilvl w:val="0"/>
          <w:numId w:val="29"/>
        </w:numPr>
        <w:tabs>
          <w:tab w:val="left" w:pos="900"/>
        </w:tabs>
        <w:ind w:left="900" w:hanging="541"/>
      </w:pPr>
      <w:bookmarkStart w:id="55" w:name="_TOC_250019"/>
      <w:r>
        <w:rPr>
          <w:spacing w:val="-2"/>
        </w:rPr>
        <w:t>Limitation</w:t>
      </w:r>
      <w:r>
        <w:rPr>
          <w:spacing w:val="-7"/>
        </w:rPr>
        <w:t xml:space="preserve"> </w:t>
      </w:r>
      <w:r>
        <w:rPr>
          <w:spacing w:val="-2"/>
        </w:rPr>
        <w:t>of</w:t>
      </w:r>
      <w:r>
        <w:rPr>
          <w:spacing w:val="-5"/>
        </w:rPr>
        <w:t xml:space="preserve"> </w:t>
      </w:r>
      <w:bookmarkEnd w:id="55"/>
      <w:r>
        <w:rPr>
          <w:spacing w:val="-2"/>
        </w:rPr>
        <w:t>Liability</w:t>
      </w:r>
    </w:p>
    <w:p w14:paraId="7089B697" w14:textId="77777777" w:rsidR="002352E6" w:rsidRDefault="002352E6">
      <w:pPr>
        <w:pStyle w:val="BodyText"/>
        <w:spacing w:before="6"/>
        <w:rPr>
          <w:b/>
        </w:rPr>
      </w:pPr>
    </w:p>
    <w:p w14:paraId="6E2EB278" w14:textId="77777777" w:rsidR="002352E6" w:rsidRDefault="006F45E1">
      <w:pPr>
        <w:pStyle w:val="ListParagraph"/>
        <w:numPr>
          <w:ilvl w:val="1"/>
          <w:numId w:val="29"/>
        </w:numPr>
        <w:tabs>
          <w:tab w:val="left" w:pos="854"/>
          <w:tab w:val="left" w:pos="860"/>
        </w:tabs>
        <w:spacing w:before="1" w:line="244" w:lineRule="auto"/>
        <w:ind w:right="359"/>
        <w:jc w:val="both"/>
        <w:rPr>
          <w:sz w:val="20"/>
        </w:rPr>
      </w:pPr>
      <w:r>
        <w:rPr>
          <w:sz w:val="20"/>
        </w:rPr>
        <w:t xml:space="preserve">Except in cases of criminal negligence or willful </w:t>
      </w:r>
      <w:r>
        <w:rPr>
          <w:sz w:val="20"/>
        </w:rPr>
        <w:t>misconduct, and in the case of infringement pursuant to Clause</w:t>
      </w:r>
      <w:r>
        <w:rPr>
          <w:spacing w:val="-1"/>
          <w:sz w:val="20"/>
        </w:rPr>
        <w:t xml:space="preserve"> </w:t>
      </w:r>
      <w:r>
        <w:rPr>
          <w:sz w:val="20"/>
        </w:rPr>
        <w:t>5,</w:t>
      </w:r>
    </w:p>
    <w:p w14:paraId="108189ED" w14:textId="77777777" w:rsidR="002352E6" w:rsidRDefault="002352E6">
      <w:pPr>
        <w:pStyle w:val="BodyText"/>
        <w:spacing w:before="2"/>
      </w:pPr>
    </w:p>
    <w:p w14:paraId="549504F7" w14:textId="77777777" w:rsidR="002352E6" w:rsidRDefault="006F45E1">
      <w:pPr>
        <w:pStyle w:val="ListParagraph"/>
        <w:numPr>
          <w:ilvl w:val="0"/>
          <w:numId w:val="17"/>
        </w:numPr>
        <w:tabs>
          <w:tab w:val="left" w:pos="1259"/>
          <w:tab w:val="left" w:pos="1277"/>
        </w:tabs>
        <w:spacing w:line="244" w:lineRule="auto"/>
        <w:ind w:right="334" w:hanging="360"/>
        <w:rPr>
          <w:sz w:val="20"/>
        </w:rPr>
      </w:pPr>
      <w:r>
        <w:rPr>
          <w:sz w:val="20"/>
        </w:rPr>
        <w:t>The</w:t>
      </w:r>
      <w:r>
        <w:rPr>
          <w:spacing w:val="10"/>
          <w:sz w:val="20"/>
        </w:rPr>
        <w:t xml:space="preserve"> </w:t>
      </w:r>
      <w:r>
        <w:rPr>
          <w:sz w:val="20"/>
        </w:rPr>
        <w:t>Supplier</w:t>
      </w:r>
      <w:r>
        <w:rPr>
          <w:spacing w:val="-7"/>
          <w:sz w:val="20"/>
        </w:rPr>
        <w:t xml:space="preserve"> </w:t>
      </w:r>
      <w:r>
        <w:rPr>
          <w:sz w:val="20"/>
        </w:rPr>
        <w:t>shall</w:t>
      </w:r>
      <w:r>
        <w:rPr>
          <w:spacing w:val="-8"/>
          <w:sz w:val="20"/>
        </w:rPr>
        <w:t xml:space="preserve"> </w:t>
      </w:r>
      <w:r>
        <w:rPr>
          <w:sz w:val="20"/>
        </w:rPr>
        <w:t>not</w:t>
      </w:r>
      <w:r>
        <w:rPr>
          <w:spacing w:val="-7"/>
          <w:sz w:val="20"/>
        </w:rPr>
        <w:t xml:space="preserve"> </w:t>
      </w:r>
      <w:r>
        <w:rPr>
          <w:sz w:val="20"/>
        </w:rPr>
        <w:t>be</w:t>
      </w:r>
      <w:r>
        <w:rPr>
          <w:spacing w:val="-8"/>
          <w:sz w:val="20"/>
        </w:rPr>
        <w:t xml:space="preserve"> </w:t>
      </w:r>
      <w:r>
        <w:rPr>
          <w:sz w:val="20"/>
        </w:rPr>
        <w:t>liable</w:t>
      </w:r>
      <w:r>
        <w:rPr>
          <w:spacing w:val="-7"/>
          <w:sz w:val="20"/>
        </w:rPr>
        <w:t xml:space="preserve"> </w:t>
      </w:r>
      <w:r>
        <w:rPr>
          <w:sz w:val="20"/>
        </w:rPr>
        <w:t>to</w:t>
      </w:r>
      <w:r>
        <w:rPr>
          <w:spacing w:val="-7"/>
          <w:sz w:val="20"/>
        </w:rPr>
        <w:t xml:space="preserve"> </w:t>
      </w:r>
      <w:r>
        <w:rPr>
          <w:sz w:val="20"/>
        </w:rPr>
        <w:t>the</w:t>
      </w:r>
      <w:r>
        <w:rPr>
          <w:spacing w:val="-7"/>
          <w:sz w:val="20"/>
        </w:rPr>
        <w:t xml:space="preserve"> </w:t>
      </w:r>
      <w:r>
        <w:rPr>
          <w:sz w:val="20"/>
        </w:rPr>
        <w:t>Purchaser,</w:t>
      </w:r>
      <w:r>
        <w:rPr>
          <w:spacing w:val="-8"/>
          <w:sz w:val="20"/>
        </w:rPr>
        <w:t xml:space="preserve"> </w:t>
      </w:r>
      <w:r>
        <w:rPr>
          <w:sz w:val="20"/>
        </w:rPr>
        <w:t>whether</w:t>
      </w:r>
      <w:r>
        <w:rPr>
          <w:spacing w:val="-7"/>
          <w:sz w:val="20"/>
        </w:rPr>
        <w:t xml:space="preserve"> </w:t>
      </w:r>
      <w:r>
        <w:rPr>
          <w:sz w:val="20"/>
        </w:rPr>
        <w:t>in</w:t>
      </w:r>
      <w:r>
        <w:rPr>
          <w:spacing w:val="-7"/>
          <w:sz w:val="20"/>
        </w:rPr>
        <w:t xml:space="preserve"> </w:t>
      </w:r>
      <w:r>
        <w:rPr>
          <w:sz w:val="20"/>
        </w:rPr>
        <w:t>contract,</w:t>
      </w:r>
      <w:r>
        <w:rPr>
          <w:spacing w:val="-7"/>
          <w:sz w:val="20"/>
        </w:rPr>
        <w:t xml:space="preserve"> </w:t>
      </w:r>
      <w:r>
        <w:rPr>
          <w:sz w:val="20"/>
        </w:rPr>
        <w:t>tort,</w:t>
      </w:r>
      <w:r>
        <w:rPr>
          <w:spacing w:val="-8"/>
          <w:sz w:val="20"/>
        </w:rPr>
        <w:t xml:space="preserve"> </w:t>
      </w:r>
      <w:r>
        <w:rPr>
          <w:sz w:val="20"/>
        </w:rPr>
        <w:t>or</w:t>
      </w:r>
      <w:r>
        <w:rPr>
          <w:spacing w:val="-7"/>
          <w:sz w:val="20"/>
        </w:rPr>
        <w:t xml:space="preserve"> </w:t>
      </w:r>
      <w:r>
        <w:rPr>
          <w:sz w:val="20"/>
        </w:rPr>
        <w:t>otherwise,</w:t>
      </w:r>
      <w:r>
        <w:rPr>
          <w:spacing w:val="-8"/>
          <w:sz w:val="20"/>
        </w:rPr>
        <w:t xml:space="preserve"> </w:t>
      </w:r>
      <w:r>
        <w:rPr>
          <w:sz w:val="20"/>
        </w:rPr>
        <w:t>for</w:t>
      </w:r>
      <w:r>
        <w:rPr>
          <w:spacing w:val="-7"/>
          <w:sz w:val="20"/>
        </w:rPr>
        <w:t xml:space="preserve"> </w:t>
      </w:r>
      <w:r>
        <w:rPr>
          <w:sz w:val="20"/>
        </w:rPr>
        <w:t>any</w:t>
      </w:r>
      <w:r>
        <w:rPr>
          <w:spacing w:val="-8"/>
          <w:sz w:val="20"/>
        </w:rPr>
        <w:t xml:space="preserve"> </w:t>
      </w:r>
      <w:r>
        <w:rPr>
          <w:sz w:val="20"/>
        </w:rPr>
        <w:t>indirect</w:t>
      </w:r>
      <w:r>
        <w:rPr>
          <w:spacing w:val="-7"/>
          <w:sz w:val="20"/>
        </w:rPr>
        <w:t xml:space="preserve"> </w:t>
      </w:r>
      <w:r>
        <w:rPr>
          <w:sz w:val="20"/>
        </w:rPr>
        <w:t xml:space="preserve">or </w:t>
      </w:r>
      <w:r>
        <w:rPr>
          <w:spacing w:val="-2"/>
          <w:sz w:val="20"/>
        </w:rPr>
        <w:t>consequential</w:t>
      </w:r>
      <w:r>
        <w:rPr>
          <w:spacing w:val="-5"/>
          <w:sz w:val="20"/>
        </w:rPr>
        <w:t xml:space="preserve"> </w:t>
      </w:r>
      <w:r>
        <w:rPr>
          <w:spacing w:val="-2"/>
          <w:sz w:val="20"/>
        </w:rPr>
        <w:t>loss</w:t>
      </w:r>
      <w:r>
        <w:rPr>
          <w:spacing w:val="-5"/>
          <w:sz w:val="20"/>
        </w:rPr>
        <w:t xml:space="preserve"> </w:t>
      </w:r>
      <w:r>
        <w:rPr>
          <w:spacing w:val="-2"/>
          <w:sz w:val="20"/>
        </w:rPr>
        <w:t>or</w:t>
      </w:r>
      <w:r>
        <w:rPr>
          <w:spacing w:val="-5"/>
          <w:sz w:val="20"/>
        </w:rPr>
        <w:t xml:space="preserve"> </w:t>
      </w:r>
      <w:r>
        <w:rPr>
          <w:spacing w:val="-2"/>
          <w:sz w:val="20"/>
        </w:rPr>
        <w:t>damage,</w:t>
      </w:r>
      <w:r>
        <w:rPr>
          <w:spacing w:val="-5"/>
          <w:sz w:val="20"/>
        </w:rPr>
        <w:t xml:space="preserve"> </w:t>
      </w:r>
      <w:r>
        <w:rPr>
          <w:spacing w:val="-2"/>
          <w:sz w:val="20"/>
        </w:rPr>
        <w:t>loss</w:t>
      </w:r>
      <w:r>
        <w:rPr>
          <w:spacing w:val="-5"/>
          <w:sz w:val="20"/>
        </w:rPr>
        <w:t xml:space="preserve"> </w:t>
      </w:r>
      <w:r>
        <w:rPr>
          <w:spacing w:val="-2"/>
          <w:sz w:val="20"/>
        </w:rPr>
        <w:t>of</w:t>
      </w:r>
      <w:r>
        <w:rPr>
          <w:spacing w:val="-5"/>
          <w:sz w:val="20"/>
        </w:rPr>
        <w:t xml:space="preserve"> </w:t>
      </w:r>
      <w:r>
        <w:rPr>
          <w:spacing w:val="-2"/>
          <w:sz w:val="20"/>
        </w:rPr>
        <w:t>use,</w:t>
      </w:r>
      <w:r>
        <w:rPr>
          <w:spacing w:val="-5"/>
          <w:sz w:val="20"/>
        </w:rPr>
        <w:t xml:space="preserve"> </w:t>
      </w:r>
      <w:r>
        <w:rPr>
          <w:spacing w:val="-2"/>
          <w:sz w:val="20"/>
        </w:rPr>
        <w:t>loss</w:t>
      </w:r>
      <w:r>
        <w:rPr>
          <w:spacing w:val="-5"/>
          <w:sz w:val="20"/>
        </w:rPr>
        <w:t xml:space="preserve"> </w:t>
      </w:r>
      <w:r>
        <w:rPr>
          <w:spacing w:val="-2"/>
          <w:sz w:val="20"/>
        </w:rPr>
        <w:t>of</w:t>
      </w:r>
      <w:r>
        <w:rPr>
          <w:spacing w:val="-5"/>
          <w:sz w:val="20"/>
        </w:rPr>
        <w:t xml:space="preserve"> </w:t>
      </w:r>
      <w:r>
        <w:rPr>
          <w:spacing w:val="-2"/>
          <w:sz w:val="20"/>
        </w:rPr>
        <w:t>production,</w:t>
      </w:r>
      <w:r>
        <w:rPr>
          <w:spacing w:val="-4"/>
          <w:sz w:val="20"/>
        </w:rPr>
        <w:t xml:space="preserve"> </w:t>
      </w:r>
      <w:r>
        <w:rPr>
          <w:spacing w:val="-2"/>
          <w:sz w:val="20"/>
        </w:rPr>
        <w:t>or</w:t>
      </w:r>
      <w:r>
        <w:rPr>
          <w:spacing w:val="-5"/>
          <w:sz w:val="20"/>
        </w:rPr>
        <w:t xml:space="preserve"> </w:t>
      </w:r>
      <w:r>
        <w:rPr>
          <w:spacing w:val="-2"/>
          <w:sz w:val="20"/>
        </w:rPr>
        <w:t>loss</w:t>
      </w:r>
      <w:r>
        <w:rPr>
          <w:spacing w:val="-5"/>
          <w:sz w:val="20"/>
        </w:rPr>
        <w:t xml:space="preserve"> </w:t>
      </w:r>
      <w:r>
        <w:rPr>
          <w:spacing w:val="-2"/>
          <w:sz w:val="20"/>
        </w:rPr>
        <w:t>of</w:t>
      </w:r>
      <w:r>
        <w:rPr>
          <w:spacing w:val="-5"/>
          <w:sz w:val="20"/>
        </w:rPr>
        <w:t xml:space="preserve"> </w:t>
      </w:r>
      <w:r>
        <w:rPr>
          <w:spacing w:val="-2"/>
          <w:sz w:val="20"/>
        </w:rPr>
        <w:t>profits</w:t>
      </w:r>
      <w:r>
        <w:rPr>
          <w:spacing w:val="-5"/>
          <w:sz w:val="20"/>
        </w:rPr>
        <w:t xml:space="preserve"> </w:t>
      </w:r>
      <w:r>
        <w:rPr>
          <w:spacing w:val="-2"/>
          <w:sz w:val="20"/>
        </w:rPr>
        <w:t>or</w:t>
      </w:r>
      <w:r>
        <w:rPr>
          <w:spacing w:val="-5"/>
          <w:sz w:val="20"/>
        </w:rPr>
        <w:t xml:space="preserve"> </w:t>
      </w:r>
      <w:r>
        <w:rPr>
          <w:spacing w:val="-2"/>
          <w:sz w:val="20"/>
        </w:rPr>
        <w:t>interest</w:t>
      </w:r>
      <w:r>
        <w:rPr>
          <w:spacing w:val="-5"/>
          <w:sz w:val="20"/>
        </w:rPr>
        <w:t xml:space="preserve"> </w:t>
      </w:r>
      <w:r>
        <w:rPr>
          <w:spacing w:val="-2"/>
          <w:sz w:val="20"/>
        </w:rPr>
        <w:t>costs,</w:t>
      </w:r>
      <w:r>
        <w:rPr>
          <w:spacing w:val="-5"/>
          <w:sz w:val="20"/>
        </w:rPr>
        <w:t xml:space="preserve"> </w:t>
      </w:r>
      <w:r>
        <w:rPr>
          <w:spacing w:val="-2"/>
          <w:sz w:val="20"/>
        </w:rPr>
        <w:t>provided</w:t>
      </w:r>
      <w:r>
        <w:rPr>
          <w:spacing w:val="-5"/>
          <w:sz w:val="20"/>
        </w:rPr>
        <w:t xml:space="preserve"> </w:t>
      </w:r>
      <w:r>
        <w:rPr>
          <w:spacing w:val="-2"/>
          <w:sz w:val="20"/>
        </w:rPr>
        <w:t xml:space="preserve">that </w:t>
      </w:r>
      <w:r>
        <w:rPr>
          <w:sz w:val="20"/>
        </w:rPr>
        <w:t>this</w:t>
      </w:r>
      <w:r>
        <w:rPr>
          <w:spacing w:val="-8"/>
          <w:sz w:val="20"/>
        </w:rPr>
        <w:t xml:space="preserve"> </w:t>
      </w:r>
      <w:r>
        <w:rPr>
          <w:sz w:val="20"/>
        </w:rPr>
        <w:t>exclusion</w:t>
      </w:r>
      <w:r>
        <w:rPr>
          <w:spacing w:val="-8"/>
          <w:sz w:val="20"/>
        </w:rPr>
        <w:t xml:space="preserve"> </w:t>
      </w:r>
      <w:r>
        <w:rPr>
          <w:sz w:val="20"/>
        </w:rPr>
        <w:t>shall</w:t>
      </w:r>
      <w:r>
        <w:rPr>
          <w:spacing w:val="-8"/>
          <w:sz w:val="20"/>
        </w:rPr>
        <w:t xml:space="preserve"> </w:t>
      </w:r>
      <w:r>
        <w:rPr>
          <w:sz w:val="20"/>
        </w:rPr>
        <w:t>not</w:t>
      </w:r>
      <w:r>
        <w:rPr>
          <w:spacing w:val="-8"/>
          <w:sz w:val="20"/>
        </w:rPr>
        <w:t xml:space="preserve"> </w:t>
      </w:r>
      <w:r>
        <w:rPr>
          <w:sz w:val="20"/>
        </w:rPr>
        <w:t>apply</w:t>
      </w:r>
      <w:r>
        <w:rPr>
          <w:spacing w:val="-9"/>
          <w:sz w:val="20"/>
        </w:rPr>
        <w:t xml:space="preserve"> </w:t>
      </w:r>
      <w:r>
        <w:rPr>
          <w:sz w:val="20"/>
        </w:rPr>
        <w:t>to</w:t>
      </w:r>
      <w:r>
        <w:rPr>
          <w:spacing w:val="-7"/>
          <w:sz w:val="20"/>
        </w:rPr>
        <w:t xml:space="preserve"> </w:t>
      </w:r>
      <w:r>
        <w:rPr>
          <w:sz w:val="20"/>
        </w:rPr>
        <w:t>any</w:t>
      </w:r>
      <w:r>
        <w:rPr>
          <w:spacing w:val="-9"/>
          <w:sz w:val="20"/>
        </w:rPr>
        <w:t xml:space="preserve"> </w:t>
      </w:r>
      <w:r>
        <w:rPr>
          <w:sz w:val="20"/>
        </w:rPr>
        <w:t>obligation</w:t>
      </w:r>
      <w:r>
        <w:rPr>
          <w:spacing w:val="-8"/>
          <w:sz w:val="20"/>
        </w:rPr>
        <w:t xml:space="preserve"> </w:t>
      </w:r>
      <w:r>
        <w:rPr>
          <w:sz w:val="20"/>
        </w:rPr>
        <w:t>of</w:t>
      </w:r>
      <w:r>
        <w:rPr>
          <w:spacing w:val="-8"/>
          <w:sz w:val="20"/>
        </w:rPr>
        <w:t xml:space="preserve"> </w:t>
      </w:r>
      <w:r>
        <w:rPr>
          <w:sz w:val="20"/>
        </w:rPr>
        <w:t>the</w:t>
      </w:r>
      <w:r>
        <w:rPr>
          <w:spacing w:val="-8"/>
          <w:sz w:val="20"/>
        </w:rPr>
        <w:t xml:space="preserve"> </w:t>
      </w:r>
      <w:r>
        <w:rPr>
          <w:sz w:val="20"/>
        </w:rPr>
        <w:t>Supplier</w:t>
      </w:r>
      <w:r>
        <w:rPr>
          <w:spacing w:val="-8"/>
          <w:sz w:val="20"/>
        </w:rPr>
        <w:t xml:space="preserve"> </w:t>
      </w:r>
      <w:r>
        <w:rPr>
          <w:sz w:val="20"/>
        </w:rPr>
        <w:t>to</w:t>
      </w:r>
      <w:r>
        <w:rPr>
          <w:spacing w:val="-7"/>
          <w:sz w:val="20"/>
        </w:rPr>
        <w:t xml:space="preserve"> </w:t>
      </w:r>
      <w:r>
        <w:rPr>
          <w:sz w:val="20"/>
        </w:rPr>
        <w:t>pay</w:t>
      </w:r>
      <w:r>
        <w:rPr>
          <w:spacing w:val="-8"/>
          <w:sz w:val="20"/>
        </w:rPr>
        <w:t xml:space="preserve"> </w:t>
      </w:r>
      <w:r>
        <w:rPr>
          <w:sz w:val="20"/>
        </w:rPr>
        <w:t>liquidated</w:t>
      </w:r>
      <w:r>
        <w:rPr>
          <w:spacing w:val="-8"/>
          <w:sz w:val="20"/>
        </w:rPr>
        <w:t xml:space="preserve"> </w:t>
      </w:r>
      <w:r>
        <w:rPr>
          <w:sz w:val="20"/>
        </w:rPr>
        <w:t>damages</w:t>
      </w:r>
      <w:r>
        <w:rPr>
          <w:spacing w:val="-8"/>
          <w:sz w:val="20"/>
        </w:rPr>
        <w:t xml:space="preserve"> </w:t>
      </w:r>
      <w:r>
        <w:rPr>
          <w:sz w:val="20"/>
        </w:rPr>
        <w:t>to</w:t>
      </w:r>
      <w:r>
        <w:rPr>
          <w:spacing w:val="-7"/>
          <w:sz w:val="20"/>
        </w:rPr>
        <w:t xml:space="preserve"> </w:t>
      </w:r>
      <w:r>
        <w:rPr>
          <w:sz w:val="20"/>
        </w:rPr>
        <w:t>the</w:t>
      </w:r>
      <w:r>
        <w:rPr>
          <w:spacing w:val="-8"/>
          <w:sz w:val="20"/>
        </w:rPr>
        <w:t xml:space="preserve"> </w:t>
      </w:r>
      <w:r>
        <w:rPr>
          <w:sz w:val="20"/>
        </w:rPr>
        <w:t xml:space="preserve">Purchaser; </w:t>
      </w:r>
      <w:r>
        <w:rPr>
          <w:spacing w:val="-4"/>
          <w:sz w:val="20"/>
        </w:rPr>
        <w:t>and</w:t>
      </w:r>
    </w:p>
    <w:p w14:paraId="73EC5696" w14:textId="77777777" w:rsidR="002352E6" w:rsidRDefault="002352E6">
      <w:pPr>
        <w:pStyle w:val="BodyText"/>
        <w:spacing w:before="2"/>
      </w:pPr>
    </w:p>
    <w:p w14:paraId="4CC2B70C" w14:textId="77777777" w:rsidR="002352E6" w:rsidRDefault="006F45E1">
      <w:pPr>
        <w:pStyle w:val="ListParagraph"/>
        <w:numPr>
          <w:ilvl w:val="0"/>
          <w:numId w:val="17"/>
        </w:numPr>
        <w:tabs>
          <w:tab w:val="left" w:pos="1259"/>
          <w:tab w:val="left" w:pos="1276"/>
        </w:tabs>
        <w:spacing w:line="244" w:lineRule="auto"/>
        <w:ind w:right="462" w:hanging="360"/>
        <w:rPr>
          <w:sz w:val="20"/>
        </w:rPr>
      </w:pPr>
      <w:r>
        <w:rPr>
          <w:sz w:val="20"/>
        </w:rPr>
        <w:t>The</w:t>
      </w:r>
      <w:r>
        <w:rPr>
          <w:spacing w:val="7"/>
          <w:sz w:val="20"/>
        </w:rPr>
        <w:t xml:space="preserve"> </w:t>
      </w:r>
      <w:r>
        <w:rPr>
          <w:sz w:val="20"/>
        </w:rPr>
        <w:t>aggregate</w:t>
      </w:r>
      <w:r>
        <w:rPr>
          <w:spacing w:val="-9"/>
          <w:sz w:val="20"/>
        </w:rPr>
        <w:t xml:space="preserve"> </w:t>
      </w:r>
      <w:r>
        <w:rPr>
          <w:sz w:val="20"/>
        </w:rPr>
        <w:t>liability</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Supplier</w:t>
      </w:r>
      <w:r>
        <w:rPr>
          <w:spacing w:val="-9"/>
          <w:sz w:val="20"/>
        </w:rPr>
        <w:t xml:space="preserve"> </w:t>
      </w:r>
      <w:r>
        <w:rPr>
          <w:sz w:val="20"/>
        </w:rPr>
        <w:t>to</w:t>
      </w:r>
      <w:r>
        <w:rPr>
          <w:spacing w:val="-9"/>
          <w:sz w:val="20"/>
        </w:rPr>
        <w:t xml:space="preserve"> </w:t>
      </w:r>
      <w:r>
        <w:rPr>
          <w:sz w:val="20"/>
        </w:rPr>
        <w:t>the</w:t>
      </w:r>
      <w:r>
        <w:rPr>
          <w:spacing w:val="-9"/>
          <w:sz w:val="20"/>
        </w:rPr>
        <w:t xml:space="preserve"> </w:t>
      </w:r>
      <w:r>
        <w:rPr>
          <w:sz w:val="20"/>
        </w:rPr>
        <w:t>Purchaser,</w:t>
      </w:r>
      <w:r>
        <w:rPr>
          <w:spacing w:val="-9"/>
          <w:sz w:val="20"/>
        </w:rPr>
        <w:t xml:space="preserve"> </w:t>
      </w:r>
      <w:r>
        <w:rPr>
          <w:sz w:val="20"/>
        </w:rPr>
        <w:t>whether</w:t>
      </w:r>
      <w:r>
        <w:rPr>
          <w:spacing w:val="-9"/>
          <w:sz w:val="20"/>
        </w:rPr>
        <w:t xml:space="preserve"> </w:t>
      </w:r>
      <w:r>
        <w:rPr>
          <w:sz w:val="20"/>
        </w:rPr>
        <w:t>under</w:t>
      </w:r>
      <w:r>
        <w:rPr>
          <w:spacing w:val="-9"/>
          <w:sz w:val="20"/>
        </w:rPr>
        <w:t xml:space="preserve"> </w:t>
      </w:r>
      <w:r>
        <w:rPr>
          <w:sz w:val="20"/>
        </w:rPr>
        <w:t>the</w:t>
      </w:r>
      <w:r>
        <w:rPr>
          <w:spacing w:val="-9"/>
          <w:sz w:val="20"/>
        </w:rPr>
        <w:t xml:space="preserve"> </w:t>
      </w:r>
      <w:r>
        <w:rPr>
          <w:sz w:val="20"/>
        </w:rPr>
        <w:t>Contract,</w:t>
      </w:r>
      <w:r>
        <w:rPr>
          <w:spacing w:val="-9"/>
          <w:sz w:val="20"/>
        </w:rPr>
        <w:t xml:space="preserve"> </w:t>
      </w:r>
      <w:r>
        <w:rPr>
          <w:sz w:val="20"/>
        </w:rPr>
        <w:t>in</w:t>
      </w:r>
      <w:r>
        <w:rPr>
          <w:spacing w:val="-9"/>
          <w:sz w:val="20"/>
        </w:rPr>
        <w:t xml:space="preserve"> </w:t>
      </w:r>
      <w:r>
        <w:rPr>
          <w:sz w:val="20"/>
        </w:rPr>
        <w:t>tort</w:t>
      </w:r>
      <w:r>
        <w:rPr>
          <w:spacing w:val="-9"/>
          <w:sz w:val="20"/>
        </w:rPr>
        <w:t xml:space="preserve"> </w:t>
      </w:r>
      <w:r>
        <w:rPr>
          <w:sz w:val="20"/>
        </w:rPr>
        <w:t>or</w:t>
      </w:r>
      <w:r>
        <w:rPr>
          <w:spacing w:val="-9"/>
          <w:sz w:val="20"/>
        </w:rPr>
        <w:t xml:space="preserve"> </w:t>
      </w:r>
      <w:r>
        <w:rPr>
          <w:sz w:val="20"/>
        </w:rPr>
        <w:t xml:space="preserve">otherwise, </w:t>
      </w:r>
      <w:r>
        <w:rPr>
          <w:spacing w:val="-2"/>
          <w:sz w:val="20"/>
        </w:rPr>
        <w:t>shall</w:t>
      </w:r>
      <w:r>
        <w:rPr>
          <w:spacing w:val="-6"/>
          <w:sz w:val="20"/>
        </w:rPr>
        <w:t xml:space="preserve"> </w:t>
      </w:r>
      <w:r>
        <w:rPr>
          <w:spacing w:val="-2"/>
          <w:sz w:val="20"/>
        </w:rPr>
        <w:t>not</w:t>
      </w:r>
      <w:r>
        <w:rPr>
          <w:spacing w:val="-6"/>
          <w:sz w:val="20"/>
        </w:rPr>
        <w:t xml:space="preserve"> </w:t>
      </w:r>
      <w:r>
        <w:rPr>
          <w:spacing w:val="-2"/>
          <w:sz w:val="20"/>
        </w:rPr>
        <w:t>exceed</w:t>
      </w:r>
      <w:r>
        <w:rPr>
          <w:spacing w:val="-6"/>
          <w:sz w:val="20"/>
        </w:rPr>
        <w:t xml:space="preserve"> </w:t>
      </w:r>
      <w:r>
        <w:rPr>
          <w:spacing w:val="-2"/>
          <w:sz w:val="20"/>
        </w:rPr>
        <w:t>the</w:t>
      </w:r>
      <w:r>
        <w:rPr>
          <w:spacing w:val="-6"/>
          <w:sz w:val="20"/>
        </w:rPr>
        <w:t xml:space="preserve"> </w:t>
      </w:r>
      <w:r>
        <w:rPr>
          <w:spacing w:val="-2"/>
          <w:sz w:val="20"/>
        </w:rPr>
        <w:t>total</w:t>
      </w:r>
      <w:r>
        <w:rPr>
          <w:spacing w:val="-6"/>
          <w:sz w:val="20"/>
        </w:rPr>
        <w:t xml:space="preserve"> </w:t>
      </w:r>
      <w:r>
        <w:rPr>
          <w:spacing w:val="-2"/>
          <w:sz w:val="20"/>
        </w:rPr>
        <w:t>Contract</w:t>
      </w:r>
      <w:r>
        <w:rPr>
          <w:spacing w:val="-6"/>
          <w:sz w:val="20"/>
        </w:rPr>
        <w:t xml:space="preserve"> </w:t>
      </w:r>
      <w:r>
        <w:rPr>
          <w:spacing w:val="-2"/>
          <w:sz w:val="20"/>
        </w:rPr>
        <w:t>Price,</w:t>
      </w:r>
      <w:r>
        <w:rPr>
          <w:spacing w:val="-6"/>
          <w:sz w:val="20"/>
        </w:rPr>
        <w:t xml:space="preserve"> </w:t>
      </w:r>
      <w:r>
        <w:rPr>
          <w:spacing w:val="-2"/>
          <w:sz w:val="20"/>
        </w:rPr>
        <w:t>provided</w:t>
      </w:r>
      <w:r>
        <w:rPr>
          <w:spacing w:val="-6"/>
          <w:sz w:val="20"/>
        </w:rPr>
        <w:t xml:space="preserve"> </w:t>
      </w:r>
      <w:r>
        <w:rPr>
          <w:spacing w:val="-2"/>
          <w:sz w:val="20"/>
        </w:rPr>
        <w:t>that</w:t>
      </w:r>
      <w:r>
        <w:rPr>
          <w:spacing w:val="-6"/>
          <w:sz w:val="20"/>
        </w:rPr>
        <w:t xml:space="preserve"> </w:t>
      </w:r>
      <w:r>
        <w:rPr>
          <w:spacing w:val="-2"/>
          <w:sz w:val="20"/>
        </w:rPr>
        <w:t>this</w:t>
      </w:r>
      <w:r>
        <w:rPr>
          <w:spacing w:val="-6"/>
          <w:sz w:val="20"/>
        </w:rPr>
        <w:t xml:space="preserve"> </w:t>
      </w:r>
      <w:r>
        <w:rPr>
          <w:spacing w:val="-2"/>
          <w:sz w:val="20"/>
        </w:rPr>
        <w:t>limitation</w:t>
      </w:r>
      <w:r>
        <w:rPr>
          <w:spacing w:val="-6"/>
          <w:sz w:val="20"/>
        </w:rPr>
        <w:t xml:space="preserve"> </w:t>
      </w:r>
      <w:r>
        <w:rPr>
          <w:spacing w:val="-2"/>
          <w:sz w:val="20"/>
        </w:rPr>
        <w:t>shall</w:t>
      </w:r>
      <w:r>
        <w:rPr>
          <w:spacing w:val="-6"/>
          <w:sz w:val="20"/>
        </w:rPr>
        <w:t xml:space="preserve"> </w:t>
      </w:r>
      <w:r>
        <w:rPr>
          <w:spacing w:val="-2"/>
          <w:sz w:val="20"/>
        </w:rPr>
        <w:t>not</w:t>
      </w:r>
      <w:r>
        <w:rPr>
          <w:spacing w:val="-6"/>
          <w:sz w:val="20"/>
        </w:rPr>
        <w:t xml:space="preserve"> </w:t>
      </w:r>
      <w:r>
        <w:rPr>
          <w:spacing w:val="-2"/>
          <w:sz w:val="20"/>
        </w:rPr>
        <w:t>apply</w:t>
      </w:r>
      <w:r>
        <w:rPr>
          <w:spacing w:val="-6"/>
          <w:sz w:val="20"/>
        </w:rPr>
        <w:t xml:space="preserve"> </w:t>
      </w:r>
      <w:r>
        <w:rPr>
          <w:spacing w:val="-2"/>
          <w:sz w:val="20"/>
        </w:rPr>
        <w:t>to</w:t>
      </w:r>
      <w:r>
        <w:rPr>
          <w:spacing w:val="-6"/>
          <w:sz w:val="20"/>
        </w:rPr>
        <w:t xml:space="preserve"> </w:t>
      </w:r>
      <w:r>
        <w:rPr>
          <w:spacing w:val="-2"/>
          <w:sz w:val="20"/>
        </w:rPr>
        <w:t>the</w:t>
      </w:r>
      <w:r>
        <w:rPr>
          <w:spacing w:val="-6"/>
          <w:sz w:val="20"/>
        </w:rPr>
        <w:t xml:space="preserve"> </w:t>
      </w:r>
      <w:r>
        <w:rPr>
          <w:spacing w:val="-2"/>
          <w:sz w:val="20"/>
        </w:rPr>
        <w:t>cost</w:t>
      </w:r>
      <w:r>
        <w:rPr>
          <w:spacing w:val="-6"/>
          <w:sz w:val="20"/>
        </w:rPr>
        <w:t xml:space="preserve"> </w:t>
      </w:r>
      <w:r>
        <w:rPr>
          <w:spacing w:val="-2"/>
          <w:sz w:val="20"/>
        </w:rPr>
        <w:t>of</w:t>
      </w:r>
      <w:r>
        <w:rPr>
          <w:spacing w:val="-6"/>
          <w:sz w:val="20"/>
        </w:rPr>
        <w:t xml:space="preserve"> </w:t>
      </w:r>
      <w:r>
        <w:rPr>
          <w:spacing w:val="-2"/>
          <w:sz w:val="20"/>
        </w:rPr>
        <w:t xml:space="preserve">repairing </w:t>
      </w:r>
      <w:r>
        <w:rPr>
          <w:sz w:val="20"/>
        </w:rPr>
        <w:t>or replacing defective equipment.</w:t>
      </w:r>
    </w:p>
    <w:p w14:paraId="64F51941" w14:textId="77777777" w:rsidR="002352E6" w:rsidRDefault="002352E6">
      <w:pPr>
        <w:pStyle w:val="BodyText"/>
        <w:spacing w:before="7"/>
      </w:pPr>
    </w:p>
    <w:p w14:paraId="29D6C0E9" w14:textId="77777777" w:rsidR="002352E6" w:rsidRDefault="006F45E1">
      <w:pPr>
        <w:pStyle w:val="Heading3"/>
        <w:numPr>
          <w:ilvl w:val="0"/>
          <w:numId w:val="29"/>
        </w:numPr>
        <w:tabs>
          <w:tab w:val="left" w:pos="899"/>
        </w:tabs>
        <w:ind w:left="899" w:hanging="540"/>
      </w:pPr>
      <w:bookmarkStart w:id="56" w:name="_TOC_250018"/>
      <w:r>
        <w:rPr>
          <w:spacing w:val="-2"/>
        </w:rPr>
        <w:t>Governing</w:t>
      </w:r>
      <w:r>
        <w:rPr>
          <w:spacing w:val="-5"/>
        </w:rPr>
        <w:t xml:space="preserve"> </w:t>
      </w:r>
      <w:bookmarkEnd w:id="56"/>
      <w:r>
        <w:rPr>
          <w:spacing w:val="-2"/>
        </w:rPr>
        <w:t>Language</w:t>
      </w:r>
    </w:p>
    <w:p w14:paraId="2EB36C82" w14:textId="77777777" w:rsidR="002352E6" w:rsidRDefault="002352E6">
      <w:pPr>
        <w:pStyle w:val="BodyText"/>
        <w:spacing w:before="6"/>
        <w:rPr>
          <w:b/>
        </w:rPr>
      </w:pPr>
    </w:p>
    <w:p w14:paraId="3456841B" w14:textId="77777777" w:rsidR="002352E6" w:rsidRDefault="006F45E1">
      <w:pPr>
        <w:pStyle w:val="ListParagraph"/>
        <w:numPr>
          <w:ilvl w:val="1"/>
          <w:numId w:val="29"/>
        </w:numPr>
        <w:tabs>
          <w:tab w:val="left" w:pos="854"/>
          <w:tab w:val="left" w:pos="860"/>
        </w:tabs>
        <w:spacing w:line="244" w:lineRule="auto"/>
        <w:ind w:right="356"/>
        <w:jc w:val="both"/>
        <w:rPr>
          <w:sz w:val="20"/>
        </w:rPr>
      </w:pPr>
      <w:r>
        <w:rPr>
          <w:sz w:val="20"/>
        </w:rPr>
        <w:t>The contract shall be written in English language. Subject to GCC Clause 30,</w:t>
      </w:r>
      <w:r>
        <w:rPr>
          <w:sz w:val="20"/>
        </w:rPr>
        <w:t xml:space="preserve"> English language version of the Contract shall govern its interpretation. All correspondence and other documents pertaining to the Contract which</w:t>
      </w:r>
      <w:r>
        <w:rPr>
          <w:spacing w:val="-4"/>
          <w:sz w:val="20"/>
        </w:rPr>
        <w:t xml:space="preserve"> </w:t>
      </w:r>
      <w:r>
        <w:rPr>
          <w:sz w:val="20"/>
        </w:rPr>
        <w:t>are</w:t>
      </w:r>
      <w:r>
        <w:rPr>
          <w:spacing w:val="-4"/>
          <w:sz w:val="20"/>
        </w:rPr>
        <w:t xml:space="preserve"> </w:t>
      </w:r>
      <w:r>
        <w:rPr>
          <w:sz w:val="20"/>
        </w:rPr>
        <w:t>exchanged</w:t>
      </w:r>
      <w:r>
        <w:rPr>
          <w:spacing w:val="-4"/>
          <w:sz w:val="20"/>
        </w:rPr>
        <w:t xml:space="preserve"> </w:t>
      </w:r>
      <w:r>
        <w:rPr>
          <w:sz w:val="20"/>
        </w:rPr>
        <w:t>by</w:t>
      </w:r>
      <w:r>
        <w:rPr>
          <w:spacing w:val="-4"/>
          <w:sz w:val="20"/>
        </w:rPr>
        <w:t xml:space="preserve"> </w:t>
      </w:r>
      <w:r>
        <w:rPr>
          <w:sz w:val="20"/>
        </w:rPr>
        <w:t>the</w:t>
      </w:r>
      <w:r>
        <w:rPr>
          <w:spacing w:val="-4"/>
          <w:sz w:val="20"/>
        </w:rPr>
        <w:t xml:space="preserve"> </w:t>
      </w:r>
      <w:r>
        <w:rPr>
          <w:sz w:val="20"/>
        </w:rPr>
        <w:t>parties</w:t>
      </w:r>
      <w:r>
        <w:rPr>
          <w:spacing w:val="-4"/>
          <w:sz w:val="20"/>
        </w:rPr>
        <w:t xml:space="preserve"> </w:t>
      </w:r>
      <w:r>
        <w:rPr>
          <w:sz w:val="20"/>
        </w:rPr>
        <w:t>shall</w:t>
      </w:r>
      <w:r>
        <w:rPr>
          <w:spacing w:val="-4"/>
          <w:sz w:val="20"/>
        </w:rPr>
        <w:t xml:space="preserve"> </w:t>
      </w:r>
      <w:r>
        <w:rPr>
          <w:sz w:val="20"/>
        </w:rPr>
        <w:t>be</w:t>
      </w:r>
      <w:r>
        <w:rPr>
          <w:spacing w:val="-4"/>
          <w:sz w:val="20"/>
        </w:rPr>
        <w:t xml:space="preserve"> </w:t>
      </w:r>
      <w:r>
        <w:rPr>
          <w:sz w:val="20"/>
        </w:rPr>
        <w:t>written</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language.</w:t>
      </w:r>
    </w:p>
    <w:p w14:paraId="7616C138" w14:textId="77777777" w:rsidR="002352E6" w:rsidRDefault="002352E6">
      <w:pPr>
        <w:pStyle w:val="BodyText"/>
        <w:spacing w:before="7"/>
      </w:pPr>
    </w:p>
    <w:p w14:paraId="61FF7123" w14:textId="77777777" w:rsidR="002352E6" w:rsidRDefault="006F45E1">
      <w:pPr>
        <w:pStyle w:val="Heading3"/>
        <w:numPr>
          <w:ilvl w:val="0"/>
          <w:numId w:val="29"/>
        </w:numPr>
        <w:tabs>
          <w:tab w:val="left" w:pos="859"/>
        </w:tabs>
      </w:pPr>
      <w:bookmarkStart w:id="57" w:name="_TOC_250017"/>
      <w:r>
        <w:rPr>
          <w:spacing w:val="-2"/>
        </w:rPr>
        <w:t>Applicable</w:t>
      </w:r>
      <w:r>
        <w:rPr>
          <w:spacing w:val="-7"/>
        </w:rPr>
        <w:t xml:space="preserve"> </w:t>
      </w:r>
      <w:bookmarkEnd w:id="57"/>
      <w:r>
        <w:rPr>
          <w:spacing w:val="-5"/>
        </w:rPr>
        <w:t>Law</w:t>
      </w:r>
    </w:p>
    <w:p w14:paraId="1FA425DB" w14:textId="77777777" w:rsidR="002352E6" w:rsidRDefault="002352E6">
      <w:pPr>
        <w:pStyle w:val="BodyText"/>
        <w:spacing w:before="5"/>
        <w:rPr>
          <w:b/>
        </w:rPr>
      </w:pPr>
    </w:p>
    <w:p w14:paraId="774D09BD" w14:textId="77777777" w:rsidR="002352E6" w:rsidRDefault="006F45E1">
      <w:pPr>
        <w:pStyle w:val="ListParagraph"/>
        <w:numPr>
          <w:ilvl w:val="1"/>
          <w:numId w:val="29"/>
        </w:numPr>
        <w:tabs>
          <w:tab w:val="left" w:pos="854"/>
        </w:tabs>
        <w:spacing w:before="1"/>
        <w:ind w:left="854" w:hanging="495"/>
        <w:rPr>
          <w:sz w:val="20"/>
        </w:rPr>
      </w:pPr>
      <w:r>
        <w:rPr>
          <w:spacing w:val="-2"/>
          <w:sz w:val="20"/>
        </w:rPr>
        <w:t>The</w:t>
      </w:r>
      <w:r>
        <w:rPr>
          <w:spacing w:val="-7"/>
          <w:sz w:val="20"/>
        </w:rPr>
        <w:t xml:space="preserve"> </w:t>
      </w:r>
      <w:r>
        <w:rPr>
          <w:spacing w:val="-2"/>
          <w:sz w:val="20"/>
        </w:rPr>
        <w:t>Contract</w:t>
      </w:r>
      <w:r>
        <w:rPr>
          <w:spacing w:val="-7"/>
          <w:sz w:val="20"/>
        </w:rPr>
        <w:t xml:space="preserve"> </w:t>
      </w:r>
      <w:r>
        <w:rPr>
          <w:spacing w:val="-2"/>
          <w:sz w:val="20"/>
        </w:rPr>
        <w:t>shall</w:t>
      </w:r>
      <w:r>
        <w:rPr>
          <w:spacing w:val="-6"/>
          <w:sz w:val="20"/>
        </w:rPr>
        <w:t xml:space="preserve"> </w:t>
      </w:r>
      <w:r>
        <w:rPr>
          <w:spacing w:val="-2"/>
          <w:sz w:val="20"/>
        </w:rPr>
        <w:t>be</w:t>
      </w:r>
      <w:r>
        <w:rPr>
          <w:spacing w:val="-7"/>
          <w:sz w:val="20"/>
        </w:rPr>
        <w:t xml:space="preserve"> </w:t>
      </w:r>
      <w:r>
        <w:rPr>
          <w:spacing w:val="-2"/>
          <w:sz w:val="20"/>
        </w:rPr>
        <w:t>interpreted</w:t>
      </w:r>
      <w:r>
        <w:rPr>
          <w:spacing w:val="-6"/>
          <w:sz w:val="20"/>
        </w:rPr>
        <w:t xml:space="preserve"> </w:t>
      </w:r>
      <w:r>
        <w:rPr>
          <w:spacing w:val="-2"/>
          <w:sz w:val="20"/>
        </w:rPr>
        <w:t>in</w:t>
      </w:r>
      <w:r>
        <w:rPr>
          <w:spacing w:val="-7"/>
          <w:sz w:val="20"/>
        </w:rPr>
        <w:t xml:space="preserve"> </w:t>
      </w:r>
      <w:r>
        <w:rPr>
          <w:spacing w:val="-2"/>
          <w:sz w:val="20"/>
        </w:rPr>
        <w:t>accordance</w:t>
      </w:r>
      <w:r>
        <w:rPr>
          <w:spacing w:val="-6"/>
          <w:sz w:val="20"/>
        </w:rPr>
        <w:t xml:space="preserve"> </w:t>
      </w:r>
      <w:r>
        <w:rPr>
          <w:spacing w:val="-2"/>
          <w:sz w:val="20"/>
        </w:rPr>
        <w:t>with</w:t>
      </w:r>
      <w:r>
        <w:rPr>
          <w:spacing w:val="-7"/>
          <w:sz w:val="20"/>
        </w:rPr>
        <w:t xml:space="preserve"> </w:t>
      </w:r>
      <w:r>
        <w:rPr>
          <w:spacing w:val="-2"/>
          <w:sz w:val="20"/>
        </w:rPr>
        <w:t>the</w:t>
      </w:r>
      <w:r>
        <w:rPr>
          <w:spacing w:val="-7"/>
          <w:sz w:val="20"/>
        </w:rPr>
        <w:t xml:space="preserve"> </w:t>
      </w:r>
      <w:r>
        <w:rPr>
          <w:spacing w:val="-2"/>
          <w:sz w:val="20"/>
        </w:rPr>
        <w:t>laws</w:t>
      </w:r>
      <w:r>
        <w:rPr>
          <w:spacing w:val="-6"/>
          <w:sz w:val="20"/>
        </w:rPr>
        <w:t xml:space="preserve"> </w:t>
      </w:r>
      <w:r>
        <w:rPr>
          <w:spacing w:val="-2"/>
          <w:sz w:val="20"/>
        </w:rPr>
        <w:t>of</w:t>
      </w:r>
      <w:r>
        <w:rPr>
          <w:spacing w:val="-7"/>
          <w:sz w:val="20"/>
        </w:rPr>
        <w:t xml:space="preserve"> </w:t>
      </w:r>
      <w:r>
        <w:rPr>
          <w:spacing w:val="-2"/>
          <w:sz w:val="20"/>
        </w:rPr>
        <w:t>the</w:t>
      </w:r>
      <w:r>
        <w:rPr>
          <w:spacing w:val="-6"/>
          <w:sz w:val="20"/>
        </w:rPr>
        <w:t xml:space="preserve"> </w:t>
      </w:r>
      <w:r>
        <w:rPr>
          <w:spacing w:val="-2"/>
          <w:sz w:val="20"/>
        </w:rPr>
        <w:t>Union</w:t>
      </w:r>
      <w:r>
        <w:rPr>
          <w:spacing w:val="-7"/>
          <w:sz w:val="20"/>
        </w:rPr>
        <w:t xml:space="preserve"> </w:t>
      </w:r>
      <w:r>
        <w:rPr>
          <w:spacing w:val="-2"/>
          <w:sz w:val="20"/>
        </w:rPr>
        <w:t>of</w:t>
      </w:r>
      <w:r>
        <w:rPr>
          <w:spacing w:val="-6"/>
          <w:sz w:val="20"/>
        </w:rPr>
        <w:t xml:space="preserve"> </w:t>
      </w:r>
      <w:r>
        <w:rPr>
          <w:spacing w:val="-2"/>
          <w:sz w:val="20"/>
        </w:rPr>
        <w:t>India.</w:t>
      </w:r>
    </w:p>
    <w:p w14:paraId="617B86ED" w14:textId="77777777" w:rsidR="002352E6" w:rsidRDefault="002352E6">
      <w:pPr>
        <w:pStyle w:val="BodyText"/>
        <w:spacing w:before="11"/>
      </w:pPr>
    </w:p>
    <w:p w14:paraId="5AF42842" w14:textId="77777777" w:rsidR="002352E6" w:rsidRDefault="006F45E1">
      <w:pPr>
        <w:pStyle w:val="Heading3"/>
        <w:numPr>
          <w:ilvl w:val="0"/>
          <w:numId w:val="29"/>
        </w:numPr>
        <w:tabs>
          <w:tab w:val="left" w:pos="859"/>
        </w:tabs>
      </w:pPr>
      <w:bookmarkStart w:id="58" w:name="_TOC_250016"/>
      <w:bookmarkEnd w:id="58"/>
      <w:r>
        <w:rPr>
          <w:spacing w:val="-2"/>
        </w:rPr>
        <w:t>Notices</w:t>
      </w:r>
    </w:p>
    <w:p w14:paraId="63B956F9" w14:textId="77777777" w:rsidR="002352E6" w:rsidRDefault="002352E6">
      <w:pPr>
        <w:pStyle w:val="BodyText"/>
        <w:spacing w:before="6"/>
        <w:rPr>
          <w:b/>
        </w:rPr>
      </w:pPr>
    </w:p>
    <w:p w14:paraId="584A76FB" w14:textId="77777777" w:rsidR="002352E6" w:rsidRDefault="006F45E1">
      <w:pPr>
        <w:pStyle w:val="ListParagraph"/>
        <w:numPr>
          <w:ilvl w:val="1"/>
          <w:numId w:val="29"/>
        </w:numPr>
        <w:tabs>
          <w:tab w:val="left" w:pos="855"/>
          <w:tab w:val="left" w:pos="860"/>
        </w:tabs>
        <w:spacing w:line="244" w:lineRule="auto"/>
        <w:ind w:right="355"/>
        <w:jc w:val="both"/>
        <w:rPr>
          <w:sz w:val="20"/>
        </w:rPr>
      </w:pPr>
      <w:r>
        <w:rPr>
          <w:sz w:val="20"/>
        </w:rPr>
        <w:t>Any</w:t>
      </w:r>
      <w:r>
        <w:rPr>
          <w:spacing w:val="-3"/>
          <w:sz w:val="20"/>
        </w:rPr>
        <w:t xml:space="preserve"> </w:t>
      </w:r>
      <w:r>
        <w:rPr>
          <w:sz w:val="20"/>
        </w:rPr>
        <w:t>notice</w:t>
      </w:r>
      <w:r>
        <w:rPr>
          <w:spacing w:val="-2"/>
          <w:sz w:val="20"/>
        </w:rPr>
        <w:t xml:space="preserve"> </w:t>
      </w:r>
      <w:r>
        <w:rPr>
          <w:sz w:val="20"/>
        </w:rPr>
        <w:t>given</w:t>
      </w:r>
      <w:r>
        <w:rPr>
          <w:spacing w:val="-2"/>
          <w:sz w:val="20"/>
        </w:rPr>
        <w:t xml:space="preserve"> </w:t>
      </w:r>
      <w:r>
        <w:rPr>
          <w:sz w:val="20"/>
        </w:rPr>
        <w:t>by</w:t>
      </w:r>
      <w:r>
        <w:rPr>
          <w:spacing w:val="-3"/>
          <w:sz w:val="20"/>
        </w:rPr>
        <w:t xml:space="preserve"> </w:t>
      </w:r>
      <w:r>
        <w:rPr>
          <w:sz w:val="20"/>
        </w:rPr>
        <w:t>one</w:t>
      </w:r>
      <w:r>
        <w:rPr>
          <w:spacing w:val="-2"/>
          <w:sz w:val="20"/>
        </w:rPr>
        <w:t xml:space="preserve"> </w:t>
      </w:r>
      <w:r>
        <w:rPr>
          <w:sz w:val="20"/>
        </w:rPr>
        <w:t>party</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other</w:t>
      </w:r>
      <w:r>
        <w:rPr>
          <w:spacing w:val="-2"/>
          <w:sz w:val="20"/>
        </w:rPr>
        <w:t xml:space="preserve"> </w:t>
      </w:r>
      <w:r>
        <w:rPr>
          <w:sz w:val="20"/>
        </w:rPr>
        <w:t>pursuant</w:t>
      </w:r>
      <w:r>
        <w:rPr>
          <w:spacing w:val="-2"/>
          <w:sz w:val="20"/>
        </w:rPr>
        <w:t xml:space="preserve"> </w:t>
      </w:r>
      <w:r>
        <w:rPr>
          <w:sz w:val="20"/>
        </w:rPr>
        <w:t>to</w:t>
      </w:r>
      <w:r>
        <w:rPr>
          <w:spacing w:val="-2"/>
          <w:sz w:val="20"/>
        </w:rPr>
        <w:t xml:space="preserve"> </w:t>
      </w:r>
      <w:r>
        <w:rPr>
          <w:sz w:val="20"/>
        </w:rPr>
        <w:t>this</w:t>
      </w:r>
      <w:r>
        <w:rPr>
          <w:spacing w:val="-4"/>
          <w:sz w:val="20"/>
        </w:rPr>
        <w:t xml:space="preserve"> </w:t>
      </w:r>
      <w:r>
        <w:rPr>
          <w:sz w:val="20"/>
        </w:rPr>
        <w:t>Contract</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sent</w:t>
      </w:r>
      <w:r>
        <w:rPr>
          <w:spacing w:val="-4"/>
          <w:sz w:val="20"/>
        </w:rPr>
        <w:t xml:space="preserve"> </w:t>
      </w:r>
      <w:r>
        <w:rPr>
          <w:sz w:val="20"/>
        </w:rPr>
        <w:t>to</w:t>
      </w:r>
      <w:r>
        <w:rPr>
          <w:spacing w:val="-3"/>
          <w:sz w:val="20"/>
        </w:rPr>
        <w:t xml:space="preserve"> </w:t>
      </w:r>
      <w:r>
        <w:rPr>
          <w:sz w:val="20"/>
        </w:rPr>
        <w:t>other</w:t>
      </w:r>
      <w:r>
        <w:rPr>
          <w:spacing w:val="-3"/>
          <w:sz w:val="20"/>
        </w:rPr>
        <w:t xml:space="preserve"> </w:t>
      </w:r>
      <w:r>
        <w:rPr>
          <w:sz w:val="20"/>
        </w:rPr>
        <w:t>party</w:t>
      </w:r>
      <w:r>
        <w:rPr>
          <w:spacing w:val="-4"/>
          <w:sz w:val="20"/>
        </w:rPr>
        <w:t xml:space="preserve"> </w:t>
      </w:r>
      <w:r>
        <w:rPr>
          <w:sz w:val="20"/>
        </w:rPr>
        <w:t>in</w:t>
      </w:r>
      <w:r>
        <w:rPr>
          <w:spacing w:val="-3"/>
          <w:sz w:val="20"/>
        </w:rPr>
        <w:t xml:space="preserve"> </w:t>
      </w:r>
      <w:r>
        <w:rPr>
          <w:sz w:val="20"/>
        </w:rPr>
        <w:t>writing</w:t>
      </w:r>
      <w:r>
        <w:rPr>
          <w:spacing w:val="-3"/>
          <w:sz w:val="20"/>
        </w:rPr>
        <w:t xml:space="preserve"> </w:t>
      </w:r>
      <w:r>
        <w:rPr>
          <w:sz w:val="20"/>
        </w:rPr>
        <w:t>or</w:t>
      </w:r>
      <w:r>
        <w:rPr>
          <w:spacing w:val="-3"/>
          <w:sz w:val="20"/>
        </w:rPr>
        <w:t xml:space="preserve"> </w:t>
      </w:r>
      <w:r>
        <w:rPr>
          <w:sz w:val="20"/>
        </w:rPr>
        <w:t>by cable,</w:t>
      </w:r>
      <w:r>
        <w:rPr>
          <w:spacing w:val="-7"/>
          <w:sz w:val="20"/>
        </w:rPr>
        <w:t xml:space="preserve"> </w:t>
      </w:r>
      <w:r>
        <w:rPr>
          <w:sz w:val="20"/>
        </w:rPr>
        <w:t>telex</w:t>
      </w:r>
      <w:r>
        <w:rPr>
          <w:spacing w:val="-6"/>
          <w:sz w:val="20"/>
        </w:rPr>
        <w:t xml:space="preserve"> </w:t>
      </w:r>
      <w:r>
        <w:rPr>
          <w:sz w:val="20"/>
        </w:rPr>
        <w:t>or</w:t>
      </w:r>
      <w:r>
        <w:rPr>
          <w:spacing w:val="-6"/>
          <w:sz w:val="20"/>
        </w:rPr>
        <w:t xml:space="preserve"> </w:t>
      </w:r>
      <w:r>
        <w:rPr>
          <w:sz w:val="20"/>
        </w:rPr>
        <w:t>facsimile</w:t>
      </w:r>
      <w:r>
        <w:rPr>
          <w:spacing w:val="-7"/>
          <w:sz w:val="20"/>
        </w:rPr>
        <w:t xml:space="preserve"> </w:t>
      </w:r>
      <w:r>
        <w:rPr>
          <w:sz w:val="20"/>
        </w:rPr>
        <w:t>and</w:t>
      </w:r>
      <w:r>
        <w:rPr>
          <w:spacing w:val="-6"/>
          <w:sz w:val="20"/>
        </w:rPr>
        <w:t xml:space="preserve"> </w:t>
      </w:r>
      <w:r>
        <w:rPr>
          <w:sz w:val="20"/>
        </w:rPr>
        <w:t>confirmed</w:t>
      </w:r>
      <w:r>
        <w:rPr>
          <w:spacing w:val="-6"/>
          <w:sz w:val="20"/>
        </w:rPr>
        <w:t xml:space="preserve"> </w:t>
      </w:r>
      <w:r>
        <w:rPr>
          <w:sz w:val="20"/>
        </w:rPr>
        <w:t>in</w:t>
      </w:r>
      <w:r>
        <w:rPr>
          <w:spacing w:val="-6"/>
          <w:sz w:val="20"/>
        </w:rPr>
        <w:t xml:space="preserve"> </w:t>
      </w:r>
      <w:r>
        <w:rPr>
          <w:sz w:val="20"/>
        </w:rPr>
        <w:t>writing</w:t>
      </w:r>
      <w:r>
        <w:rPr>
          <w:spacing w:val="-6"/>
          <w:sz w:val="20"/>
        </w:rPr>
        <w:t xml:space="preserve"> </w:t>
      </w:r>
      <w:r>
        <w:rPr>
          <w:sz w:val="20"/>
        </w:rPr>
        <w:t>to</w:t>
      </w:r>
      <w:r>
        <w:rPr>
          <w:spacing w:val="-6"/>
          <w:sz w:val="20"/>
        </w:rPr>
        <w:t xml:space="preserve"> </w:t>
      </w:r>
      <w:r>
        <w:rPr>
          <w:sz w:val="20"/>
        </w:rPr>
        <w:t>the</w:t>
      </w:r>
      <w:r>
        <w:rPr>
          <w:spacing w:val="-7"/>
          <w:sz w:val="20"/>
        </w:rPr>
        <w:t xml:space="preserve"> </w:t>
      </w:r>
      <w:r>
        <w:rPr>
          <w:sz w:val="20"/>
        </w:rPr>
        <w:t>other</w:t>
      </w:r>
      <w:r>
        <w:rPr>
          <w:spacing w:val="-7"/>
          <w:sz w:val="20"/>
        </w:rPr>
        <w:t xml:space="preserve"> </w:t>
      </w:r>
      <w:r>
        <w:rPr>
          <w:sz w:val="20"/>
        </w:rPr>
        <w:t>Party’s</w:t>
      </w:r>
      <w:r>
        <w:rPr>
          <w:spacing w:val="-7"/>
          <w:sz w:val="20"/>
        </w:rPr>
        <w:t xml:space="preserve"> </w:t>
      </w:r>
      <w:r>
        <w:rPr>
          <w:sz w:val="20"/>
        </w:rPr>
        <w:t>address</w:t>
      </w:r>
      <w:r>
        <w:rPr>
          <w:spacing w:val="-7"/>
          <w:sz w:val="20"/>
        </w:rPr>
        <w:t xml:space="preserve"> </w:t>
      </w:r>
      <w:r>
        <w:rPr>
          <w:sz w:val="20"/>
        </w:rPr>
        <w:t>specified</w:t>
      </w:r>
      <w:r>
        <w:rPr>
          <w:spacing w:val="-6"/>
          <w:sz w:val="20"/>
        </w:rPr>
        <w:t xml:space="preserve"> </w:t>
      </w:r>
      <w:r>
        <w:rPr>
          <w:sz w:val="20"/>
        </w:rPr>
        <w:t>in</w:t>
      </w:r>
      <w:r>
        <w:rPr>
          <w:spacing w:val="-6"/>
          <w:sz w:val="20"/>
        </w:rPr>
        <w:t xml:space="preserve"> </w:t>
      </w:r>
      <w:r>
        <w:rPr>
          <w:sz w:val="20"/>
        </w:rPr>
        <w:t>SCC.</w:t>
      </w:r>
    </w:p>
    <w:p w14:paraId="3BC363EF" w14:textId="77777777" w:rsidR="002352E6" w:rsidRDefault="002352E6">
      <w:pPr>
        <w:pStyle w:val="BodyText"/>
        <w:spacing w:before="3"/>
      </w:pPr>
    </w:p>
    <w:p w14:paraId="51DD9F1D" w14:textId="77777777" w:rsidR="002352E6" w:rsidRDefault="006F45E1">
      <w:pPr>
        <w:pStyle w:val="ListParagraph"/>
        <w:numPr>
          <w:ilvl w:val="1"/>
          <w:numId w:val="29"/>
        </w:numPr>
        <w:tabs>
          <w:tab w:val="left" w:pos="857"/>
        </w:tabs>
        <w:ind w:left="857" w:hanging="498"/>
        <w:rPr>
          <w:sz w:val="20"/>
        </w:rPr>
      </w:pPr>
      <w:r>
        <w:rPr>
          <w:spacing w:val="-2"/>
          <w:sz w:val="20"/>
        </w:rPr>
        <w:t>A</w:t>
      </w:r>
      <w:r>
        <w:rPr>
          <w:spacing w:val="-6"/>
          <w:sz w:val="20"/>
        </w:rPr>
        <w:t xml:space="preserve"> </w:t>
      </w:r>
      <w:r>
        <w:rPr>
          <w:spacing w:val="-2"/>
          <w:sz w:val="20"/>
        </w:rPr>
        <w:t>notice</w:t>
      </w:r>
      <w:r>
        <w:rPr>
          <w:spacing w:val="-6"/>
          <w:sz w:val="20"/>
        </w:rPr>
        <w:t xml:space="preserve"> </w:t>
      </w:r>
      <w:r>
        <w:rPr>
          <w:spacing w:val="-2"/>
          <w:sz w:val="20"/>
        </w:rPr>
        <w:t>shall</w:t>
      </w:r>
      <w:r>
        <w:rPr>
          <w:spacing w:val="-6"/>
          <w:sz w:val="20"/>
        </w:rPr>
        <w:t xml:space="preserve"> </w:t>
      </w:r>
      <w:r>
        <w:rPr>
          <w:spacing w:val="-2"/>
          <w:sz w:val="20"/>
        </w:rPr>
        <w:t>be</w:t>
      </w:r>
      <w:r>
        <w:rPr>
          <w:spacing w:val="-6"/>
          <w:sz w:val="20"/>
        </w:rPr>
        <w:t xml:space="preserve"> </w:t>
      </w:r>
      <w:r>
        <w:rPr>
          <w:spacing w:val="-2"/>
          <w:sz w:val="20"/>
        </w:rPr>
        <w:t>effective</w:t>
      </w:r>
      <w:r>
        <w:rPr>
          <w:spacing w:val="-6"/>
          <w:sz w:val="20"/>
        </w:rPr>
        <w:t xml:space="preserve"> </w:t>
      </w:r>
      <w:r>
        <w:rPr>
          <w:spacing w:val="-2"/>
          <w:sz w:val="20"/>
        </w:rPr>
        <w:t>when</w:t>
      </w:r>
      <w:r>
        <w:rPr>
          <w:spacing w:val="-5"/>
          <w:sz w:val="20"/>
        </w:rPr>
        <w:t xml:space="preserve"> </w:t>
      </w:r>
      <w:r>
        <w:rPr>
          <w:spacing w:val="-2"/>
          <w:sz w:val="20"/>
        </w:rPr>
        <w:t>delivered</w:t>
      </w:r>
      <w:r>
        <w:rPr>
          <w:spacing w:val="-5"/>
          <w:sz w:val="20"/>
        </w:rPr>
        <w:t xml:space="preserve"> </w:t>
      </w:r>
      <w:r>
        <w:rPr>
          <w:spacing w:val="-2"/>
          <w:sz w:val="20"/>
        </w:rPr>
        <w:t>or</w:t>
      </w:r>
      <w:r>
        <w:rPr>
          <w:spacing w:val="-4"/>
          <w:sz w:val="20"/>
        </w:rPr>
        <w:t xml:space="preserve"> </w:t>
      </w:r>
      <w:r>
        <w:rPr>
          <w:spacing w:val="-2"/>
          <w:sz w:val="20"/>
        </w:rPr>
        <w:t>on</w:t>
      </w:r>
      <w:r>
        <w:rPr>
          <w:spacing w:val="-5"/>
          <w:sz w:val="20"/>
        </w:rPr>
        <w:t xml:space="preserve"> </w:t>
      </w:r>
      <w:r>
        <w:rPr>
          <w:spacing w:val="-2"/>
          <w:sz w:val="20"/>
        </w:rPr>
        <w:t>the</w:t>
      </w:r>
      <w:r>
        <w:rPr>
          <w:spacing w:val="-6"/>
          <w:sz w:val="20"/>
        </w:rPr>
        <w:t xml:space="preserve"> </w:t>
      </w:r>
      <w:r>
        <w:rPr>
          <w:spacing w:val="-2"/>
          <w:sz w:val="20"/>
        </w:rPr>
        <w:t>notice's</w:t>
      </w:r>
      <w:r>
        <w:rPr>
          <w:spacing w:val="-6"/>
          <w:sz w:val="20"/>
        </w:rPr>
        <w:t xml:space="preserve"> </w:t>
      </w:r>
      <w:r>
        <w:rPr>
          <w:spacing w:val="-2"/>
          <w:sz w:val="20"/>
        </w:rPr>
        <w:t>effective</w:t>
      </w:r>
      <w:r>
        <w:rPr>
          <w:spacing w:val="-6"/>
          <w:sz w:val="20"/>
        </w:rPr>
        <w:t xml:space="preserve"> </w:t>
      </w:r>
      <w:r>
        <w:rPr>
          <w:spacing w:val="-2"/>
          <w:sz w:val="20"/>
        </w:rPr>
        <w:t>date,</w:t>
      </w:r>
      <w:r>
        <w:rPr>
          <w:spacing w:val="-6"/>
          <w:sz w:val="20"/>
        </w:rPr>
        <w:t xml:space="preserve"> </w:t>
      </w:r>
      <w:r>
        <w:rPr>
          <w:spacing w:val="-2"/>
          <w:sz w:val="20"/>
        </w:rPr>
        <w:t>whichever</w:t>
      </w:r>
      <w:r>
        <w:rPr>
          <w:spacing w:val="-6"/>
          <w:sz w:val="20"/>
        </w:rPr>
        <w:t xml:space="preserve"> </w:t>
      </w:r>
      <w:r>
        <w:rPr>
          <w:spacing w:val="-2"/>
          <w:sz w:val="20"/>
        </w:rPr>
        <w:t>is</w:t>
      </w:r>
      <w:r>
        <w:rPr>
          <w:spacing w:val="-5"/>
          <w:sz w:val="20"/>
        </w:rPr>
        <w:t xml:space="preserve"> </w:t>
      </w:r>
      <w:r>
        <w:rPr>
          <w:spacing w:val="-2"/>
          <w:sz w:val="20"/>
        </w:rPr>
        <w:t>later.</w:t>
      </w:r>
    </w:p>
    <w:p w14:paraId="3E2E0CD4" w14:textId="77777777" w:rsidR="002352E6" w:rsidRDefault="002352E6">
      <w:pPr>
        <w:pStyle w:val="BodyText"/>
        <w:spacing w:before="11"/>
      </w:pPr>
    </w:p>
    <w:p w14:paraId="07AEED12" w14:textId="77777777" w:rsidR="002352E6" w:rsidRDefault="006F45E1">
      <w:pPr>
        <w:pStyle w:val="Heading3"/>
        <w:numPr>
          <w:ilvl w:val="0"/>
          <w:numId w:val="29"/>
        </w:numPr>
        <w:tabs>
          <w:tab w:val="left" w:pos="859"/>
        </w:tabs>
      </w:pPr>
      <w:bookmarkStart w:id="59" w:name="_TOC_250015"/>
      <w:r>
        <w:rPr>
          <w:spacing w:val="-2"/>
        </w:rPr>
        <w:t>Taxes</w:t>
      </w:r>
      <w:r>
        <w:rPr>
          <w:spacing w:val="-6"/>
        </w:rPr>
        <w:t xml:space="preserve"> </w:t>
      </w:r>
      <w:r>
        <w:rPr>
          <w:spacing w:val="-2"/>
        </w:rPr>
        <w:t>and</w:t>
      </w:r>
      <w:r>
        <w:rPr>
          <w:spacing w:val="-6"/>
        </w:rPr>
        <w:t xml:space="preserve"> </w:t>
      </w:r>
      <w:bookmarkEnd w:id="59"/>
      <w:r>
        <w:rPr>
          <w:spacing w:val="-2"/>
        </w:rPr>
        <w:t>Duties</w:t>
      </w:r>
    </w:p>
    <w:p w14:paraId="5CC98D06" w14:textId="77777777" w:rsidR="002352E6" w:rsidRDefault="002352E6">
      <w:pPr>
        <w:pStyle w:val="BodyText"/>
        <w:spacing w:before="6"/>
        <w:rPr>
          <w:b/>
        </w:rPr>
      </w:pPr>
    </w:p>
    <w:p w14:paraId="3B3415F1" w14:textId="77777777" w:rsidR="002352E6" w:rsidRDefault="006F45E1">
      <w:pPr>
        <w:pStyle w:val="ListParagraph"/>
        <w:numPr>
          <w:ilvl w:val="1"/>
          <w:numId w:val="16"/>
        </w:numPr>
        <w:tabs>
          <w:tab w:val="left" w:pos="854"/>
          <w:tab w:val="left" w:pos="860"/>
        </w:tabs>
        <w:spacing w:line="244" w:lineRule="auto"/>
        <w:ind w:right="357" w:hanging="501"/>
        <w:jc w:val="both"/>
        <w:rPr>
          <w:sz w:val="20"/>
        </w:rPr>
      </w:pPr>
      <w:r>
        <w:rPr>
          <w:sz w:val="20"/>
        </w:rPr>
        <w:t>Suppliers</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entirely</w:t>
      </w:r>
      <w:r>
        <w:rPr>
          <w:spacing w:val="-3"/>
          <w:sz w:val="20"/>
        </w:rPr>
        <w:t xml:space="preserve"> </w:t>
      </w:r>
      <w:r>
        <w:rPr>
          <w:sz w:val="20"/>
        </w:rPr>
        <w:t>responsible</w:t>
      </w:r>
      <w:r>
        <w:rPr>
          <w:spacing w:val="-3"/>
          <w:sz w:val="20"/>
        </w:rPr>
        <w:t xml:space="preserve"> </w:t>
      </w:r>
      <w:r>
        <w:rPr>
          <w:sz w:val="20"/>
        </w:rPr>
        <w:t>for</w:t>
      </w:r>
      <w:r>
        <w:rPr>
          <w:spacing w:val="-3"/>
          <w:sz w:val="20"/>
        </w:rPr>
        <w:t xml:space="preserve"> </w:t>
      </w:r>
      <w:r>
        <w:rPr>
          <w:sz w:val="20"/>
        </w:rPr>
        <w:t>all</w:t>
      </w:r>
      <w:r>
        <w:rPr>
          <w:spacing w:val="-4"/>
          <w:sz w:val="20"/>
        </w:rPr>
        <w:t xml:space="preserve"> </w:t>
      </w:r>
      <w:r>
        <w:rPr>
          <w:sz w:val="20"/>
        </w:rPr>
        <w:t>taxes,</w:t>
      </w:r>
      <w:r>
        <w:rPr>
          <w:spacing w:val="-4"/>
          <w:sz w:val="20"/>
        </w:rPr>
        <w:t xml:space="preserve"> </w:t>
      </w:r>
      <w:r>
        <w:rPr>
          <w:sz w:val="20"/>
        </w:rPr>
        <w:t>duties,</w:t>
      </w:r>
      <w:r>
        <w:rPr>
          <w:spacing w:val="-4"/>
          <w:sz w:val="20"/>
        </w:rPr>
        <w:t xml:space="preserve"> </w:t>
      </w:r>
      <w:r>
        <w:rPr>
          <w:sz w:val="20"/>
        </w:rPr>
        <w:t>license</w:t>
      </w:r>
      <w:r>
        <w:rPr>
          <w:spacing w:val="-4"/>
          <w:sz w:val="20"/>
        </w:rPr>
        <w:t xml:space="preserve"> </w:t>
      </w:r>
      <w:r>
        <w:rPr>
          <w:sz w:val="20"/>
        </w:rPr>
        <w:t>fees,</w:t>
      </w:r>
      <w:r>
        <w:rPr>
          <w:spacing w:val="-4"/>
          <w:sz w:val="20"/>
        </w:rPr>
        <w:t xml:space="preserve"> </w:t>
      </w:r>
      <w:r>
        <w:rPr>
          <w:sz w:val="20"/>
        </w:rPr>
        <w:t>octroi,</w:t>
      </w:r>
      <w:r>
        <w:rPr>
          <w:spacing w:val="-4"/>
          <w:sz w:val="20"/>
        </w:rPr>
        <w:t xml:space="preserve"> </w:t>
      </w:r>
      <w:r>
        <w:rPr>
          <w:sz w:val="20"/>
        </w:rPr>
        <w:t>road</w:t>
      </w:r>
      <w:r>
        <w:rPr>
          <w:spacing w:val="-4"/>
          <w:sz w:val="20"/>
        </w:rPr>
        <w:t xml:space="preserve"> </w:t>
      </w:r>
      <w:r>
        <w:rPr>
          <w:sz w:val="20"/>
        </w:rPr>
        <w:t>permits,</w:t>
      </w:r>
      <w:r>
        <w:rPr>
          <w:spacing w:val="-4"/>
          <w:sz w:val="20"/>
        </w:rPr>
        <w:t xml:space="preserve"> </w:t>
      </w:r>
      <w:r>
        <w:rPr>
          <w:sz w:val="20"/>
        </w:rPr>
        <w:t>etc.,</w:t>
      </w:r>
      <w:r>
        <w:rPr>
          <w:spacing w:val="-4"/>
          <w:sz w:val="20"/>
        </w:rPr>
        <w:t xml:space="preserve"> </w:t>
      </w:r>
      <w:r>
        <w:rPr>
          <w:sz w:val="20"/>
        </w:rPr>
        <w:t>incurred</w:t>
      </w:r>
      <w:r>
        <w:rPr>
          <w:spacing w:val="-4"/>
          <w:sz w:val="20"/>
        </w:rPr>
        <w:t xml:space="preserve"> </w:t>
      </w:r>
      <w:r>
        <w:rPr>
          <w:sz w:val="20"/>
        </w:rPr>
        <w:t>until delivery of the contracted Goods to the Purchaser.</w:t>
      </w:r>
    </w:p>
    <w:p w14:paraId="583A9491" w14:textId="77777777" w:rsidR="002352E6" w:rsidRDefault="002352E6">
      <w:pPr>
        <w:pStyle w:val="ListParagraph"/>
        <w:spacing w:line="244" w:lineRule="auto"/>
        <w:jc w:val="both"/>
        <w:rPr>
          <w:sz w:val="20"/>
        </w:rPr>
        <w:sectPr w:rsidR="002352E6">
          <w:pgSz w:w="12240" w:h="15840"/>
          <w:pgMar w:top="940" w:right="1080" w:bottom="940" w:left="1080" w:header="714" w:footer="676" w:gutter="0"/>
          <w:cols w:space="720"/>
        </w:sectPr>
      </w:pPr>
    </w:p>
    <w:p w14:paraId="5A626C98" w14:textId="77777777" w:rsidR="002352E6" w:rsidRDefault="002352E6">
      <w:pPr>
        <w:pStyle w:val="BodyText"/>
        <w:spacing w:before="3"/>
      </w:pPr>
    </w:p>
    <w:p w14:paraId="0CECEEF8" w14:textId="77777777" w:rsidR="002352E6" w:rsidRDefault="006F45E1">
      <w:pPr>
        <w:pStyle w:val="Heading2"/>
        <w:rPr>
          <w:u w:val="none"/>
        </w:rPr>
      </w:pPr>
      <w:r>
        <w:t xml:space="preserve">SECTION IV: SPECIAL CONDITIONS OF </w:t>
      </w:r>
      <w:r>
        <w:rPr>
          <w:spacing w:val="-2"/>
        </w:rPr>
        <w:t>CONTRACT</w:t>
      </w:r>
    </w:p>
    <w:p w14:paraId="78985B36" w14:textId="77777777" w:rsidR="002352E6" w:rsidRDefault="002352E6">
      <w:pPr>
        <w:pStyle w:val="BodyText"/>
        <w:rPr>
          <w:b/>
        </w:rPr>
      </w:pPr>
    </w:p>
    <w:p w14:paraId="07F00C86" w14:textId="77777777" w:rsidR="002352E6" w:rsidRDefault="002352E6">
      <w:pPr>
        <w:pStyle w:val="BodyText"/>
        <w:spacing w:before="15"/>
        <w:rPr>
          <w:b/>
        </w:rPr>
      </w:pPr>
    </w:p>
    <w:p w14:paraId="1F1D255B" w14:textId="77777777" w:rsidR="002352E6" w:rsidRDefault="006F45E1">
      <w:pPr>
        <w:ind w:left="722" w:right="722"/>
        <w:jc w:val="center"/>
        <w:rPr>
          <w:b/>
          <w:sz w:val="20"/>
        </w:rPr>
      </w:pPr>
      <w:r>
        <w:rPr>
          <w:b/>
          <w:sz w:val="20"/>
          <w:u w:val="single"/>
        </w:rPr>
        <w:t>TABLE</w:t>
      </w:r>
      <w:r>
        <w:rPr>
          <w:b/>
          <w:spacing w:val="-3"/>
          <w:sz w:val="20"/>
          <w:u w:val="single"/>
        </w:rPr>
        <w:t xml:space="preserve"> </w:t>
      </w:r>
      <w:r>
        <w:rPr>
          <w:b/>
          <w:sz w:val="20"/>
          <w:u w:val="single"/>
        </w:rPr>
        <w:t>OF</w:t>
      </w:r>
      <w:r>
        <w:rPr>
          <w:b/>
          <w:spacing w:val="-2"/>
          <w:sz w:val="20"/>
          <w:u w:val="single"/>
        </w:rPr>
        <w:t xml:space="preserve"> CLAUSES</w:t>
      </w:r>
    </w:p>
    <w:p w14:paraId="3C2EE222" w14:textId="77777777" w:rsidR="002352E6" w:rsidRDefault="002352E6">
      <w:pPr>
        <w:pStyle w:val="BodyText"/>
        <w:rPr>
          <w:b/>
        </w:rPr>
      </w:pPr>
    </w:p>
    <w:p w14:paraId="6DA61687" w14:textId="77777777" w:rsidR="002352E6" w:rsidRDefault="002352E6">
      <w:pPr>
        <w:pStyle w:val="BodyText"/>
        <w:rPr>
          <w:b/>
        </w:rPr>
      </w:pPr>
    </w:p>
    <w:p w14:paraId="17BB33A1" w14:textId="77777777" w:rsidR="002352E6" w:rsidRDefault="002352E6">
      <w:pPr>
        <w:pStyle w:val="BodyText"/>
        <w:rPr>
          <w:b/>
        </w:rPr>
      </w:pPr>
    </w:p>
    <w:p w14:paraId="03B86143" w14:textId="77777777" w:rsidR="002352E6" w:rsidRDefault="002352E6">
      <w:pPr>
        <w:pStyle w:val="BodyText"/>
        <w:spacing w:before="22"/>
        <w:rPr>
          <w:b/>
        </w:rPr>
      </w:pPr>
    </w:p>
    <w:p w14:paraId="5377FC8A" w14:textId="77777777" w:rsidR="002352E6" w:rsidRDefault="006F45E1">
      <w:pPr>
        <w:tabs>
          <w:tab w:val="left" w:pos="2159"/>
          <w:tab w:val="left" w:pos="6819"/>
        </w:tabs>
        <w:ind w:left="959"/>
        <w:rPr>
          <w:b/>
          <w:sz w:val="20"/>
        </w:rPr>
      </w:pPr>
      <w:r>
        <w:rPr>
          <w:b/>
          <w:spacing w:val="-2"/>
          <w:sz w:val="20"/>
          <w:u w:val="single"/>
        </w:rPr>
        <w:t>Item</w:t>
      </w:r>
      <w:r>
        <w:rPr>
          <w:b/>
          <w:spacing w:val="-6"/>
          <w:sz w:val="20"/>
          <w:u w:val="single"/>
        </w:rPr>
        <w:t xml:space="preserve"> </w:t>
      </w:r>
      <w:r>
        <w:rPr>
          <w:b/>
          <w:spacing w:val="-5"/>
          <w:sz w:val="20"/>
          <w:u w:val="single"/>
        </w:rPr>
        <w:t>No.</w:t>
      </w:r>
      <w:r>
        <w:rPr>
          <w:b/>
          <w:sz w:val="20"/>
        </w:rPr>
        <w:tab/>
      </w:r>
      <w:r>
        <w:rPr>
          <w:b/>
          <w:spacing w:val="-4"/>
          <w:sz w:val="20"/>
          <w:u w:val="single"/>
        </w:rPr>
        <w:t>Topic</w:t>
      </w:r>
      <w:r>
        <w:rPr>
          <w:b/>
          <w:sz w:val="20"/>
        </w:rPr>
        <w:tab/>
      </w:r>
      <w:r>
        <w:rPr>
          <w:b/>
          <w:spacing w:val="-2"/>
          <w:sz w:val="20"/>
          <w:u w:val="single"/>
        </w:rPr>
        <w:t>Page</w:t>
      </w:r>
      <w:r>
        <w:rPr>
          <w:b/>
          <w:spacing w:val="-8"/>
          <w:sz w:val="20"/>
          <w:u w:val="single"/>
        </w:rPr>
        <w:t xml:space="preserve"> </w:t>
      </w:r>
      <w:r>
        <w:rPr>
          <w:b/>
          <w:spacing w:val="-2"/>
          <w:sz w:val="20"/>
          <w:u w:val="single"/>
        </w:rPr>
        <w:t>Number</w:t>
      </w:r>
    </w:p>
    <w:p w14:paraId="3D2012A0" w14:textId="77777777" w:rsidR="002352E6" w:rsidRDefault="006F45E1">
      <w:pPr>
        <w:pStyle w:val="ListParagraph"/>
        <w:numPr>
          <w:ilvl w:val="2"/>
          <w:numId w:val="16"/>
        </w:numPr>
        <w:tabs>
          <w:tab w:val="left" w:pos="2159"/>
          <w:tab w:val="right" w:pos="7299"/>
        </w:tabs>
        <w:spacing w:before="703"/>
        <w:jc w:val="left"/>
        <w:rPr>
          <w:sz w:val="20"/>
        </w:rPr>
      </w:pPr>
      <w:hyperlink w:anchor="_TOC_250014" w:history="1">
        <w:r w:rsidR="002352E6">
          <w:rPr>
            <w:spacing w:val="-2"/>
            <w:sz w:val="20"/>
          </w:rPr>
          <w:t>Definitions</w:t>
        </w:r>
        <w:r w:rsidR="002352E6">
          <w:rPr>
            <w:spacing w:val="-9"/>
            <w:sz w:val="20"/>
          </w:rPr>
          <w:t xml:space="preserve"> </w:t>
        </w:r>
        <w:r w:rsidR="002352E6">
          <w:rPr>
            <w:spacing w:val="-2"/>
            <w:sz w:val="20"/>
          </w:rPr>
          <w:t>(GCC</w:t>
        </w:r>
        <w:r w:rsidR="002352E6">
          <w:rPr>
            <w:spacing w:val="-9"/>
            <w:sz w:val="20"/>
          </w:rPr>
          <w:t xml:space="preserve"> </w:t>
        </w:r>
        <w:r w:rsidR="002352E6">
          <w:rPr>
            <w:spacing w:val="-2"/>
            <w:sz w:val="20"/>
          </w:rPr>
          <w:t>Clause</w:t>
        </w:r>
        <w:r w:rsidR="002352E6">
          <w:rPr>
            <w:spacing w:val="-9"/>
            <w:sz w:val="20"/>
          </w:rPr>
          <w:t xml:space="preserve"> </w:t>
        </w:r>
        <w:r w:rsidR="002352E6">
          <w:rPr>
            <w:spacing w:val="-5"/>
            <w:sz w:val="20"/>
          </w:rPr>
          <w:t>1)</w:t>
        </w:r>
        <w:r w:rsidR="002352E6">
          <w:rPr>
            <w:sz w:val="20"/>
          </w:rPr>
          <w:tab/>
        </w:r>
        <w:r w:rsidR="002352E6">
          <w:rPr>
            <w:spacing w:val="-5"/>
            <w:sz w:val="20"/>
          </w:rPr>
          <w:t>25</w:t>
        </w:r>
      </w:hyperlink>
    </w:p>
    <w:p w14:paraId="12774B76" w14:textId="77777777" w:rsidR="002352E6" w:rsidRDefault="006F45E1">
      <w:pPr>
        <w:pStyle w:val="ListParagraph"/>
        <w:numPr>
          <w:ilvl w:val="2"/>
          <w:numId w:val="16"/>
        </w:numPr>
        <w:tabs>
          <w:tab w:val="left" w:pos="2159"/>
          <w:tab w:val="right" w:pos="7299"/>
        </w:tabs>
        <w:spacing w:before="238"/>
        <w:jc w:val="left"/>
        <w:rPr>
          <w:sz w:val="20"/>
        </w:rPr>
      </w:pPr>
      <w:hyperlink w:anchor="_TOC_250013" w:history="1">
        <w:r w:rsidR="002352E6">
          <w:rPr>
            <w:spacing w:val="-2"/>
            <w:sz w:val="20"/>
          </w:rPr>
          <w:t>Inspection</w:t>
        </w:r>
        <w:r w:rsidR="002352E6">
          <w:rPr>
            <w:spacing w:val="-8"/>
            <w:sz w:val="20"/>
          </w:rPr>
          <w:t xml:space="preserve"> </w:t>
        </w:r>
        <w:r w:rsidR="002352E6">
          <w:rPr>
            <w:spacing w:val="-2"/>
            <w:sz w:val="20"/>
          </w:rPr>
          <w:t>and</w:t>
        </w:r>
        <w:r w:rsidR="002352E6">
          <w:rPr>
            <w:spacing w:val="-8"/>
            <w:sz w:val="20"/>
          </w:rPr>
          <w:t xml:space="preserve"> </w:t>
        </w:r>
        <w:r w:rsidR="002352E6">
          <w:rPr>
            <w:spacing w:val="-2"/>
            <w:sz w:val="20"/>
          </w:rPr>
          <w:t>Tests</w:t>
        </w:r>
        <w:r w:rsidR="002352E6">
          <w:rPr>
            <w:spacing w:val="-7"/>
            <w:sz w:val="20"/>
          </w:rPr>
          <w:t xml:space="preserve"> </w:t>
        </w:r>
        <w:r w:rsidR="002352E6">
          <w:rPr>
            <w:spacing w:val="-2"/>
            <w:sz w:val="20"/>
          </w:rPr>
          <w:t>(GCC</w:t>
        </w:r>
        <w:r w:rsidR="002352E6">
          <w:rPr>
            <w:spacing w:val="-8"/>
            <w:sz w:val="20"/>
          </w:rPr>
          <w:t xml:space="preserve"> </w:t>
        </w:r>
        <w:r w:rsidR="002352E6">
          <w:rPr>
            <w:spacing w:val="-2"/>
            <w:sz w:val="20"/>
          </w:rPr>
          <w:t>Clause</w:t>
        </w:r>
        <w:r w:rsidR="002352E6">
          <w:rPr>
            <w:spacing w:val="-7"/>
            <w:sz w:val="20"/>
          </w:rPr>
          <w:t xml:space="preserve"> </w:t>
        </w:r>
        <w:r w:rsidR="002352E6">
          <w:rPr>
            <w:spacing w:val="-5"/>
            <w:sz w:val="20"/>
          </w:rPr>
          <w:t>7)</w:t>
        </w:r>
        <w:r w:rsidR="002352E6">
          <w:rPr>
            <w:sz w:val="20"/>
          </w:rPr>
          <w:tab/>
        </w:r>
        <w:r w:rsidR="002352E6">
          <w:rPr>
            <w:spacing w:val="-5"/>
            <w:sz w:val="20"/>
          </w:rPr>
          <w:t>25</w:t>
        </w:r>
      </w:hyperlink>
    </w:p>
    <w:p w14:paraId="05969E5A" w14:textId="77777777" w:rsidR="002352E6" w:rsidRDefault="006F45E1">
      <w:pPr>
        <w:pStyle w:val="ListParagraph"/>
        <w:numPr>
          <w:ilvl w:val="2"/>
          <w:numId w:val="16"/>
        </w:numPr>
        <w:tabs>
          <w:tab w:val="left" w:pos="2159"/>
          <w:tab w:val="right" w:pos="7299"/>
        </w:tabs>
        <w:spacing w:before="238"/>
        <w:jc w:val="left"/>
        <w:rPr>
          <w:sz w:val="20"/>
        </w:rPr>
      </w:pPr>
      <w:hyperlink w:anchor="_TOC_250012" w:history="1">
        <w:r w:rsidR="002352E6">
          <w:rPr>
            <w:spacing w:val="-2"/>
            <w:sz w:val="20"/>
          </w:rPr>
          <w:t>Delivery</w:t>
        </w:r>
        <w:r w:rsidR="002352E6">
          <w:rPr>
            <w:spacing w:val="-10"/>
            <w:sz w:val="20"/>
          </w:rPr>
          <w:t xml:space="preserve"> </w:t>
        </w:r>
        <w:r w:rsidR="002352E6">
          <w:rPr>
            <w:spacing w:val="-2"/>
            <w:sz w:val="20"/>
          </w:rPr>
          <w:t>and</w:t>
        </w:r>
        <w:r w:rsidR="002352E6">
          <w:rPr>
            <w:spacing w:val="-8"/>
            <w:sz w:val="20"/>
          </w:rPr>
          <w:t xml:space="preserve"> </w:t>
        </w:r>
        <w:r w:rsidR="002352E6">
          <w:rPr>
            <w:spacing w:val="-2"/>
            <w:sz w:val="20"/>
          </w:rPr>
          <w:t>Documents</w:t>
        </w:r>
        <w:r w:rsidR="002352E6">
          <w:rPr>
            <w:spacing w:val="-8"/>
            <w:sz w:val="20"/>
          </w:rPr>
          <w:t xml:space="preserve"> </w:t>
        </w:r>
        <w:r w:rsidR="002352E6">
          <w:rPr>
            <w:spacing w:val="-2"/>
            <w:sz w:val="20"/>
          </w:rPr>
          <w:t>(GCC</w:t>
        </w:r>
        <w:r w:rsidR="002352E6">
          <w:rPr>
            <w:spacing w:val="-8"/>
            <w:sz w:val="20"/>
          </w:rPr>
          <w:t xml:space="preserve"> </w:t>
        </w:r>
        <w:r w:rsidR="002352E6">
          <w:rPr>
            <w:spacing w:val="-2"/>
            <w:sz w:val="20"/>
          </w:rPr>
          <w:t>Clause</w:t>
        </w:r>
        <w:r w:rsidR="002352E6">
          <w:rPr>
            <w:spacing w:val="-8"/>
            <w:sz w:val="20"/>
          </w:rPr>
          <w:t xml:space="preserve"> </w:t>
        </w:r>
        <w:r w:rsidR="002352E6">
          <w:rPr>
            <w:spacing w:val="-5"/>
            <w:sz w:val="20"/>
          </w:rPr>
          <w:t>9)</w:t>
        </w:r>
        <w:r w:rsidR="002352E6">
          <w:rPr>
            <w:sz w:val="20"/>
          </w:rPr>
          <w:tab/>
        </w:r>
        <w:r w:rsidR="002352E6">
          <w:rPr>
            <w:spacing w:val="-5"/>
            <w:sz w:val="20"/>
          </w:rPr>
          <w:t>25</w:t>
        </w:r>
      </w:hyperlink>
    </w:p>
    <w:p w14:paraId="7E4583CF" w14:textId="77777777" w:rsidR="002352E6" w:rsidRDefault="006F45E1">
      <w:pPr>
        <w:pStyle w:val="ListParagraph"/>
        <w:numPr>
          <w:ilvl w:val="2"/>
          <w:numId w:val="16"/>
        </w:numPr>
        <w:tabs>
          <w:tab w:val="left" w:pos="2159"/>
          <w:tab w:val="right" w:pos="7299"/>
        </w:tabs>
        <w:spacing w:before="239"/>
        <w:jc w:val="left"/>
        <w:rPr>
          <w:sz w:val="20"/>
        </w:rPr>
      </w:pPr>
      <w:hyperlink w:anchor="_TOC_250011" w:history="1">
        <w:r w:rsidR="002352E6">
          <w:rPr>
            <w:spacing w:val="-2"/>
            <w:sz w:val="20"/>
          </w:rPr>
          <w:t>Incidental</w:t>
        </w:r>
        <w:r w:rsidR="002352E6">
          <w:rPr>
            <w:spacing w:val="-9"/>
            <w:sz w:val="20"/>
          </w:rPr>
          <w:t xml:space="preserve"> </w:t>
        </w:r>
        <w:r w:rsidR="002352E6">
          <w:rPr>
            <w:spacing w:val="-2"/>
            <w:sz w:val="20"/>
          </w:rPr>
          <w:t>Services</w:t>
        </w:r>
        <w:r w:rsidR="002352E6">
          <w:rPr>
            <w:spacing w:val="-9"/>
            <w:sz w:val="20"/>
          </w:rPr>
          <w:t xml:space="preserve"> </w:t>
        </w:r>
        <w:r w:rsidR="002352E6">
          <w:rPr>
            <w:spacing w:val="-2"/>
            <w:sz w:val="20"/>
          </w:rPr>
          <w:t>(GCC</w:t>
        </w:r>
        <w:r w:rsidR="002352E6">
          <w:rPr>
            <w:spacing w:val="-9"/>
            <w:sz w:val="20"/>
          </w:rPr>
          <w:t xml:space="preserve"> </w:t>
        </w:r>
        <w:r w:rsidR="002352E6">
          <w:rPr>
            <w:spacing w:val="-2"/>
            <w:sz w:val="20"/>
          </w:rPr>
          <w:t>Clause</w:t>
        </w:r>
        <w:r w:rsidR="002352E6">
          <w:rPr>
            <w:spacing w:val="-9"/>
            <w:sz w:val="20"/>
          </w:rPr>
          <w:t xml:space="preserve"> </w:t>
        </w:r>
        <w:r w:rsidR="002352E6">
          <w:rPr>
            <w:spacing w:val="-5"/>
            <w:sz w:val="20"/>
          </w:rPr>
          <w:t>12)</w:t>
        </w:r>
        <w:r w:rsidR="002352E6">
          <w:rPr>
            <w:sz w:val="20"/>
          </w:rPr>
          <w:tab/>
        </w:r>
        <w:r w:rsidR="002352E6">
          <w:rPr>
            <w:spacing w:val="-5"/>
            <w:sz w:val="20"/>
          </w:rPr>
          <w:t>26</w:t>
        </w:r>
      </w:hyperlink>
    </w:p>
    <w:p w14:paraId="4BDEA757" w14:textId="77777777" w:rsidR="002352E6" w:rsidRDefault="006F45E1">
      <w:pPr>
        <w:pStyle w:val="ListParagraph"/>
        <w:numPr>
          <w:ilvl w:val="2"/>
          <w:numId w:val="16"/>
        </w:numPr>
        <w:tabs>
          <w:tab w:val="left" w:pos="2159"/>
          <w:tab w:val="right" w:pos="7299"/>
        </w:tabs>
        <w:spacing w:before="238"/>
        <w:ind w:hanging="1152"/>
        <w:jc w:val="left"/>
        <w:rPr>
          <w:sz w:val="20"/>
        </w:rPr>
      </w:pPr>
      <w:hyperlink w:anchor="_TOC_250010" w:history="1">
        <w:r w:rsidR="002352E6">
          <w:rPr>
            <w:spacing w:val="-2"/>
            <w:sz w:val="20"/>
          </w:rPr>
          <w:t>Payment</w:t>
        </w:r>
        <w:r w:rsidR="002352E6">
          <w:rPr>
            <w:spacing w:val="-9"/>
            <w:sz w:val="20"/>
          </w:rPr>
          <w:t xml:space="preserve"> </w:t>
        </w:r>
        <w:r w:rsidR="002352E6">
          <w:rPr>
            <w:spacing w:val="-2"/>
            <w:sz w:val="20"/>
          </w:rPr>
          <w:t>(GCC</w:t>
        </w:r>
        <w:r w:rsidR="002352E6">
          <w:rPr>
            <w:spacing w:val="-9"/>
            <w:sz w:val="20"/>
          </w:rPr>
          <w:t xml:space="preserve"> </w:t>
        </w:r>
        <w:r w:rsidR="002352E6">
          <w:rPr>
            <w:spacing w:val="-2"/>
            <w:sz w:val="20"/>
          </w:rPr>
          <w:t>Clause</w:t>
        </w:r>
        <w:r w:rsidR="002352E6">
          <w:rPr>
            <w:spacing w:val="-8"/>
            <w:sz w:val="20"/>
          </w:rPr>
          <w:t xml:space="preserve"> </w:t>
        </w:r>
        <w:r w:rsidR="002352E6">
          <w:rPr>
            <w:spacing w:val="-5"/>
            <w:sz w:val="20"/>
          </w:rPr>
          <w:t>15)</w:t>
        </w:r>
        <w:r w:rsidR="002352E6">
          <w:rPr>
            <w:sz w:val="20"/>
          </w:rPr>
          <w:tab/>
        </w:r>
        <w:r w:rsidR="002352E6">
          <w:rPr>
            <w:spacing w:val="-5"/>
            <w:sz w:val="20"/>
          </w:rPr>
          <w:t>26</w:t>
        </w:r>
      </w:hyperlink>
    </w:p>
    <w:p w14:paraId="37C69A49" w14:textId="77777777" w:rsidR="002352E6" w:rsidRDefault="006F45E1">
      <w:pPr>
        <w:pStyle w:val="ListParagraph"/>
        <w:numPr>
          <w:ilvl w:val="2"/>
          <w:numId w:val="16"/>
        </w:numPr>
        <w:tabs>
          <w:tab w:val="left" w:pos="2160"/>
          <w:tab w:val="right" w:pos="7303"/>
        </w:tabs>
        <w:spacing w:before="238"/>
        <w:ind w:left="2160" w:hanging="1153"/>
        <w:jc w:val="left"/>
        <w:rPr>
          <w:sz w:val="20"/>
        </w:rPr>
      </w:pPr>
      <w:r>
        <w:rPr>
          <w:spacing w:val="-2"/>
          <w:sz w:val="20"/>
        </w:rPr>
        <w:t>Settlement</w:t>
      </w:r>
      <w:r>
        <w:rPr>
          <w:spacing w:val="-8"/>
          <w:sz w:val="20"/>
        </w:rPr>
        <w:t xml:space="preserve"> </w:t>
      </w:r>
      <w:r>
        <w:rPr>
          <w:spacing w:val="-2"/>
          <w:sz w:val="20"/>
        </w:rPr>
        <w:t>of</w:t>
      </w:r>
      <w:r>
        <w:rPr>
          <w:spacing w:val="-7"/>
          <w:sz w:val="20"/>
        </w:rPr>
        <w:t xml:space="preserve"> </w:t>
      </w:r>
      <w:r>
        <w:rPr>
          <w:spacing w:val="-2"/>
          <w:sz w:val="20"/>
        </w:rPr>
        <w:t>Disputes</w:t>
      </w:r>
      <w:r>
        <w:rPr>
          <w:spacing w:val="-8"/>
          <w:sz w:val="20"/>
        </w:rPr>
        <w:t xml:space="preserve"> </w:t>
      </w:r>
      <w:r>
        <w:rPr>
          <w:spacing w:val="-2"/>
          <w:sz w:val="20"/>
        </w:rPr>
        <w:t>(GCC</w:t>
      </w:r>
      <w:r>
        <w:rPr>
          <w:spacing w:val="-7"/>
          <w:sz w:val="20"/>
        </w:rPr>
        <w:t xml:space="preserve"> </w:t>
      </w:r>
      <w:r>
        <w:rPr>
          <w:spacing w:val="-2"/>
          <w:sz w:val="20"/>
        </w:rPr>
        <w:t>Clause</w:t>
      </w:r>
      <w:r>
        <w:rPr>
          <w:spacing w:val="-7"/>
          <w:sz w:val="20"/>
        </w:rPr>
        <w:t xml:space="preserve"> </w:t>
      </w:r>
      <w:r>
        <w:rPr>
          <w:spacing w:val="-5"/>
          <w:sz w:val="20"/>
        </w:rPr>
        <w:t>27)</w:t>
      </w:r>
      <w:r>
        <w:rPr>
          <w:sz w:val="20"/>
        </w:rPr>
        <w:tab/>
      </w:r>
      <w:r>
        <w:rPr>
          <w:spacing w:val="-5"/>
          <w:sz w:val="20"/>
        </w:rPr>
        <w:t>27</w:t>
      </w:r>
    </w:p>
    <w:p w14:paraId="5919A8A7" w14:textId="77777777" w:rsidR="002352E6" w:rsidRDefault="006F45E1">
      <w:pPr>
        <w:pStyle w:val="ListParagraph"/>
        <w:numPr>
          <w:ilvl w:val="2"/>
          <w:numId w:val="16"/>
        </w:numPr>
        <w:tabs>
          <w:tab w:val="left" w:pos="2159"/>
          <w:tab w:val="right" w:pos="7299"/>
        </w:tabs>
        <w:spacing w:before="238"/>
        <w:ind w:hanging="1152"/>
        <w:jc w:val="left"/>
        <w:rPr>
          <w:sz w:val="20"/>
        </w:rPr>
      </w:pPr>
      <w:r>
        <w:rPr>
          <w:spacing w:val="-2"/>
          <w:sz w:val="20"/>
        </w:rPr>
        <w:t>Notices</w:t>
      </w:r>
      <w:r>
        <w:rPr>
          <w:spacing w:val="-8"/>
          <w:sz w:val="20"/>
        </w:rPr>
        <w:t xml:space="preserve"> </w:t>
      </w:r>
      <w:r>
        <w:rPr>
          <w:spacing w:val="-2"/>
          <w:sz w:val="20"/>
        </w:rPr>
        <w:t>(GCC</w:t>
      </w:r>
      <w:r>
        <w:rPr>
          <w:spacing w:val="-8"/>
          <w:sz w:val="20"/>
        </w:rPr>
        <w:t xml:space="preserve"> </w:t>
      </w:r>
      <w:r>
        <w:rPr>
          <w:spacing w:val="-2"/>
          <w:sz w:val="20"/>
        </w:rPr>
        <w:t>Clause</w:t>
      </w:r>
      <w:r>
        <w:rPr>
          <w:spacing w:val="-7"/>
          <w:sz w:val="20"/>
        </w:rPr>
        <w:t xml:space="preserve"> </w:t>
      </w:r>
      <w:r>
        <w:rPr>
          <w:spacing w:val="-5"/>
          <w:sz w:val="20"/>
        </w:rPr>
        <w:t>31)</w:t>
      </w:r>
      <w:r>
        <w:rPr>
          <w:sz w:val="20"/>
        </w:rPr>
        <w:tab/>
      </w:r>
      <w:r>
        <w:rPr>
          <w:spacing w:val="-5"/>
          <w:sz w:val="20"/>
        </w:rPr>
        <w:t>27</w:t>
      </w:r>
    </w:p>
    <w:p w14:paraId="4867E91B" w14:textId="77777777" w:rsidR="002352E6" w:rsidRDefault="006F45E1">
      <w:pPr>
        <w:pStyle w:val="ListParagraph"/>
        <w:numPr>
          <w:ilvl w:val="2"/>
          <w:numId w:val="16"/>
        </w:numPr>
        <w:tabs>
          <w:tab w:val="left" w:pos="2159"/>
          <w:tab w:val="right" w:pos="7299"/>
        </w:tabs>
        <w:spacing w:before="238"/>
        <w:ind w:hanging="1200"/>
        <w:jc w:val="left"/>
        <w:rPr>
          <w:sz w:val="20"/>
        </w:rPr>
      </w:pPr>
      <w:hyperlink w:anchor="_TOC_250009" w:history="1">
        <w:r w:rsidR="002352E6">
          <w:rPr>
            <w:spacing w:val="-2"/>
            <w:sz w:val="20"/>
          </w:rPr>
          <w:t>Progress</w:t>
        </w:r>
        <w:r w:rsidR="002352E6">
          <w:rPr>
            <w:spacing w:val="-7"/>
            <w:sz w:val="20"/>
          </w:rPr>
          <w:t xml:space="preserve"> </w:t>
        </w:r>
        <w:r w:rsidR="002352E6">
          <w:rPr>
            <w:spacing w:val="-2"/>
            <w:sz w:val="20"/>
          </w:rPr>
          <w:t>of</w:t>
        </w:r>
        <w:r w:rsidR="002352E6">
          <w:rPr>
            <w:spacing w:val="-5"/>
            <w:sz w:val="20"/>
          </w:rPr>
          <w:t xml:space="preserve"> </w:t>
        </w:r>
        <w:r w:rsidR="002352E6">
          <w:rPr>
            <w:spacing w:val="-2"/>
            <w:sz w:val="20"/>
          </w:rPr>
          <w:t>Supply</w:t>
        </w:r>
        <w:r w:rsidR="002352E6">
          <w:rPr>
            <w:sz w:val="20"/>
          </w:rPr>
          <w:tab/>
        </w:r>
        <w:r w:rsidR="002352E6">
          <w:rPr>
            <w:spacing w:val="-5"/>
            <w:sz w:val="20"/>
          </w:rPr>
          <w:t>27</w:t>
        </w:r>
      </w:hyperlink>
    </w:p>
    <w:p w14:paraId="556693DD" w14:textId="77777777" w:rsidR="002352E6" w:rsidRDefault="006F45E1">
      <w:pPr>
        <w:pStyle w:val="ListParagraph"/>
        <w:numPr>
          <w:ilvl w:val="2"/>
          <w:numId w:val="16"/>
        </w:numPr>
        <w:tabs>
          <w:tab w:val="left" w:pos="2159"/>
          <w:tab w:val="right" w:pos="7300"/>
        </w:tabs>
        <w:spacing w:before="238"/>
        <w:ind w:hanging="1200"/>
        <w:jc w:val="left"/>
        <w:rPr>
          <w:sz w:val="20"/>
        </w:rPr>
      </w:pPr>
      <w:hyperlink w:anchor="_TOC_250008" w:history="1">
        <w:r w:rsidR="002352E6">
          <w:rPr>
            <w:spacing w:val="-2"/>
            <w:sz w:val="20"/>
          </w:rPr>
          <w:t>Right</w:t>
        </w:r>
        <w:r w:rsidR="002352E6">
          <w:rPr>
            <w:spacing w:val="-7"/>
            <w:sz w:val="20"/>
          </w:rPr>
          <w:t xml:space="preserve"> </w:t>
        </w:r>
        <w:r w:rsidR="002352E6">
          <w:rPr>
            <w:spacing w:val="-2"/>
            <w:sz w:val="20"/>
          </w:rPr>
          <w:t>to</w:t>
        </w:r>
        <w:r w:rsidR="002352E6">
          <w:rPr>
            <w:spacing w:val="-6"/>
            <w:sz w:val="20"/>
          </w:rPr>
          <w:t xml:space="preserve"> </w:t>
        </w:r>
        <w:r w:rsidR="002352E6">
          <w:rPr>
            <w:spacing w:val="-2"/>
            <w:sz w:val="20"/>
          </w:rPr>
          <w:t>use</w:t>
        </w:r>
        <w:r w:rsidR="002352E6">
          <w:rPr>
            <w:spacing w:val="-6"/>
            <w:sz w:val="20"/>
          </w:rPr>
          <w:t xml:space="preserve"> </w:t>
        </w:r>
        <w:r w:rsidR="002352E6">
          <w:rPr>
            <w:spacing w:val="-2"/>
            <w:sz w:val="20"/>
          </w:rPr>
          <w:t>defective</w:t>
        </w:r>
        <w:r w:rsidR="002352E6">
          <w:rPr>
            <w:spacing w:val="-6"/>
            <w:sz w:val="20"/>
          </w:rPr>
          <w:t xml:space="preserve"> </w:t>
        </w:r>
        <w:r w:rsidR="002352E6">
          <w:rPr>
            <w:spacing w:val="-2"/>
            <w:sz w:val="20"/>
          </w:rPr>
          <w:t>equipment</w:t>
        </w:r>
        <w:r w:rsidR="002352E6">
          <w:rPr>
            <w:sz w:val="20"/>
          </w:rPr>
          <w:tab/>
        </w:r>
        <w:r w:rsidR="002352E6">
          <w:rPr>
            <w:spacing w:val="-5"/>
            <w:sz w:val="20"/>
          </w:rPr>
          <w:t>28</w:t>
        </w:r>
      </w:hyperlink>
    </w:p>
    <w:p w14:paraId="5B436411" w14:textId="77777777" w:rsidR="002352E6" w:rsidRDefault="006F45E1">
      <w:pPr>
        <w:pStyle w:val="ListParagraph"/>
        <w:numPr>
          <w:ilvl w:val="2"/>
          <w:numId w:val="16"/>
        </w:numPr>
        <w:tabs>
          <w:tab w:val="left" w:pos="2160"/>
          <w:tab w:val="right" w:pos="7299"/>
        </w:tabs>
        <w:spacing w:before="238"/>
        <w:ind w:left="2160" w:hanging="1201"/>
        <w:jc w:val="left"/>
        <w:rPr>
          <w:sz w:val="20"/>
        </w:rPr>
      </w:pPr>
      <w:hyperlink w:anchor="_TOC_250007" w:history="1">
        <w:r w:rsidR="002352E6">
          <w:rPr>
            <w:spacing w:val="-2"/>
            <w:sz w:val="20"/>
          </w:rPr>
          <w:t>Supplier</w:t>
        </w:r>
        <w:r w:rsidR="002352E6">
          <w:rPr>
            <w:spacing w:val="-5"/>
            <w:sz w:val="20"/>
          </w:rPr>
          <w:t xml:space="preserve"> </w:t>
        </w:r>
        <w:r w:rsidR="002352E6">
          <w:rPr>
            <w:spacing w:val="-2"/>
            <w:sz w:val="20"/>
          </w:rPr>
          <w:t>Integrity</w:t>
        </w:r>
        <w:r w:rsidR="002352E6">
          <w:rPr>
            <w:sz w:val="20"/>
          </w:rPr>
          <w:tab/>
        </w:r>
        <w:r w:rsidR="002352E6">
          <w:rPr>
            <w:spacing w:val="-5"/>
            <w:sz w:val="20"/>
          </w:rPr>
          <w:t>28</w:t>
        </w:r>
      </w:hyperlink>
    </w:p>
    <w:p w14:paraId="4362D7C3" w14:textId="77777777" w:rsidR="002352E6" w:rsidRDefault="006F45E1">
      <w:pPr>
        <w:pStyle w:val="ListParagraph"/>
        <w:numPr>
          <w:ilvl w:val="2"/>
          <w:numId w:val="16"/>
        </w:numPr>
        <w:tabs>
          <w:tab w:val="left" w:pos="2159"/>
          <w:tab w:val="right" w:pos="7299"/>
        </w:tabs>
        <w:spacing w:before="238"/>
        <w:ind w:hanging="1200"/>
        <w:jc w:val="left"/>
        <w:rPr>
          <w:sz w:val="20"/>
        </w:rPr>
      </w:pPr>
      <w:hyperlink w:anchor="_TOC_250006" w:history="1">
        <w:r w:rsidR="002352E6">
          <w:rPr>
            <w:spacing w:val="-2"/>
            <w:sz w:val="20"/>
          </w:rPr>
          <w:t>Supplier’s</w:t>
        </w:r>
        <w:r w:rsidR="002352E6">
          <w:rPr>
            <w:spacing w:val="-8"/>
            <w:sz w:val="20"/>
          </w:rPr>
          <w:t xml:space="preserve"> </w:t>
        </w:r>
        <w:r w:rsidR="002352E6">
          <w:rPr>
            <w:spacing w:val="-2"/>
            <w:sz w:val="20"/>
          </w:rPr>
          <w:t>Obligations</w:t>
        </w:r>
        <w:r w:rsidR="002352E6">
          <w:rPr>
            <w:sz w:val="20"/>
          </w:rPr>
          <w:tab/>
        </w:r>
        <w:r w:rsidR="002352E6">
          <w:rPr>
            <w:spacing w:val="-5"/>
            <w:sz w:val="20"/>
          </w:rPr>
          <w:t>28</w:t>
        </w:r>
      </w:hyperlink>
    </w:p>
    <w:p w14:paraId="41FC29C8" w14:textId="77777777" w:rsidR="002352E6" w:rsidRDefault="006F45E1">
      <w:pPr>
        <w:pStyle w:val="ListParagraph"/>
        <w:numPr>
          <w:ilvl w:val="2"/>
          <w:numId w:val="16"/>
        </w:numPr>
        <w:tabs>
          <w:tab w:val="left" w:pos="2159"/>
          <w:tab w:val="right" w:pos="7299"/>
        </w:tabs>
        <w:spacing w:before="238"/>
        <w:ind w:hanging="1200"/>
        <w:jc w:val="left"/>
        <w:rPr>
          <w:sz w:val="20"/>
        </w:rPr>
      </w:pPr>
      <w:hyperlink w:anchor="_TOC_250005" w:history="1">
        <w:r w:rsidR="002352E6">
          <w:rPr>
            <w:spacing w:val="-2"/>
            <w:sz w:val="20"/>
          </w:rPr>
          <w:t>Patent</w:t>
        </w:r>
        <w:r w:rsidR="002352E6">
          <w:rPr>
            <w:spacing w:val="-8"/>
            <w:sz w:val="20"/>
          </w:rPr>
          <w:t xml:space="preserve"> </w:t>
        </w:r>
        <w:r w:rsidR="002352E6">
          <w:rPr>
            <w:spacing w:val="-2"/>
            <w:sz w:val="20"/>
          </w:rPr>
          <w:t>Rights</w:t>
        </w:r>
        <w:r w:rsidR="002352E6">
          <w:rPr>
            <w:sz w:val="20"/>
          </w:rPr>
          <w:tab/>
        </w:r>
        <w:r w:rsidR="002352E6">
          <w:rPr>
            <w:spacing w:val="-5"/>
            <w:sz w:val="20"/>
          </w:rPr>
          <w:t>28</w:t>
        </w:r>
      </w:hyperlink>
    </w:p>
    <w:p w14:paraId="01DBC49D" w14:textId="77777777" w:rsidR="002352E6" w:rsidRDefault="006F45E1">
      <w:pPr>
        <w:pStyle w:val="ListParagraph"/>
        <w:numPr>
          <w:ilvl w:val="2"/>
          <w:numId w:val="16"/>
        </w:numPr>
        <w:tabs>
          <w:tab w:val="left" w:pos="2159"/>
          <w:tab w:val="right" w:pos="7300"/>
        </w:tabs>
        <w:spacing w:before="238"/>
        <w:ind w:hanging="1200"/>
        <w:jc w:val="left"/>
        <w:rPr>
          <w:sz w:val="20"/>
        </w:rPr>
      </w:pPr>
      <w:hyperlink w:anchor="_TOC_250004" w:history="1">
        <w:r w:rsidR="002352E6">
          <w:rPr>
            <w:spacing w:val="-2"/>
            <w:sz w:val="20"/>
          </w:rPr>
          <w:t>Site</w:t>
        </w:r>
        <w:r w:rsidR="002352E6">
          <w:rPr>
            <w:spacing w:val="-6"/>
            <w:sz w:val="20"/>
          </w:rPr>
          <w:t xml:space="preserve"> </w:t>
        </w:r>
        <w:r w:rsidR="002352E6">
          <w:rPr>
            <w:spacing w:val="-2"/>
            <w:sz w:val="20"/>
          </w:rPr>
          <w:t>Preparation</w:t>
        </w:r>
        <w:r w:rsidR="002352E6">
          <w:rPr>
            <w:spacing w:val="-5"/>
            <w:sz w:val="20"/>
          </w:rPr>
          <w:t xml:space="preserve"> </w:t>
        </w:r>
        <w:r w:rsidR="002352E6">
          <w:rPr>
            <w:spacing w:val="-2"/>
            <w:sz w:val="20"/>
          </w:rPr>
          <w:t>and</w:t>
        </w:r>
        <w:r w:rsidR="002352E6">
          <w:rPr>
            <w:spacing w:val="-5"/>
            <w:sz w:val="20"/>
          </w:rPr>
          <w:t xml:space="preserve"> </w:t>
        </w:r>
        <w:r w:rsidR="002352E6">
          <w:rPr>
            <w:spacing w:val="-2"/>
            <w:sz w:val="20"/>
          </w:rPr>
          <w:t>Installation</w:t>
        </w:r>
        <w:r w:rsidR="002352E6">
          <w:rPr>
            <w:sz w:val="20"/>
          </w:rPr>
          <w:tab/>
        </w:r>
        <w:r w:rsidR="002352E6">
          <w:rPr>
            <w:spacing w:val="-5"/>
            <w:sz w:val="20"/>
          </w:rPr>
          <w:t>28</w:t>
        </w:r>
      </w:hyperlink>
    </w:p>
    <w:p w14:paraId="67125E2D" w14:textId="77777777" w:rsidR="002352E6" w:rsidRDefault="006F45E1">
      <w:pPr>
        <w:pStyle w:val="ListParagraph"/>
        <w:numPr>
          <w:ilvl w:val="2"/>
          <w:numId w:val="16"/>
        </w:numPr>
        <w:tabs>
          <w:tab w:val="left" w:pos="2159"/>
          <w:tab w:val="right" w:pos="7299"/>
        </w:tabs>
        <w:spacing w:before="238"/>
        <w:ind w:hanging="1200"/>
        <w:jc w:val="left"/>
        <w:rPr>
          <w:sz w:val="20"/>
        </w:rPr>
      </w:pPr>
      <w:hyperlink w:anchor="_TOC_250003" w:history="1">
        <w:r w:rsidR="002352E6">
          <w:rPr>
            <w:spacing w:val="-2"/>
            <w:sz w:val="20"/>
          </w:rPr>
          <w:t>Hardware</w:t>
        </w:r>
        <w:r w:rsidR="002352E6">
          <w:rPr>
            <w:spacing w:val="-10"/>
            <w:sz w:val="20"/>
          </w:rPr>
          <w:t xml:space="preserve"> </w:t>
        </w:r>
        <w:r w:rsidR="002352E6">
          <w:rPr>
            <w:spacing w:val="-2"/>
            <w:sz w:val="20"/>
          </w:rPr>
          <w:t>Installation</w:t>
        </w:r>
        <w:r w:rsidR="002352E6">
          <w:rPr>
            <w:sz w:val="20"/>
          </w:rPr>
          <w:tab/>
        </w:r>
        <w:r w:rsidR="002352E6">
          <w:rPr>
            <w:spacing w:val="-5"/>
            <w:sz w:val="20"/>
          </w:rPr>
          <w:t>28</w:t>
        </w:r>
      </w:hyperlink>
    </w:p>
    <w:p w14:paraId="46B3C575" w14:textId="77777777" w:rsidR="002352E6" w:rsidRDefault="006F45E1">
      <w:pPr>
        <w:pStyle w:val="ListParagraph"/>
        <w:numPr>
          <w:ilvl w:val="2"/>
          <w:numId w:val="16"/>
        </w:numPr>
        <w:tabs>
          <w:tab w:val="left" w:pos="2159"/>
          <w:tab w:val="right" w:pos="7299"/>
        </w:tabs>
        <w:spacing w:before="238"/>
        <w:ind w:hanging="1200"/>
        <w:jc w:val="left"/>
        <w:rPr>
          <w:sz w:val="20"/>
        </w:rPr>
      </w:pPr>
      <w:hyperlink w:anchor="_TOC_250002" w:history="1">
        <w:r w:rsidR="002352E6">
          <w:rPr>
            <w:spacing w:val="-2"/>
            <w:sz w:val="20"/>
          </w:rPr>
          <w:t>Hardware</w:t>
        </w:r>
        <w:r w:rsidR="002352E6">
          <w:rPr>
            <w:spacing w:val="-10"/>
            <w:sz w:val="20"/>
          </w:rPr>
          <w:t xml:space="preserve"> </w:t>
        </w:r>
        <w:r w:rsidR="002352E6">
          <w:rPr>
            <w:spacing w:val="-2"/>
            <w:sz w:val="20"/>
          </w:rPr>
          <w:t>Maintenance</w:t>
        </w:r>
        <w:r w:rsidR="002352E6">
          <w:rPr>
            <w:sz w:val="20"/>
          </w:rPr>
          <w:tab/>
        </w:r>
        <w:r w:rsidR="002352E6">
          <w:rPr>
            <w:spacing w:val="-5"/>
            <w:sz w:val="20"/>
          </w:rPr>
          <w:t>29</w:t>
        </w:r>
      </w:hyperlink>
    </w:p>
    <w:p w14:paraId="79AAF391" w14:textId="77777777" w:rsidR="002352E6" w:rsidRDefault="006F45E1">
      <w:pPr>
        <w:pStyle w:val="ListParagraph"/>
        <w:numPr>
          <w:ilvl w:val="2"/>
          <w:numId w:val="16"/>
        </w:numPr>
        <w:tabs>
          <w:tab w:val="left" w:pos="2159"/>
          <w:tab w:val="right" w:pos="7299"/>
        </w:tabs>
        <w:spacing w:before="238"/>
        <w:ind w:hanging="1200"/>
        <w:jc w:val="left"/>
        <w:rPr>
          <w:sz w:val="20"/>
        </w:rPr>
      </w:pPr>
      <w:hyperlink w:anchor="_TOC_250001" w:history="1">
        <w:r w:rsidR="002352E6">
          <w:rPr>
            <w:spacing w:val="-2"/>
            <w:sz w:val="20"/>
          </w:rPr>
          <w:t>Training</w:t>
        </w:r>
        <w:r w:rsidR="002352E6">
          <w:rPr>
            <w:sz w:val="20"/>
          </w:rPr>
          <w:tab/>
        </w:r>
        <w:r w:rsidR="002352E6">
          <w:rPr>
            <w:spacing w:val="-5"/>
            <w:sz w:val="20"/>
          </w:rPr>
          <w:t>29</w:t>
        </w:r>
      </w:hyperlink>
    </w:p>
    <w:p w14:paraId="2E4EE841" w14:textId="77777777" w:rsidR="002352E6" w:rsidRDefault="006F45E1">
      <w:pPr>
        <w:pStyle w:val="ListParagraph"/>
        <w:numPr>
          <w:ilvl w:val="2"/>
          <w:numId w:val="16"/>
        </w:numPr>
        <w:tabs>
          <w:tab w:val="left" w:pos="2159"/>
          <w:tab w:val="right" w:pos="7300"/>
        </w:tabs>
        <w:spacing w:before="238"/>
        <w:ind w:hanging="1200"/>
        <w:jc w:val="left"/>
        <w:rPr>
          <w:sz w:val="20"/>
        </w:rPr>
      </w:pPr>
      <w:hyperlink w:anchor="_TOC_250000" w:history="1">
        <w:r w:rsidR="002352E6">
          <w:rPr>
            <w:spacing w:val="-4"/>
            <w:sz w:val="20"/>
          </w:rPr>
          <w:t>Technical</w:t>
        </w:r>
        <w:r w:rsidR="002352E6">
          <w:rPr>
            <w:spacing w:val="7"/>
            <w:sz w:val="20"/>
          </w:rPr>
          <w:t xml:space="preserve"> </w:t>
        </w:r>
        <w:r w:rsidR="002352E6">
          <w:rPr>
            <w:spacing w:val="-2"/>
            <w:sz w:val="20"/>
          </w:rPr>
          <w:t>Documentation</w:t>
        </w:r>
        <w:r w:rsidR="002352E6">
          <w:rPr>
            <w:sz w:val="20"/>
          </w:rPr>
          <w:tab/>
        </w:r>
        <w:r w:rsidR="002352E6">
          <w:rPr>
            <w:spacing w:val="-5"/>
            <w:sz w:val="20"/>
          </w:rPr>
          <w:t>29</w:t>
        </w:r>
      </w:hyperlink>
    </w:p>
    <w:p w14:paraId="2430D2B7" w14:textId="77777777" w:rsidR="002352E6" w:rsidRDefault="002352E6">
      <w:pPr>
        <w:pStyle w:val="ListParagraph"/>
        <w:rPr>
          <w:sz w:val="20"/>
        </w:rPr>
        <w:sectPr w:rsidR="002352E6">
          <w:headerReference w:type="default" r:id="rId15"/>
          <w:footerReference w:type="default" r:id="rId16"/>
          <w:pgSz w:w="12240" w:h="15840"/>
          <w:pgMar w:top="940" w:right="1080" w:bottom="940" w:left="1080" w:header="714" w:footer="744" w:gutter="0"/>
          <w:cols w:space="720"/>
        </w:sectPr>
      </w:pPr>
    </w:p>
    <w:p w14:paraId="30BA0A09" w14:textId="77777777" w:rsidR="00FA71C9" w:rsidRDefault="00FA71C9">
      <w:pPr>
        <w:pStyle w:val="Heading2"/>
        <w:tabs>
          <w:tab w:val="left" w:pos="6874"/>
        </w:tabs>
        <w:spacing w:line="229" w:lineRule="exact"/>
        <w:ind w:left="761" w:right="0"/>
        <w:jc w:val="left"/>
        <w:rPr>
          <w:spacing w:val="-2"/>
        </w:rPr>
      </w:pPr>
      <w:bookmarkStart w:id="60" w:name="_bookmark5"/>
      <w:bookmarkEnd w:id="60"/>
    </w:p>
    <w:p w14:paraId="1C8D0CDB" w14:textId="77777777" w:rsidR="00FA71C9" w:rsidRDefault="00FA71C9">
      <w:pPr>
        <w:pStyle w:val="Heading2"/>
        <w:tabs>
          <w:tab w:val="left" w:pos="6874"/>
        </w:tabs>
        <w:spacing w:line="229" w:lineRule="exact"/>
        <w:ind w:left="761" w:right="0"/>
        <w:jc w:val="left"/>
        <w:rPr>
          <w:spacing w:val="-2"/>
        </w:rPr>
      </w:pPr>
    </w:p>
    <w:p w14:paraId="00108CCD" w14:textId="3FA788A5" w:rsidR="002352E6" w:rsidRDefault="006F45E1">
      <w:pPr>
        <w:pStyle w:val="Heading2"/>
        <w:tabs>
          <w:tab w:val="left" w:pos="6874"/>
        </w:tabs>
        <w:spacing w:line="229" w:lineRule="exact"/>
        <w:ind w:left="761" w:right="0"/>
        <w:jc w:val="left"/>
        <w:rPr>
          <w:u w:val="none"/>
        </w:rPr>
      </w:pPr>
      <w:r>
        <w:rPr>
          <w:spacing w:val="-2"/>
        </w:rPr>
        <w:t>SECTION</w:t>
      </w:r>
      <w:r>
        <w:rPr>
          <w:spacing w:val="-9"/>
        </w:rPr>
        <w:t xml:space="preserve"> </w:t>
      </w:r>
      <w:r>
        <w:rPr>
          <w:spacing w:val="-2"/>
        </w:rPr>
        <w:t>IV:</w:t>
      </w:r>
      <w:r>
        <w:rPr>
          <w:spacing w:val="-9"/>
        </w:rPr>
        <w:t xml:space="preserve"> </w:t>
      </w:r>
      <w:r>
        <w:rPr>
          <w:spacing w:val="-2"/>
        </w:rPr>
        <w:t>SPECIAL</w:t>
      </w:r>
      <w:r>
        <w:rPr>
          <w:spacing w:val="-9"/>
        </w:rPr>
        <w:t xml:space="preserve"> </w:t>
      </w:r>
      <w:r>
        <w:rPr>
          <w:spacing w:val="-2"/>
        </w:rPr>
        <w:t>CONDITIONS</w:t>
      </w:r>
      <w:r>
        <w:rPr>
          <w:spacing w:val="-8"/>
        </w:rPr>
        <w:t xml:space="preserve"> </w:t>
      </w:r>
      <w:r>
        <w:rPr>
          <w:spacing w:val="-5"/>
        </w:rPr>
        <w:t>OF</w:t>
      </w:r>
      <w:r w:rsidR="00FA71C9">
        <w:rPr>
          <w:spacing w:val="-5"/>
        </w:rPr>
        <w:t xml:space="preserve"> </w:t>
      </w:r>
      <w:r>
        <w:rPr>
          <w:spacing w:val="-2"/>
        </w:rPr>
        <w:t>CONTRACT</w:t>
      </w:r>
    </w:p>
    <w:p w14:paraId="15F6518B" w14:textId="77777777" w:rsidR="002352E6" w:rsidRDefault="006F45E1">
      <w:pPr>
        <w:spacing w:before="240"/>
        <w:ind w:left="722" w:right="723"/>
        <w:jc w:val="center"/>
        <w:rPr>
          <w:b/>
          <w:sz w:val="20"/>
        </w:rPr>
      </w:pPr>
      <w:bookmarkStart w:id="61" w:name="Special_Conditions_of_Contract"/>
      <w:bookmarkEnd w:id="61"/>
      <w:r>
        <w:rPr>
          <w:b/>
          <w:spacing w:val="-2"/>
          <w:sz w:val="20"/>
          <w:u w:val="single"/>
        </w:rPr>
        <w:t>Special</w:t>
      </w:r>
      <w:r>
        <w:rPr>
          <w:b/>
          <w:spacing w:val="-9"/>
          <w:sz w:val="20"/>
          <w:u w:val="single"/>
        </w:rPr>
        <w:t xml:space="preserve"> </w:t>
      </w:r>
      <w:r>
        <w:rPr>
          <w:b/>
          <w:spacing w:val="-2"/>
          <w:sz w:val="20"/>
          <w:u w:val="single"/>
        </w:rPr>
        <w:t>Conditions</w:t>
      </w:r>
      <w:r>
        <w:rPr>
          <w:b/>
          <w:spacing w:val="-8"/>
          <w:sz w:val="20"/>
          <w:u w:val="single"/>
        </w:rPr>
        <w:t xml:space="preserve"> </w:t>
      </w:r>
      <w:r>
        <w:rPr>
          <w:b/>
          <w:spacing w:val="-2"/>
          <w:sz w:val="20"/>
          <w:u w:val="single"/>
        </w:rPr>
        <w:t>of</w:t>
      </w:r>
      <w:r>
        <w:rPr>
          <w:b/>
          <w:spacing w:val="-8"/>
          <w:sz w:val="20"/>
          <w:u w:val="single"/>
        </w:rPr>
        <w:t xml:space="preserve"> </w:t>
      </w:r>
      <w:r>
        <w:rPr>
          <w:b/>
          <w:spacing w:val="-2"/>
          <w:sz w:val="20"/>
          <w:u w:val="single"/>
        </w:rPr>
        <w:t>Contract</w:t>
      </w:r>
    </w:p>
    <w:p w14:paraId="25A2F666" w14:textId="77777777" w:rsidR="002352E6" w:rsidRDefault="002352E6">
      <w:pPr>
        <w:pStyle w:val="BodyText"/>
        <w:spacing w:before="6"/>
        <w:rPr>
          <w:b/>
        </w:rPr>
      </w:pPr>
    </w:p>
    <w:p w14:paraId="77D37153" w14:textId="77777777" w:rsidR="002352E6" w:rsidRDefault="006F45E1">
      <w:pPr>
        <w:pStyle w:val="BodyText"/>
        <w:spacing w:line="244" w:lineRule="auto"/>
        <w:ind w:left="959" w:right="358"/>
        <w:jc w:val="both"/>
      </w:pPr>
      <w:r>
        <w:t>The</w:t>
      </w:r>
      <w:r>
        <w:rPr>
          <w:spacing w:val="-13"/>
        </w:rPr>
        <w:t xml:space="preserve"> </w:t>
      </w:r>
      <w:r>
        <w:t>following</w:t>
      </w:r>
      <w:r>
        <w:rPr>
          <w:spacing w:val="-12"/>
        </w:rPr>
        <w:t xml:space="preserve"> </w:t>
      </w:r>
      <w:r>
        <w:t>Special</w:t>
      </w:r>
      <w:r>
        <w:rPr>
          <w:spacing w:val="-13"/>
        </w:rPr>
        <w:t xml:space="preserve"> </w:t>
      </w:r>
      <w:r>
        <w:t>Conditions</w:t>
      </w:r>
      <w:r>
        <w:rPr>
          <w:spacing w:val="-12"/>
        </w:rPr>
        <w:t xml:space="preserve"> </w:t>
      </w:r>
      <w:r>
        <w:t>of</w:t>
      </w:r>
      <w:r>
        <w:rPr>
          <w:spacing w:val="-13"/>
        </w:rPr>
        <w:t xml:space="preserve"> </w:t>
      </w:r>
      <w:r>
        <w:t>Contract</w:t>
      </w:r>
      <w:r>
        <w:rPr>
          <w:spacing w:val="-12"/>
        </w:rPr>
        <w:t xml:space="preserve"> </w:t>
      </w:r>
      <w:r>
        <w:t>shall</w:t>
      </w:r>
      <w:r>
        <w:rPr>
          <w:spacing w:val="-13"/>
        </w:rPr>
        <w:t xml:space="preserve"> </w:t>
      </w:r>
      <w:r>
        <w:t>supplement</w:t>
      </w:r>
      <w:r>
        <w:rPr>
          <w:spacing w:val="-12"/>
        </w:rPr>
        <w:t xml:space="preserve"> </w:t>
      </w:r>
      <w:r>
        <w:t>the</w:t>
      </w:r>
      <w:r>
        <w:rPr>
          <w:spacing w:val="-13"/>
        </w:rPr>
        <w:t xml:space="preserve"> </w:t>
      </w:r>
      <w:r>
        <w:t>General</w:t>
      </w:r>
      <w:r>
        <w:rPr>
          <w:spacing w:val="-12"/>
        </w:rPr>
        <w:t xml:space="preserve"> </w:t>
      </w:r>
      <w:r>
        <w:t>Conditions</w:t>
      </w:r>
      <w:r>
        <w:rPr>
          <w:spacing w:val="-13"/>
        </w:rPr>
        <w:t xml:space="preserve"> </w:t>
      </w:r>
      <w:r>
        <w:t>of</w:t>
      </w:r>
      <w:r>
        <w:rPr>
          <w:spacing w:val="-12"/>
        </w:rPr>
        <w:t xml:space="preserve"> </w:t>
      </w:r>
      <w:r>
        <w:t>Contract.</w:t>
      </w:r>
      <w:r>
        <w:rPr>
          <w:spacing w:val="26"/>
        </w:rPr>
        <w:t xml:space="preserve"> </w:t>
      </w:r>
      <w:r>
        <w:t>Whenever there is a conflict, the provisions herein shall prevail over those in the General</w:t>
      </w:r>
      <w:r>
        <w:t xml:space="preserve"> Conditions of Contract.</w:t>
      </w:r>
      <w:r>
        <w:rPr>
          <w:spacing w:val="40"/>
        </w:rPr>
        <w:t xml:space="preserve"> </w:t>
      </w:r>
      <w:r>
        <w:t>The corresponding</w:t>
      </w:r>
      <w:r>
        <w:rPr>
          <w:spacing w:val="-7"/>
        </w:rPr>
        <w:t xml:space="preserve"> </w:t>
      </w:r>
      <w:r>
        <w:t>clause</w:t>
      </w:r>
      <w:r>
        <w:rPr>
          <w:spacing w:val="-7"/>
        </w:rPr>
        <w:t xml:space="preserve"> </w:t>
      </w:r>
      <w:r>
        <w:t>number</w:t>
      </w:r>
      <w:r>
        <w:rPr>
          <w:spacing w:val="-7"/>
        </w:rPr>
        <w:t xml:space="preserve"> </w:t>
      </w:r>
      <w:r>
        <w:t>of</w:t>
      </w:r>
      <w:r>
        <w:rPr>
          <w:spacing w:val="-7"/>
        </w:rPr>
        <w:t xml:space="preserve"> </w:t>
      </w:r>
      <w:r>
        <w:t>the</w:t>
      </w:r>
      <w:r>
        <w:rPr>
          <w:spacing w:val="-7"/>
        </w:rPr>
        <w:t xml:space="preserve"> </w:t>
      </w:r>
      <w:r>
        <w:t>General</w:t>
      </w:r>
      <w:r>
        <w:rPr>
          <w:spacing w:val="-7"/>
        </w:rPr>
        <w:t xml:space="preserve"> </w:t>
      </w:r>
      <w:r>
        <w:t>Conditions</w:t>
      </w:r>
      <w:r>
        <w:rPr>
          <w:spacing w:val="-7"/>
        </w:rPr>
        <w:t xml:space="preserve"> </w:t>
      </w:r>
      <w:r>
        <w:t>is</w:t>
      </w:r>
      <w:r>
        <w:rPr>
          <w:spacing w:val="-7"/>
        </w:rPr>
        <w:t xml:space="preserve"> </w:t>
      </w:r>
      <w:r>
        <w:t>indicated</w:t>
      </w:r>
      <w:r>
        <w:rPr>
          <w:spacing w:val="-7"/>
        </w:rPr>
        <w:t xml:space="preserve"> </w:t>
      </w:r>
      <w:r>
        <w:t>in</w:t>
      </w:r>
      <w:r>
        <w:rPr>
          <w:spacing w:val="-7"/>
        </w:rPr>
        <w:t xml:space="preserve"> </w:t>
      </w:r>
      <w:r>
        <w:t>parentheses.</w:t>
      </w:r>
    </w:p>
    <w:p w14:paraId="05AF75B7" w14:textId="77777777" w:rsidR="002352E6" w:rsidRDefault="002352E6">
      <w:pPr>
        <w:pStyle w:val="BodyText"/>
        <w:spacing w:before="5"/>
      </w:pPr>
    </w:p>
    <w:p w14:paraId="3743AAFF" w14:textId="77777777" w:rsidR="002352E6" w:rsidRDefault="006F45E1">
      <w:pPr>
        <w:pStyle w:val="Heading3"/>
        <w:numPr>
          <w:ilvl w:val="0"/>
          <w:numId w:val="15"/>
        </w:numPr>
        <w:tabs>
          <w:tab w:val="left" w:pos="959"/>
        </w:tabs>
        <w:spacing w:before="1"/>
        <w:rPr>
          <w:b w:val="0"/>
        </w:rPr>
      </w:pPr>
      <w:bookmarkStart w:id="62" w:name="_TOC_250014"/>
      <w:r>
        <w:rPr>
          <w:spacing w:val="-2"/>
        </w:rPr>
        <w:t>Definitions</w:t>
      </w:r>
      <w:r>
        <w:rPr>
          <w:spacing w:val="-9"/>
        </w:rPr>
        <w:t xml:space="preserve"> </w:t>
      </w:r>
      <w:r>
        <w:rPr>
          <w:spacing w:val="-2"/>
        </w:rPr>
        <w:t>(GCC</w:t>
      </w:r>
      <w:r>
        <w:rPr>
          <w:spacing w:val="-9"/>
        </w:rPr>
        <w:t xml:space="preserve"> </w:t>
      </w:r>
      <w:r>
        <w:rPr>
          <w:spacing w:val="-2"/>
        </w:rPr>
        <w:t>Clause</w:t>
      </w:r>
      <w:r>
        <w:rPr>
          <w:spacing w:val="-9"/>
        </w:rPr>
        <w:t xml:space="preserve"> </w:t>
      </w:r>
      <w:bookmarkEnd w:id="62"/>
      <w:r>
        <w:rPr>
          <w:spacing w:val="-5"/>
        </w:rPr>
        <w:t>1)</w:t>
      </w:r>
    </w:p>
    <w:p w14:paraId="3A03D759" w14:textId="77777777" w:rsidR="002352E6" w:rsidRDefault="002352E6">
      <w:pPr>
        <w:pStyle w:val="BodyText"/>
        <w:spacing w:before="8"/>
        <w:rPr>
          <w:b/>
        </w:rPr>
      </w:pPr>
    </w:p>
    <w:p w14:paraId="40693B96" w14:textId="05665280" w:rsidR="002352E6" w:rsidRDefault="006F45E1">
      <w:pPr>
        <w:pStyle w:val="ListParagraph"/>
        <w:numPr>
          <w:ilvl w:val="1"/>
          <w:numId w:val="15"/>
        </w:numPr>
        <w:tabs>
          <w:tab w:val="left" w:pos="1520"/>
        </w:tabs>
        <w:rPr>
          <w:sz w:val="20"/>
        </w:rPr>
      </w:pPr>
      <w:r>
        <w:rPr>
          <w:spacing w:val="-2"/>
          <w:sz w:val="20"/>
        </w:rPr>
        <w:t>The</w:t>
      </w:r>
      <w:r>
        <w:rPr>
          <w:spacing w:val="-7"/>
          <w:sz w:val="20"/>
        </w:rPr>
        <w:t xml:space="preserve"> </w:t>
      </w:r>
      <w:r>
        <w:rPr>
          <w:spacing w:val="-2"/>
          <w:sz w:val="20"/>
        </w:rPr>
        <w:t>Purchaser</w:t>
      </w:r>
      <w:r>
        <w:rPr>
          <w:spacing w:val="-7"/>
          <w:sz w:val="20"/>
        </w:rPr>
        <w:t xml:space="preserve"> </w:t>
      </w:r>
      <w:r>
        <w:rPr>
          <w:spacing w:val="-2"/>
          <w:sz w:val="20"/>
        </w:rPr>
        <w:t>is</w:t>
      </w:r>
      <w:r>
        <w:rPr>
          <w:spacing w:val="-6"/>
          <w:sz w:val="20"/>
        </w:rPr>
        <w:t xml:space="preserve"> </w:t>
      </w:r>
      <w:r w:rsidR="005D3742">
        <w:rPr>
          <w:spacing w:val="-2"/>
          <w:sz w:val="20"/>
        </w:rPr>
        <w:t>The Secretary APMC</w:t>
      </w:r>
      <w:r w:rsidR="00722ECE">
        <w:rPr>
          <w:spacing w:val="-2"/>
          <w:sz w:val="20"/>
        </w:rPr>
        <w:t xml:space="preserve">, </w:t>
      </w:r>
      <w:r w:rsidR="00722ECE" w:rsidRPr="00191574">
        <w:rPr>
          <w:spacing w:val="-2"/>
          <w:sz w:val="20"/>
        </w:rPr>
        <w:t xml:space="preserve">F </w:t>
      </w:r>
      <w:proofErr w:type="spellStart"/>
      <w:r w:rsidR="00722ECE" w:rsidRPr="00191574">
        <w:rPr>
          <w:spacing w:val="-2"/>
          <w:sz w:val="20"/>
        </w:rPr>
        <w:t>F</w:t>
      </w:r>
      <w:proofErr w:type="spellEnd"/>
      <w:r w:rsidR="00722ECE" w:rsidRPr="00191574">
        <w:rPr>
          <w:spacing w:val="-2"/>
          <w:sz w:val="20"/>
        </w:rPr>
        <w:t xml:space="preserve"> &amp; V </w:t>
      </w:r>
      <w:proofErr w:type="spellStart"/>
      <w:r w:rsidR="00722ECE" w:rsidRPr="00191574">
        <w:rPr>
          <w:spacing w:val="-2"/>
          <w:sz w:val="20"/>
        </w:rPr>
        <w:t>Spl</w:t>
      </w:r>
      <w:proofErr w:type="spellEnd"/>
      <w:r w:rsidR="00722ECE" w:rsidRPr="00191574">
        <w:rPr>
          <w:spacing w:val="-2"/>
          <w:sz w:val="20"/>
        </w:rPr>
        <w:t xml:space="preserve">. APMC </w:t>
      </w:r>
      <w:proofErr w:type="spellStart"/>
      <w:r w:rsidR="00722ECE" w:rsidRPr="00191574">
        <w:rPr>
          <w:spacing w:val="-2"/>
          <w:sz w:val="20"/>
        </w:rPr>
        <w:t>Binnypet</w:t>
      </w:r>
      <w:proofErr w:type="spellEnd"/>
      <w:r w:rsidR="00722ECE" w:rsidRPr="00191574">
        <w:rPr>
          <w:spacing w:val="-2"/>
          <w:sz w:val="20"/>
        </w:rPr>
        <w:t xml:space="preserve"> Bangalore</w:t>
      </w:r>
      <w:r w:rsidR="00722ECE">
        <w:rPr>
          <w:rFonts w:ascii="Arial" w:hAnsi="Arial" w:cs="Arial"/>
        </w:rPr>
        <w:t>.</w:t>
      </w:r>
    </w:p>
    <w:p w14:paraId="201FC38F" w14:textId="77777777" w:rsidR="002352E6" w:rsidRDefault="006F45E1">
      <w:pPr>
        <w:pStyle w:val="ListParagraph"/>
        <w:numPr>
          <w:ilvl w:val="1"/>
          <w:numId w:val="15"/>
        </w:numPr>
        <w:tabs>
          <w:tab w:val="left" w:pos="1519"/>
        </w:tabs>
        <w:spacing w:before="121"/>
        <w:ind w:left="1519" w:hanging="560"/>
        <w:rPr>
          <w:sz w:val="20"/>
        </w:rPr>
      </w:pPr>
      <w:r>
        <w:rPr>
          <w:spacing w:val="-2"/>
          <w:sz w:val="20"/>
        </w:rPr>
        <w:t>The</w:t>
      </w:r>
      <w:r>
        <w:rPr>
          <w:spacing w:val="-7"/>
          <w:sz w:val="20"/>
        </w:rPr>
        <w:t xml:space="preserve"> </w:t>
      </w:r>
      <w:r>
        <w:rPr>
          <w:spacing w:val="-2"/>
          <w:sz w:val="20"/>
        </w:rPr>
        <w:t>Supplier</w:t>
      </w:r>
      <w:r>
        <w:rPr>
          <w:spacing w:val="-6"/>
          <w:sz w:val="20"/>
        </w:rPr>
        <w:t xml:space="preserve"> </w:t>
      </w:r>
      <w:r>
        <w:rPr>
          <w:spacing w:val="-2"/>
          <w:sz w:val="20"/>
        </w:rPr>
        <w:t>is</w:t>
      </w:r>
      <w:r>
        <w:rPr>
          <w:spacing w:val="-6"/>
          <w:sz w:val="20"/>
        </w:rPr>
        <w:t xml:space="preserve"> </w:t>
      </w:r>
      <w:r>
        <w:rPr>
          <w:spacing w:val="-2"/>
          <w:sz w:val="20"/>
        </w:rPr>
        <w:t>................................................</w:t>
      </w:r>
    </w:p>
    <w:p w14:paraId="7D9E0529" w14:textId="77777777" w:rsidR="002352E6" w:rsidRDefault="002352E6">
      <w:pPr>
        <w:pStyle w:val="BodyText"/>
        <w:spacing w:before="12"/>
      </w:pPr>
    </w:p>
    <w:p w14:paraId="3238E949" w14:textId="77777777" w:rsidR="002352E6" w:rsidRDefault="006F45E1">
      <w:pPr>
        <w:pStyle w:val="Heading3"/>
        <w:numPr>
          <w:ilvl w:val="0"/>
          <w:numId w:val="15"/>
        </w:numPr>
        <w:tabs>
          <w:tab w:val="left" w:pos="959"/>
        </w:tabs>
        <w:rPr>
          <w:b w:val="0"/>
        </w:rPr>
      </w:pPr>
      <w:bookmarkStart w:id="63" w:name="_TOC_250013"/>
      <w:r>
        <w:rPr>
          <w:spacing w:val="-2"/>
        </w:rPr>
        <w:t>Inspection</w:t>
      </w:r>
      <w:r>
        <w:rPr>
          <w:spacing w:val="-8"/>
        </w:rPr>
        <w:t xml:space="preserve"> </w:t>
      </w:r>
      <w:r>
        <w:rPr>
          <w:spacing w:val="-2"/>
        </w:rPr>
        <w:t>and</w:t>
      </w:r>
      <w:r>
        <w:rPr>
          <w:spacing w:val="-8"/>
        </w:rPr>
        <w:t xml:space="preserve"> </w:t>
      </w:r>
      <w:r>
        <w:rPr>
          <w:spacing w:val="-2"/>
        </w:rPr>
        <w:t>Tests</w:t>
      </w:r>
      <w:r>
        <w:rPr>
          <w:spacing w:val="-7"/>
        </w:rPr>
        <w:t xml:space="preserve"> </w:t>
      </w:r>
      <w:r>
        <w:rPr>
          <w:spacing w:val="-2"/>
        </w:rPr>
        <w:t>(GCC</w:t>
      </w:r>
      <w:r>
        <w:rPr>
          <w:spacing w:val="-8"/>
        </w:rPr>
        <w:t xml:space="preserve"> </w:t>
      </w:r>
      <w:r>
        <w:rPr>
          <w:spacing w:val="-2"/>
        </w:rPr>
        <w:t>Clause</w:t>
      </w:r>
      <w:r>
        <w:rPr>
          <w:spacing w:val="-7"/>
        </w:rPr>
        <w:t xml:space="preserve"> </w:t>
      </w:r>
      <w:bookmarkEnd w:id="63"/>
      <w:r>
        <w:rPr>
          <w:spacing w:val="-5"/>
        </w:rPr>
        <w:t>7)</w:t>
      </w:r>
    </w:p>
    <w:p w14:paraId="4C5A64DE" w14:textId="77777777" w:rsidR="002352E6" w:rsidRDefault="006F45E1">
      <w:pPr>
        <w:pStyle w:val="BodyText"/>
        <w:spacing w:before="219"/>
        <w:ind w:left="989"/>
        <w:jc w:val="both"/>
      </w:pPr>
      <w:r>
        <w:t>Inspection</w:t>
      </w:r>
      <w:r>
        <w:rPr>
          <w:spacing w:val="-3"/>
        </w:rPr>
        <w:t xml:space="preserve"> </w:t>
      </w:r>
      <w:r>
        <w:t>and tests prior</w:t>
      </w:r>
      <w:r>
        <w:rPr>
          <w:spacing w:val="-1"/>
        </w:rPr>
        <w:t xml:space="preserve"> </w:t>
      </w:r>
      <w:r>
        <w:t>to shipment of</w:t>
      </w:r>
      <w:r>
        <w:rPr>
          <w:spacing w:val="-1"/>
        </w:rPr>
        <w:t xml:space="preserve"> </w:t>
      </w:r>
      <w:r>
        <w:t>Goods</w:t>
      </w:r>
      <w:r>
        <w:rPr>
          <w:spacing w:val="-1"/>
        </w:rPr>
        <w:t xml:space="preserve"> </w:t>
      </w:r>
      <w:r>
        <w:t>and at final</w:t>
      </w:r>
      <w:r>
        <w:rPr>
          <w:spacing w:val="-1"/>
        </w:rPr>
        <w:t xml:space="preserve"> </w:t>
      </w:r>
      <w:r>
        <w:t xml:space="preserve">acceptance are as </w:t>
      </w:r>
      <w:r>
        <w:rPr>
          <w:spacing w:val="-2"/>
        </w:rPr>
        <w:t>follows:</w:t>
      </w:r>
      <w:hyperlink w:anchor="_bookmark3" w:history="1">
        <w:r w:rsidR="002352E6">
          <w:rPr>
            <w:spacing w:val="-2"/>
            <w:vertAlign w:val="superscript"/>
          </w:rPr>
          <w:t>4</w:t>
        </w:r>
      </w:hyperlink>
    </w:p>
    <w:p w14:paraId="42DC8033" w14:textId="77777777" w:rsidR="002352E6" w:rsidRDefault="002352E6">
      <w:pPr>
        <w:pStyle w:val="BodyText"/>
        <w:spacing w:before="8"/>
      </w:pPr>
    </w:p>
    <w:p w14:paraId="202EFF6B" w14:textId="77777777" w:rsidR="002352E6" w:rsidRDefault="006F45E1">
      <w:pPr>
        <w:pStyle w:val="ListParagraph"/>
        <w:numPr>
          <w:ilvl w:val="0"/>
          <w:numId w:val="14"/>
        </w:numPr>
        <w:tabs>
          <w:tab w:val="left" w:pos="1979"/>
        </w:tabs>
        <w:spacing w:line="244" w:lineRule="auto"/>
        <w:ind w:right="355"/>
        <w:jc w:val="both"/>
        <w:rPr>
          <w:sz w:val="20"/>
        </w:rPr>
      </w:pPr>
      <w:r>
        <w:rPr>
          <w:sz w:val="20"/>
        </w:rPr>
        <w:t xml:space="preserve">The inspection of the Goods shall be carried out </w:t>
      </w:r>
      <w:r>
        <w:rPr>
          <w:sz w:val="20"/>
        </w:rPr>
        <w:t>to check whether the Goods are in conformity with the technical specifications attached to the contract and shall be in line with the inspection/test procedures laid down in the Technical Specifications and</w:t>
      </w:r>
      <w:r>
        <w:rPr>
          <w:spacing w:val="-1"/>
          <w:sz w:val="20"/>
        </w:rPr>
        <w:t xml:space="preserve"> </w:t>
      </w:r>
      <w:r>
        <w:rPr>
          <w:sz w:val="20"/>
        </w:rPr>
        <w:t>the</w:t>
      </w:r>
      <w:r>
        <w:rPr>
          <w:spacing w:val="-1"/>
          <w:sz w:val="20"/>
        </w:rPr>
        <w:t xml:space="preserve"> </w:t>
      </w:r>
      <w:r>
        <w:rPr>
          <w:sz w:val="20"/>
        </w:rPr>
        <w:t>General</w:t>
      </w:r>
      <w:r>
        <w:rPr>
          <w:spacing w:val="-1"/>
          <w:sz w:val="20"/>
        </w:rPr>
        <w:t xml:space="preserve"> </w:t>
      </w:r>
      <w:r>
        <w:rPr>
          <w:sz w:val="20"/>
        </w:rPr>
        <w:t>Conditions of contract. Following bro</w:t>
      </w:r>
      <w:r>
        <w:rPr>
          <w:sz w:val="20"/>
        </w:rPr>
        <w:t>ad test procedure will generally be followed for</w:t>
      </w:r>
      <w:r>
        <w:rPr>
          <w:spacing w:val="-1"/>
          <w:sz w:val="20"/>
        </w:rPr>
        <w:t xml:space="preserve"> </w:t>
      </w:r>
      <w:r>
        <w:rPr>
          <w:sz w:val="20"/>
        </w:rPr>
        <w:t>inspection and testing of machine. The supplier will dispatch the goods to the ultimate consignee after internal inspection testing along with the supplier’s inspection report and manufacturer’s warranty cer</w:t>
      </w:r>
      <w:r>
        <w:rPr>
          <w:sz w:val="20"/>
        </w:rPr>
        <w:t>tificate. The purchaser will test the equipment after completion of the installation and commissioning</w:t>
      </w:r>
      <w:r>
        <w:rPr>
          <w:spacing w:val="33"/>
          <w:sz w:val="20"/>
        </w:rPr>
        <w:t xml:space="preserve"> </w:t>
      </w:r>
      <w:r>
        <w:rPr>
          <w:sz w:val="20"/>
        </w:rPr>
        <w:t>at</w:t>
      </w:r>
      <w:r>
        <w:rPr>
          <w:spacing w:val="33"/>
          <w:sz w:val="20"/>
        </w:rPr>
        <w:t xml:space="preserve"> </w:t>
      </w:r>
      <w:r>
        <w:rPr>
          <w:sz w:val="20"/>
        </w:rPr>
        <w:t>the</w:t>
      </w:r>
      <w:r>
        <w:rPr>
          <w:spacing w:val="33"/>
          <w:sz w:val="20"/>
        </w:rPr>
        <w:t xml:space="preserve"> </w:t>
      </w:r>
      <w:r>
        <w:rPr>
          <w:sz w:val="20"/>
        </w:rPr>
        <w:t>site</w:t>
      </w:r>
      <w:r>
        <w:rPr>
          <w:spacing w:val="33"/>
          <w:sz w:val="20"/>
        </w:rPr>
        <w:t xml:space="preserve"> </w:t>
      </w:r>
      <w:r>
        <w:rPr>
          <w:sz w:val="20"/>
        </w:rPr>
        <w:t>of</w:t>
      </w:r>
      <w:r>
        <w:rPr>
          <w:spacing w:val="33"/>
          <w:sz w:val="20"/>
        </w:rPr>
        <w:t xml:space="preserve"> </w:t>
      </w:r>
      <w:r>
        <w:rPr>
          <w:sz w:val="20"/>
        </w:rPr>
        <w:t>the</w:t>
      </w:r>
      <w:r>
        <w:rPr>
          <w:spacing w:val="33"/>
          <w:sz w:val="20"/>
        </w:rPr>
        <w:t xml:space="preserve"> </w:t>
      </w:r>
      <w:r>
        <w:rPr>
          <w:sz w:val="20"/>
        </w:rPr>
        <w:t>installation.</w:t>
      </w:r>
      <w:r>
        <w:rPr>
          <w:spacing w:val="33"/>
          <w:sz w:val="20"/>
        </w:rPr>
        <w:t xml:space="preserve"> </w:t>
      </w:r>
      <w:r>
        <w:rPr>
          <w:sz w:val="20"/>
        </w:rPr>
        <w:t>For</w:t>
      </w:r>
      <w:r>
        <w:rPr>
          <w:spacing w:val="32"/>
          <w:sz w:val="20"/>
        </w:rPr>
        <w:t xml:space="preserve"> </w:t>
      </w:r>
      <w:r>
        <w:rPr>
          <w:sz w:val="20"/>
        </w:rPr>
        <w:t>site</w:t>
      </w:r>
      <w:r>
        <w:rPr>
          <w:spacing w:val="33"/>
          <w:sz w:val="20"/>
        </w:rPr>
        <w:t xml:space="preserve"> </w:t>
      </w:r>
      <w:r>
        <w:rPr>
          <w:sz w:val="20"/>
        </w:rPr>
        <w:t>preparation,</w:t>
      </w:r>
      <w:r>
        <w:rPr>
          <w:spacing w:val="33"/>
          <w:sz w:val="20"/>
        </w:rPr>
        <w:t xml:space="preserve"> </w:t>
      </w:r>
      <w:r>
        <w:rPr>
          <w:sz w:val="20"/>
        </w:rPr>
        <w:t>as</w:t>
      </w:r>
      <w:r>
        <w:rPr>
          <w:spacing w:val="33"/>
          <w:sz w:val="20"/>
        </w:rPr>
        <w:t xml:space="preserve"> </w:t>
      </w:r>
      <w:r>
        <w:rPr>
          <w:sz w:val="20"/>
        </w:rPr>
        <w:t>stated</w:t>
      </w:r>
      <w:r>
        <w:rPr>
          <w:spacing w:val="33"/>
          <w:sz w:val="20"/>
        </w:rPr>
        <w:t xml:space="preserve"> </w:t>
      </w:r>
      <w:r>
        <w:rPr>
          <w:sz w:val="20"/>
        </w:rPr>
        <w:t>in</w:t>
      </w:r>
      <w:r>
        <w:rPr>
          <w:spacing w:val="32"/>
          <w:sz w:val="20"/>
        </w:rPr>
        <w:t xml:space="preserve"> </w:t>
      </w:r>
      <w:r>
        <w:rPr>
          <w:sz w:val="20"/>
        </w:rPr>
        <w:t>Clause</w:t>
      </w:r>
      <w:r>
        <w:rPr>
          <w:spacing w:val="32"/>
          <w:sz w:val="20"/>
        </w:rPr>
        <w:t xml:space="preserve"> </w:t>
      </w:r>
      <w:r>
        <w:rPr>
          <w:sz w:val="20"/>
        </w:rPr>
        <w:t>21</w:t>
      </w:r>
      <w:r>
        <w:rPr>
          <w:spacing w:val="32"/>
          <w:sz w:val="20"/>
        </w:rPr>
        <w:t xml:space="preserve"> </w:t>
      </w:r>
      <w:r>
        <w:rPr>
          <w:sz w:val="20"/>
        </w:rPr>
        <w:t>of</w:t>
      </w:r>
    </w:p>
    <w:p w14:paraId="46096C02" w14:textId="77777777" w:rsidR="002352E6" w:rsidRDefault="006F45E1">
      <w:pPr>
        <w:pStyle w:val="BodyText"/>
        <w:spacing w:line="244" w:lineRule="auto"/>
        <w:ind w:left="1979" w:right="356"/>
        <w:jc w:val="both"/>
      </w:pPr>
      <w:r>
        <w:t>S.C.C.</w:t>
      </w:r>
      <w:r>
        <w:rPr>
          <w:spacing w:val="76"/>
        </w:rPr>
        <w:t xml:space="preserve"> </w:t>
      </w:r>
      <w:r>
        <w:t>the supplier should furnish all details</w:t>
      </w:r>
      <w:r>
        <w:rPr>
          <w:spacing w:val="75"/>
        </w:rPr>
        <w:t xml:space="preserve"> </w:t>
      </w:r>
      <w:r>
        <w:t>to the purchaser sufficie</w:t>
      </w:r>
      <w:r>
        <w:t>ntly in advance so as to get the works completed before receipt of the equipment. Complete hardware</w:t>
      </w:r>
      <w:r>
        <w:rPr>
          <w:spacing w:val="40"/>
        </w:rPr>
        <w:t xml:space="preserve"> </w:t>
      </w:r>
      <w:r>
        <w:t>and software as specified in Section V should be supplied, installed and commissioned properly by the supplier prior to commencement of performance tests.</w:t>
      </w:r>
    </w:p>
    <w:p w14:paraId="72817525" w14:textId="77777777" w:rsidR="002352E6" w:rsidRDefault="006F45E1">
      <w:pPr>
        <w:pStyle w:val="ListParagraph"/>
        <w:numPr>
          <w:ilvl w:val="0"/>
          <w:numId w:val="14"/>
        </w:numPr>
        <w:tabs>
          <w:tab w:val="left" w:pos="1889"/>
          <w:tab w:val="left" w:pos="1979"/>
        </w:tabs>
        <w:spacing w:before="227" w:line="244" w:lineRule="auto"/>
        <w:ind w:left="1889" w:right="357" w:hanging="810"/>
        <w:jc w:val="both"/>
        <w:rPr>
          <w:sz w:val="20"/>
        </w:rPr>
      </w:pPr>
      <w:r>
        <w:rPr>
          <w:sz w:val="20"/>
        </w:rPr>
        <w:tab/>
      </w:r>
      <w:r>
        <w:rPr>
          <w:sz w:val="20"/>
        </w:rPr>
        <w:t>The acceptance test will be conducted by the purchaser/their consultant or any other person nominated by the purchaser, at its option. The</w:t>
      </w:r>
      <w:r>
        <w:rPr>
          <w:spacing w:val="40"/>
          <w:sz w:val="20"/>
        </w:rPr>
        <w:t xml:space="preserve"> </w:t>
      </w:r>
      <w:r>
        <w:rPr>
          <w:sz w:val="20"/>
        </w:rPr>
        <w:t xml:space="preserve">acceptance will involve trouble-free operation for seven consecutive days. There shall not be any additional charges </w:t>
      </w:r>
      <w:r>
        <w:rPr>
          <w:sz w:val="20"/>
        </w:rPr>
        <w:t>for carrying out acceptance tests. No malfunction, partial or complete failure of any part of hardware or excessive heating of motors attached to printers, drivers etc. or bugs in the software should occur.</w:t>
      </w:r>
      <w:r>
        <w:rPr>
          <w:spacing w:val="40"/>
          <w:sz w:val="20"/>
        </w:rPr>
        <w:t xml:space="preserve"> </w:t>
      </w:r>
      <w:r>
        <w:rPr>
          <w:sz w:val="20"/>
        </w:rPr>
        <w:t>All the software should</w:t>
      </w:r>
      <w:r>
        <w:rPr>
          <w:spacing w:val="-1"/>
          <w:sz w:val="20"/>
        </w:rPr>
        <w:t xml:space="preserve"> </w:t>
      </w:r>
      <w:r>
        <w:rPr>
          <w:sz w:val="20"/>
        </w:rPr>
        <w:t>be</w:t>
      </w:r>
      <w:r>
        <w:rPr>
          <w:spacing w:val="-1"/>
          <w:sz w:val="20"/>
        </w:rPr>
        <w:t xml:space="preserve"> </w:t>
      </w:r>
      <w:r>
        <w:rPr>
          <w:sz w:val="20"/>
        </w:rPr>
        <w:t>complete</w:t>
      </w:r>
      <w:r>
        <w:rPr>
          <w:spacing w:val="-1"/>
          <w:sz w:val="20"/>
        </w:rPr>
        <w:t xml:space="preserve"> </w:t>
      </w:r>
      <w:r>
        <w:rPr>
          <w:sz w:val="20"/>
        </w:rPr>
        <w:t>and</w:t>
      </w:r>
      <w:r>
        <w:rPr>
          <w:spacing w:val="-2"/>
          <w:sz w:val="20"/>
        </w:rPr>
        <w:t xml:space="preserve"> </w:t>
      </w:r>
      <w:r>
        <w:rPr>
          <w:sz w:val="20"/>
        </w:rPr>
        <w:t>no</w:t>
      </w:r>
      <w:r>
        <w:rPr>
          <w:spacing w:val="-2"/>
          <w:sz w:val="20"/>
        </w:rPr>
        <w:t xml:space="preserve"> </w:t>
      </w:r>
      <w:r>
        <w:rPr>
          <w:sz w:val="20"/>
        </w:rPr>
        <w:t>missing</w:t>
      </w:r>
      <w:r>
        <w:rPr>
          <w:spacing w:val="-4"/>
          <w:sz w:val="20"/>
        </w:rPr>
        <w:t xml:space="preserve"> </w:t>
      </w:r>
      <w:r>
        <w:rPr>
          <w:sz w:val="20"/>
        </w:rPr>
        <w:t>modules/sections</w:t>
      </w:r>
      <w:r>
        <w:rPr>
          <w:spacing w:val="-2"/>
          <w:sz w:val="20"/>
        </w:rPr>
        <w:t xml:space="preserve"> </w:t>
      </w:r>
      <w:r>
        <w:rPr>
          <w:sz w:val="20"/>
        </w:rPr>
        <w:t>will</w:t>
      </w:r>
      <w:r>
        <w:rPr>
          <w:spacing w:val="-2"/>
          <w:sz w:val="20"/>
        </w:rPr>
        <w:t xml:space="preserve"> </w:t>
      </w:r>
      <w:r>
        <w:rPr>
          <w:sz w:val="20"/>
        </w:rPr>
        <w:t>be</w:t>
      </w:r>
      <w:r>
        <w:rPr>
          <w:spacing w:val="-2"/>
          <w:sz w:val="20"/>
        </w:rPr>
        <w:t xml:space="preserve"> </w:t>
      </w:r>
      <w:r>
        <w:rPr>
          <w:sz w:val="20"/>
        </w:rPr>
        <w:t>allowed.</w:t>
      </w:r>
      <w:r>
        <w:rPr>
          <w:spacing w:val="-3"/>
          <w:sz w:val="20"/>
        </w:rPr>
        <w:t xml:space="preserve"> </w:t>
      </w:r>
      <w:r>
        <w:rPr>
          <w:sz w:val="20"/>
        </w:rPr>
        <w:t>The</w:t>
      </w:r>
      <w:r>
        <w:rPr>
          <w:spacing w:val="-2"/>
          <w:sz w:val="20"/>
        </w:rPr>
        <w:t xml:space="preserve"> </w:t>
      </w:r>
      <w:r>
        <w:rPr>
          <w:sz w:val="20"/>
        </w:rPr>
        <w:t>supplier</w:t>
      </w:r>
      <w:r>
        <w:rPr>
          <w:spacing w:val="-2"/>
          <w:sz w:val="20"/>
        </w:rPr>
        <w:t xml:space="preserve"> </w:t>
      </w:r>
      <w:r>
        <w:rPr>
          <w:sz w:val="20"/>
        </w:rPr>
        <w:t>shall</w:t>
      </w:r>
      <w:r>
        <w:rPr>
          <w:spacing w:val="-2"/>
          <w:sz w:val="20"/>
        </w:rPr>
        <w:t xml:space="preserve"> </w:t>
      </w:r>
      <w:r>
        <w:rPr>
          <w:sz w:val="20"/>
        </w:rPr>
        <w:t>maintain necessary log in respect of the results of the tests to establish to the entire satisfaction of the purchaser, the successful completion of the test specified. An average uptake efficien</w:t>
      </w:r>
      <w:r>
        <w:rPr>
          <w:sz w:val="20"/>
        </w:rPr>
        <w:t>cy of 90%</w:t>
      </w:r>
      <w:hyperlink w:anchor="_bookmark4" w:history="1">
        <w:r w:rsidR="002352E6">
          <w:rPr>
            <w:sz w:val="20"/>
            <w:vertAlign w:val="superscript"/>
          </w:rPr>
          <w:t>5</w:t>
        </w:r>
      </w:hyperlink>
      <w:r>
        <w:rPr>
          <w:sz w:val="20"/>
        </w:rPr>
        <w:t xml:space="preserve"> for the duration of test period shall be considered as satisfactory.</w:t>
      </w:r>
    </w:p>
    <w:p w14:paraId="6B780646" w14:textId="77777777" w:rsidR="002352E6" w:rsidRDefault="006F45E1">
      <w:pPr>
        <w:pStyle w:val="ListParagraph"/>
        <w:numPr>
          <w:ilvl w:val="0"/>
          <w:numId w:val="14"/>
        </w:numPr>
        <w:tabs>
          <w:tab w:val="left" w:pos="1890"/>
          <w:tab w:val="left" w:pos="2001"/>
        </w:tabs>
        <w:spacing w:before="229" w:line="244" w:lineRule="auto"/>
        <w:ind w:left="1890" w:right="356" w:hanging="810"/>
        <w:jc w:val="both"/>
        <w:rPr>
          <w:sz w:val="20"/>
        </w:rPr>
      </w:pPr>
      <w:r>
        <w:rPr>
          <w:sz w:val="20"/>
        </w:rPr>
        <w:tab/>
        <w:t xml:space="preserve">In the event of the hardware and software failing to pass the acceptance test, a period not exceeding two weeks will be given to rectify the </w:t>
      </w:r>
      <w:r>
        <w:rPr>
          <w:sz w:val="20"/>
        </w:rPr>
        <w:t>defects and clear the acceptance test, failing which the purchaser reserves the rights to get the equipment replaced by the supplier at no extra cost to the purchaser.</w:t>
      </w:r>
    </w:p>
    <w:p w14:paraId="769592C1" w14:textId="77777777" w:rsidR="002352E6" w:rsidRDefault="002352E6">
      <w:pPr>
        <w:pStyle w:val="BodyText"/>
        <w:spacing w:before="5"/>
      </w:pPr>
    </w:p>
    <w:p w14:paraId="632BE288" w14:textId="77777777" w:rsidR="002352E6" w:rsidRDefault="006F45E1">
      <w:pPr>
        <w:pStyle w:val="Heading3"/>
        <w:numPr>
          <w:ilvl w:val="0"/>
          <w:numId w:val="15"/>
        </w:numPr>
        <w:tabs>
          <w:tab w:val="left" w:pos="1079"/>
        </w:tabs>
        <w:ind w:left="1079" w:hanging="719"/>
        <w:rPr>
          <w:b w:val="0"/>
        </w:rPr>
      </w:pPr>
      <w:bookmarkStart w:id="64" w:name="_TOC_250012"/>
      <w:r>
        <w:rPr>
          <w:spacing w:val="-2"/>
        </w:rPr>
        <w:t>Delivery</w:t>
      </w:r>
      <w:r>
        <w:rPr>
          <w:spacing w:val="-8"/>
        </w:rPr>
        <w:t xml:space="preserve"> </w:t>
      </w:r>
      <w:r>
        <w:rPr>
          <w:spacing w:val="-2"/>
        </w:rPr>
        <w:t>and</w:t>
      </w:r>
      <w:r>
        <w:rPr>
          <w:spacing w:val="-8"/>
        </w:rPr>
        <w:t xml:space="preserve"> </w:t>
      </w:r>
      <w:r>
        <w:rPr>
          <w:spacing w:val="-2"/>
        </w:rPr>
        <w:t>Documents</w:t>
      </w:r>
      <w:r>
        <w:rPr>
          <w:spacing w:val="-8"/>
        </w:rPr>
        <w:t xml:space="preserve"> </w:t>
      </w:r>
      <w:r>
        <w:rPr>
          <w:spacing w:val="-2"/>
        </w:rPr>
        <w:t>(GCC</w:t>
      </w:r>
      <w:r>
        <w:rPr>
          <w:spacing w:val="-8"/>
        </w:rPr>
        <w:t xml:space="preserve"> </w:t>
      </w:r>
      <w:r>
        <w:rPr>
          <w:spacing w:val="-2"/>
        </w:rPr>
        <w:t>Clause</w:t>
      </w:r>
      <w:r>
        <w:rPr>
          <w:spacing w:val="-8"/>
        </w:rPr>
        <w:t xml:space="preserve"> </w:t>
      </w:r>
      <w:bookmarkEnd w:id="64"/>
      <w:r>
        <w:rPr>
          <w:spacing w:val="-5"/>
        </w:rPr>
        <w:t>9)</w:t>
      </w:r>
    </w:p>
    <w:p w14:paraId="259E7551" w14:textId="77777777" w:rsidR="002352E6" w:rsidRDefault="002352E6">
      <w:pPr>
        <w:pStyle w:val="BodyText"/>
        <w:spacing w:before="8"/>
        <w:rPr>
          <w:b/>
        </w:rPr>
      </w:pPr>
    </w:p>
    <w:p w14:paraId="4B076C35" w14:textId="77777777" w:rsidR="002352E6" w:rsidRDefault="006F45E1">
      <w:pPr>
        <w:pStyle w:val="BodyText"/>
        <w:spacing w:line="244" w:lineRule="auto"/>
        <w:ind w:left="960" w:right="356" w:hanging="1"/>
        <w:jc w:val="both"/>
      </w:pPr>
      <w:r>
        <w:t>Upon delivery of the Goods, the supplier shall n</w:t>
      </w:r>
      <w:r>
        <w:t>otify the purchaser and the insurance company by cable/telex/fax the full details of the shipment including contract number, railway receipt number and date, description</w:t>
      </w:r>
      <w:r>
        <w:rPr>
          <w:spacing w:val="-2"/>
        </w:rPr>
        <w:t xml:space="preserve"> </w:t>
      </w:r>
      <w:r>
        <w:t>of</w:t>
      </w:r>
      <w:r>
        <w:rPr>
          <w:spacing w:val="-2"/>
        </w:rPr>
        <w:t xml:space="preserve"> </w:t>
      </w:r>
      <w:r>
        <w:t>goods,</w:t>
      </w:r>
      <w:r>
        <w:rPr>
          <w:spacing w:val="-2"/>
        </w:rPr>
        <w:t xml:space="preserve"> </w:t>
      </w:r>
      <w:r>
        <w:t>quantity,</w:t>
      </w:r>
      <w:r>
        <w:rPr>
          <w:spacing w:val="-2"/>
        </w:rPr>
        <w:t xml:space="preserve"> </w:t>
      </w:r>
      <w:r>
        <w:t>name</w:t>
      </w:r>
      <w:r>
        <w:rPr>
          <w:spacing w:val="-2"/>
        </w:rPr>
        <w:t xml:space="preserve"> </w:t>
      </w:r>
      <w:r>
        <w:t>of</w:t>
      </w:r>
      <w:r>
        <w:rPr>
          <w:spacing w:val="-3"/>
        </w:rPr>
        <w:t xml:space="preserve"> </w:t>
      </w:r>
      <w:r>
        <w:t>the</w:t>
      </w:r>
      <w:r>
        <w:rPr>
          <w:spacing w:val="-2"/>
        </w:rPr>
        <w:t xml:space="preserve"> </w:t>
      </w:r>
      <w:r>
        <w:t>consignee</w:t>
      </w:r>
      <w:r>
        <w:rPr>
          <w:spacing w:val="-2"/>
        </w:rPr>
        <w:t xml:space="preserve"> </w:t>
      </w:r>
      <w:r>
        <w:t>etc.</w:t>
      </w:r>
      <w:r>
        <w:rPr>
          <w:spacing w:val="-2"/>
        </w:rPr>
        <w:t xml:space="preserve"> </w:t>
      </w:r>
      <w:r>
        <w:t>The</w:t>
      </w:r>
      <w:r>
        <w:rPr>
          <w:spacing w:val="-2"/>
        </w:rPr>
        <w:t xml:space="preserve"> </w:t>
      </w:r>
      <w:r>
        <w:t>supplier</w:t>
      </w:r>
      <w:r>
        <w:rPr>
          <w:spacing w:val="-2"/>
        </w:rPr>
        <w:t xml:space="preserve"> </w:t>
      </w:r>
      <w:r>
        <w:t>shall</w:t>
      </w:r>
      <w:r>
        <w:rPr>
          <w:spacing w:val="-2"/>
        </w:rPr>
        <w:t xml:space="preserve"> </w:t>
      </w:r>
      <w:r>
        <w:t>mail</w:t>
      </w:r>
      <w:r>
        <w:rPr>
          <w:spacing w:val="-2"/>
        </w:rPr>
        <w:t xml:space="preserve"> </w:t>
      </w:r>
      <w:r>
        <w:t>the</w:t>
      </w:r>
      <w:r>
        <w:rPr>
          <w:spacing w:val="-2"/>
        </w:rPr>
        <w:t xml:space="preserve"> </w:t>
      </w:r>
      <w:r>
        <w:t>following</w:t>
      </w:r>
      <w:r>
        <w:rPr>
          <w:spacing w:val="-3"/>
        </w:rPr>
        <w:t xml:space="preserve"> </w:t>
      </w:r>
      <w:r>
        <w:t>d</w:t>
      </w:r>
      <w:r>
        <w:t>ocuments</w:t>
      </w:r>
      <w:r>
        <w:rPr>
          <w:spacing w:val="-3"/>
        </w:rPr>
        <w:t xml:space="preserve"> </w:t>
      </w:r>
      <w:r>
        <w:t>to the purchaser with a copy to the insurance company:</w:t>
      </w:r>
    </w:p>
    <w:p w14:paraId="76CF078A" w14:textId="77777777" w:rsidR="002352E6" w:rsidRDefault="002352E6">
      <w:pPr>
        <w:pStyle w:val="BodyText"/>
        <w:spacing w:before="2"/>
      </w:pPr>
    </w:p>
    <w:p w14:paraId="7F61349C" w14:textId="77777777" w:rsidR="002352E6" w:rsidRDefault="006F45E1">
      <w:pPr>
        <w:pStyle w:val="ListParagraph"/>
        <w:numPr>
          <w:ilvl w:val="0"/>
          <w:numId w:val="13"/>
        </w:numPr>
        <w:tabs>
          <w:tab w:val="left" w:pos="1520"/>
        </w:tabs>
        <w:spacing w:line="244" w:lineRule="auto"/>
        <w:ind w:right="358"/>
        <w:rPr>
          <w:sz w:val="20"/>
        </w:rPr>
      </w:pPr>
      <w:r>
        <w:rPr>
          <w:sz w:val="20"/>
        </w:rPr>
        <w:t>Four</w:t>
      </w:r>
      <w:hyperlink w:anchor="_bookmark5" w:history="1">
        <w:r w:rsidR="002352E6">
          <w:rPr>
            <w:sz w:val="20"/>
            <w:vertAlign w:val="superscript"/>
          </w:rPr>
          <w:t>6</w:t>
        </w:r>
      </w:hyperlink>
      <w:r>
        <w:rPr>
          <w:spacing w:val="-4"/>
          <w:sz w:val="20"/>
        </w:rPr>
        <w:t xml:space="preserve"> </w:t>
      </w:r>
      <w:r>
        <w:rPr>
          <w:sz w:val="20"/>
        </w:rPr>
        <w:t>Copies</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Supplier</w:t>
      </w:r>
      <w:r>
        <w:rPr>
          <w:spacing w:val="-5"/>
          <w:sz w:val="20"/>
        </w:rPr>
        <w:t xml:space="preserve"> </w:t>
      </w:r>
      <w:r>
        <w:rPr>
          <w:sz w:val="20"/>
        </w:rPr>
        <w:t>invoice</w:t>
      </w:r>
      <w:r>
        <w:rPr>
          <w:spacing w:val="-5"/>
          <w:sz w:val="20"/>
        </w:rPr>
        <w:t xml:space="preserve"> </w:t>
      </w:r>
      <w:r>
        <w:rPr>
          <w:sz w:val="20"/>
        </w:rPr>
        <w:t>showing</w:t>
      </w:r>
      <w:r>
        <w:rPr>
          <w:spacing w:val="-5"/>
          <w:sz w:val="20"/>
        </w:rPr>
        <w:t xml:space="preserve"> </w:t>
      </w:r>
      <w:r>
        <w:rPr>
          <w:sz w:val="20"/>
        </w:rPr>
        <w:t>contract</w:t>
      </w:r>
      <w:r>
        <w:rPr>
          <w:spacing w:val="-5"/>
          <w:sz w:val="20"/>
        </w:rPr>
        <w:t xml:space="preserve"> </w:t>
      </w:r>
      <w:r>
        <w:rPr>
          <w:sz w:val="20"/>
        </w:rPr>
        <w:t>number,</w:t>
      </w:r>
      <w:r>
        <w:rPr>
          <w:spacing w:val="-5"/>
          <w:sz w:val="20"/>
        </w:rPr>
        <w:t xml:space="preserve"> </w:t>
      </w:r>
      <w:r>
        <w:rPr>
          <w:sz w:val="20"/>
        </w:rPr>
        <w:t>goods'</w:t>
      </w:r>
      <w:r>
        <w:rPr>
          <w:spacing w:val="-7"/>
          <w:sz w:val="20"/>
        </w:rPr>
        <w:t xml:space="preserve"> </w:t>
      </w:r>
      <w:r>
        <w:rPr>
          <w:sz w:val="20"/>
        </w:rPr>
        <w:t>description,</w:t>
      </w:r>
      <w:r>
        <w:rPr>
          <w:spacing w:val="-5"/>
          <w:sz w:val="20"/>
        </w:rPr>
        <w:t xml:space="preserve"> </w:t>
      </w:r>
      <w:r>
        <w:rPr>
          <w:sz w:val="20"/>
        </w:rPr>
        <w:t>quantity,</w:t>
      </w:r>
      <w:r>
        <w:rPr>
          <w:spacing w:val="-5"/>
          <w:sz w:val="20"/>
        </w:rPr>
        <w:t xml:space="preserve"> </w:t>
      </w:r>
      <w:r>
        <w:rPr>
          <w:sz w:val="20"/>
        </w:rPr>
        <w:t>unit</w:t>
      </w:r>
      <w:r>
        <w:rPr>
          <w:spacing w:val="-7"/>
          <w:sz w:val="20"/>
        </w:rPr>
        <w:t xml:space="preserve"> </w:t>
      </w:r>
      <w:r>
        <w:rPr>
          <w:sz w:val="20"/>
        </w:rPr>
        <w:t>price, total</w:t>
      </w:r>
      <w:r>
        <w:rPr>
          <w:spacing w:val="-1"/>
          <w:sz w:val="20"/>
        </w:rPr>
        <w:t xml:space="preserve"> </w:t>
      </w:r>
      <w:r>
        <w:rPr>
          <w:sz w:val="20"/>
        </w:rPr>
        <w:t>amount;</w:t>
      </w:r>
    </w:p>
    <w:p w14:paraId="4F2C5210" w14:textId="77777777" w:rsidR="002352E6" w:rsidRDefault="006F45E1">
      <w:pPr>
        <w:pStyle w:val="BodyText"/>
        <w:spacing w:before="43"/>
      </w:pPr>
      <w:r>
        <w:rPr>
          <w:noProof/>
        </w:rPr>
        <mc:AlternateContent>
          <mc:Choice Requires="wps">
            <w:drawing>
              <wp:anchor distT="0" distB="0" distL="0" distR="0" simplePos="0" relativeHeight="487588864" behindDoc="1" locked="0" layoutInCell="1" allowOverlap="1" wp14:anchorId="6E726F62" wp14:editId="3727E3B6">
                <wp:simplePos x="0" y="0"/>
                <wp:positionH relativeFrom="page">
                  <wp:posOffset>914400</wp:posOffset>
                </wp:positionH>
                <wp:positionV relativeFrom="paragraph">
                  <wp:posOffset>188667</wp:posOffset>
                </wp:positionV>
                <wp:extent cx="1828800" cy="762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E7FEE2" id="Graphic 21" o:spid="_x0000_s1026" style="position:absolute;margin-left:1in;margin-top:14.85pt;width:2in;height:.6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" path="m1828800,l,,,7619r1828800,l1828800,xe" fillcolor="black" stroked="f">
                <v:path arrowok="t"/>
                <w10:wrap type="topAndBottom" anchorx="page"/>
              </v:shape>
            </w:pict>
          </mc:Fallback>
        </mc:AlternateContent>
      </w:r>
    </w:p>
    <w:p w14:paraId="7255005C" w14:textId="77777777" w:rsidR="002352E6" w:rsidRDefault="006F45E1">
      <w:pPr>
        <w:pStyle w:val="BodyText"/>
        <w:spacing w:before="75" w:line="267" w:lineRule="exact"/>
        <w:ind w:left="360"/>
      </w:pPr>
      <w:r>
        <w:rPr>
          <w:rFonts w:ascii="Courier New"/>
          <w:position w:val="10"/>
          <w:sz w:val="16"/>
        </w:rPr>
        <w:t>4</w:t>
      </w:r>
      <w:r>
        <w:rPr>
          <w:rFonts w:ascii="Courier New"/>
          <w:spacing w:val="44"/>
          <w:position w:val="10"/>
          <w:sz w:val="16"/>
        </w:rPr>
        <w:t xml:space="preserve"> </w:t>
      </w:r>
      <w:bookmarkStart w:id="65" w:name="_bookmark3"/>
      <w:bookmarkEnd w:id="65"/>
      <w:r>
        <w:t>If</w:t>
      </w:r>
      <w:r>
        <w:rPr>
          <w:spacing w:val="-1"/>
        </w:rPr>
        <w:t xml:space="preserve"> </w:t>
      </w:r>
      <w:r>
        <w:t>third</w:t>
      </w:r>
      <w:r>
        <w:rPr>
          <w:spacing w:val="-1"/>
        </w:rPr>
        <w:t xml:space="preserve"> </w:t>
      </w:r>
      <w:r>
        <w:t>party</w:t>
      </w:r>
      <w:r>
        <w:rPr>
          <w:spacing w:val="-2"/>
        </w:rPr>
        <w:t xml:space="preserve"> </w:t>
      </w:r>
      <w:r>
        <w:t>inspection</w:t>
      </w:r>
      <w:r>
        <w:rPr>
          <w:spacing w:val="-2"/>
        </w:rPr>
        <w:t xml:space="preserve"> </w:t>
      </w:r>
      <w:r>
        <w:t>is</w:t>
      </w:r>
      <w:r>
        <w:rPr>
          <w:spacing w:val="-1"/>
        </w:rPr>
        <w:t xml:space="preserve"> </w:t>
      </w:r>
      <w:r>
        <w:t>proposed,</w:t>
      </w:r>
      <w:r>
        <w:rPr>
          <w:spacing w:val="-1"/>
        </w:rPr>
        <w:t xml:space="preserve"> </w:t>
      </w:r>
      <w:r>
        <w:t>give</w:t>
      </w:r>
      <w:r>
        <w:rPr>
          <w:spacing w:val="-1"/>
        </w:rPr>
        <w:t xml:space="preserve"> </w:t>
      </w:r>
      <w:r>
        <w:t>details</w:t>
      </w:r>
      <w:r>
        <w:rPr>
          <w:spacing w:val="-1"/>
        </w:rPr>
        <w:t xml:space="preserve"> </w:t>
      </w:r>
      <w:r>
        <w:rPr>
          <w:spacing w:val="-2"/>
        </w:rPr>
        <w:t>here.</w:t>
      </w:r>
    </w:p>
    <w:p w14:paraId="41FBAD60" w14:textId="77777777" w:rsidR="002352E6" w:rsidRDefault="006F45E1">
      <w:pPr>
        <w:pStyle w:val="BodyText"/>
        <w:spacing w:line="267" w:lineRule="exact"/>
        <w:ind w:left="360"/>
      </w:pPr>
      <w:r>
        <w:rPr>
          <w:rFonts w:ascii="Courier New"/>
          <w:position w:val="10"/>
          <w:sz w:val="16"/>
        </w:rPr>
        <w:lastRenderedPageBreak/>
        <w:t>5</w:t>
      </w:r>
      <w:r>
        <w:rPr>
          <w:rFonts w:ascii="Courier New"/>
          <w:spacing w:val="47"/>
          <w:position w:val="10"/>
          <w:sz w:val="16"/>
        </w:rPr>
        <w:t xml:space="preserve"> </w:t>
      </w:r>
      <w:bookmarkStart w:id="66" w:name="_bookmark4"/>
      <w:bookmarkEnd w:id="66"/>
      <w:r>
        <w:t xml:space="preserve">Modify as considered appropriate for each </w:t>
      </w:r>
      <w:r>
        <w:rPr>
          <w:spacing w:val="-2"/>
        </w:rPr>
        <w:t>case.</w:t>
      </w:r>
    </w:p>
    <w:p w14:paraId="3114CA76" w14:textId="77777777" w:rsidR="002352E6" w:rsidRDefault="006F45E1">
      <w:pPr>
        <w:pStyle w:val="ListParagraph"/>
        <w:numPr>
          <w:ilvl w:val="0"/>
          <w:numId w:val="13"/>
        </w:numPr>
        <w:tabs>
          <w:tab w:val="left" w:pos="1520"/>
        </w:tabs>
        <w:spacing w:before="229"/>
        <w:rPr>
          <w:sz w:val="20"/>
        </w:rPr>
      </w:pPr>
      <w:bookmarkStart w:id="67" w:name="_bookmark7"/>
      <w:bookmarkEnd w:id="67"/>
      <w:r>
        <w:rPr>
          <w:spacing w:val="-2"/>
          <w:sz w:val="20"/>
        </w:rPr>
        <w:t>Railway</w:t>
      </w:r>
      <w:r>
        <w:rPr>
          <w:spacing w:val="-9"/>
          <w:sz w:val="20"/>
        </w:rPr>
        <w:t xml:space="preserve"> </w:t>
      </w:r>
      <w:r>
        <w:rPr>
          <w:spacing w:val="-2"/>
          <w:sz w:val="20"/>
        </w:rPr>
        <w:t>receipt/acknowledgment</w:t>
      </w:r>
      <w:r>
        <w:rPr>
          <w:spacing w:val="-9"/>
          <w:sz w:val="20"/>
        </w:rPr>
        <w:t xml:space="preserve"> </w:t>
      </w:r>
      <w:r>
        <w:rPr>
          <w:spacing w:val="-2"/>
          <w:sz w:val="20"/>
        </w:rPr>
        <w:t>of</w:t>
      </w:r>
      <w:r>
        <w:rPr>
          <w:spacing w:val="-10"/>
          <w:sz w:val="20"/>
        </w:rPr>
        <w:t xml:space="preserve"> </w:t>
      </w:r>
      <w:r>
        <w:rPr>
          <w:spacing w:val="-2"/>
          <w:sz w:val="20"/>
        </w:rPr>
        <w:t>receipt</w:t>
      </w:r>
      <w:r>
        <w:rPr>
          <w:spacing w:val="-9"/>
          <w:sz w:val="20"/>
        </w:rPr>
        <w:t xml:space="preserve"> </w:t>
      </w:r>
      <w:r>
        <w:rPr>
          <w:spacing w:val="-2"/>
          <w:sz w:val="20"/>
        </w:rPr>
        <w:t>of</w:t>
      </w:r>
      <w:r>
        <w:rPr>
          <w:spacing w:val="-8"/>
          <w:sz w:val="20"/>
        </w:rPr>
        <w:t xml:space="preserve"> </w:t>
      </w:r>
      <w:r>
        <w:rPr>
          <w:spacing w:val="-2"/>
          <w:sz w:val="20"/>
        </w:rPr>
        <w:t>goods</w:t>
      </w:r>
      <w:r>
        <w:rPr>
          <w:spacing w:val="-9"/>
          <w:sz w:val="20"/>
        </w:rPr>
        <w:t xml:space="preserve"> </w:t>
      </w:r>
      <w:r>
        <w:rPr>
          <w:spacing w:val="-2"/>
          <w:sz w:val="20"/>
        </w:rPr>
        <w:t>from</w:t>
      </w:r>
      <w:r>
        <w:rPr>
          <w:spacing w:val="-11"/>
          <w:sz w:val="20"/>
        </w:rPr>
        <w:t xml:space="preserve"> </w:t>
      </w:r>
      <w:r>
        <w:rPr>
          <w:spacing w:val="-2"/>
          <w:sz w:val="20"/>
        </w:rPr>
        <w:t>the</w:t>
      </w:r>
      <w:r>
        <w:rPr>
          <w:spacing w:val="-8"/>
          <w:sz w:val="20"/>
        </w:rPr>
        <w:t xml:space="preserve"> </w:t>
      </w:r>
      <w:r>
        <w:rPr>
          <w:spacing w:val="-2"/>
          <w:sz w:val="20"/>
        </w:rPr>
        <w:t>consignee(s);</w:t>
      </w:r>
    </w:p>
    <w:p w14:paraId="05A7E338" w14:textId="77777777" w:rsidR="002352E6" w:rsidRDefault="006F45E1">
      <w:pPr>
        <w:pStyle w:val="ListParagraph"/>
        <w:numPr>
          <w:ilvl w:val="0"/>
          <w:numId w:val="13"/>
        </w:numPr>
        <w:tabs>
          <w:tab w:val="left" w:pos="1520"/>
        </w:tabs>
        <w:spacing w:before="122"/>
        <w:rPr>
          <w:sz w:val="20"/>
        </w:rPr>
      </w:pPr>
      <w:r>
        <w:rPr>
          <w:spacing w:val="-2"/>
          <w:sz w:val="20"/>
        </w:rPr>
        <w:t>Four</w:t>
      </w:r>
      <w:hyperlink w:anchor="_bookmark6" w:history="1">
        <w:r w:rsidR="002352E6">
          <w:rPr>
            <w:spacing w:val="-2"/>
            <w:sz w:val="20"/>
            <w:vertAlign w:val="superscript"/>
          </w:rPr>
          <w:t>7</w:t>
        </w:r>
      </w:hyperlink>
      <w:r>
        <w:rPr>
          <w:spacing w:val="-5"/>
          <w:sz w:val="20"/>
        </w:rPr>
        <w:t xml:space="preserve"> </w:t>
      </w:r>
      <w:r>
        <w:rPr>
          <w:spacing w:val="-2"/>
          <w:sz w:val="20"/>
        </w:rPr>
        <w:t>Copies</w:t>
      </w:r>
      <w:r>
        <w:rPr>
          <w:spacing w:val="-7"/>
          <w:sz w:val="20"/>
        </w:rPr>
        <w:t xml:space="preserve"> </w:t>
      </w:r>
      <w:r>
        <w:rPr>
          <w:spacing w:val="-2"/>
          <w:sz w:val="20"/>
        </w:rPr>
        <w:t>of</w:t>
      </w:r>
      <w:r>
        <w:rPr>
          <w:spacing w:val="-7"/>
          <w:sz w:val="20"/>
        </w:rPr>
        <w:t xml:space="preserve"> </w:t>
      </w:r>
      <w:r>
        <w:rPr>
          <w:spacing w:val="-2"/>
          <w:sz w:val="20"/>
        </w:rPr>
        <w:t>packing</w:t>
      </w:r>
      <w:r>
        <w:rPr>
          <w:spacing w:val="-7"/>
          <w:sz w:val="20"/>
        </w:rPr>
        <w:t xml:space="preserve"> </w:t>
      </w:r>
      <w:r>
        <w:rPr>
          <w:spacing w:val="-2"/>
          <w:sz w:val="20"/>
        </w:rPr>
        <w:t>list</w:t>
      </w:r>
      <w:r>
        <w:rPr>
          <w:spacing w:val="-7"/>
          <w:sz w:val="20"/>
        </w:rPr>
        <w:t xml:space="preserve"> </w:t>
      </w:r>
      <w:r>
        <w:rPr>
          <w:spacing w:val="-2"/>
          <w:sz w:val="20"/>
        </w:rPr>
        <w:t>identifying</w:t>
      </w:r>
      <w:r>
        <w:rPr>
          <w:spacing w:val="-7"/>
          <w:sz w:val="20"/>
        </w:rPr>
        <w:t xml:space="preserve"> </w:t>
      </w:r>
      <w:r>
        <w:rPr>
          <w:spacing w:val="-2"/>
          <w:sz w:val="20"/>
        </w:rPr>
        <w:t>the</w:t>
      </w:r>
      <w:r>
        <w:rPr>
          <w:spacing w:val="-7"/>
          <w:sz w:val="20"/>
        </w:rPr>
        <w:t xml:space="preserve"> </w:t>
      </w:r>
      <w:r>
        <w:rPr>
          <w:spacing w:val="-2"/>
          <w:sz w:val="20"/>
        </w:rPr>
        <w:t>contents</w:t>
      </w:r>
      <w:r>
        <w:rPr>
          <w:spacing w:val="-7"/>
          <w:sz w:val="20"/>
        </w:rPr>
        <w:t xml:space="preserve"> </w:t>
      </w:r>
      <w:r>
        <w:rPr>
          <w:spacing w:val="-2"/>
          <w:sz w:val="20"/>
        </w:rPr>
        <w:t>of</w:t>
      </w:r>
      <w:r>
        <w:rPr>
          <w:spacing w:val="-7"/>
          <w:sz w:val="20"/>
        </w:rPr>
        <w:t xml:space="preserve"> </w:t>
      </w:r>
      <w:r>
        <w:rPr>
          <w:spacing w:val="-2"/>
          <w:sz w:val="20"/>
        </w:rPr>
        <w:t>each</w:t>
      </w:r>
      <w:r>
        <w:rPr>
          <w:spacing w:val="-7"/>
          <w:sz w:val="20"/>
        </w:rPr>
        <w:t xml:space="preserve"> </w:t>
      </w:r>
      <w:r>
        <w:rPr>
          <w:spacing w:val="-2"/>
          <w:sz w:val="20"/>
        </w:rPr>
        <w:t>package;</w:t>
      </w:r>
    </w:p>
    <w:p w14:paraId="14C4805C" w14:textId="77777777" w:rsidR="002352E6" w:rsidRDefault="006F45E1">
      <w:pPr>
        <w:pStyle w:val="ListParagraph"/>
        <w:numPr>
          <w:ilvl w:val="0"/>
          <w:numId w:val="13"/>
        </w:numPr>
        <w:tabs>
          <w:tab w:val="left" w:pos="1519"/>
        </w:tabs>
        <w:spacing w:before="121"/>
        <w:ind w:left="1519" w:hanging="560"/>
        <w:rPr>
          <w:sz w:val="20"/>
        </w:rPr>
      </w:pPr>
      <w:r>
        <w:rPr>
          <w:spacing w:val="-4"/>
          <w:sz w:val="20"/>
        </w:rPr>
        <w:t>Insurance</w:t>
      </w:r>
      <w:r>
        <w:rPr>
          <w:spacing w:val="7"/>
          <w:sz w:val="20"/>
        </w:rPr>
        <w:t xml:space="preserve"> </w:t>
      </w:r>
      <w:r>
        <w:rPr>
          <w:spacing w:val="-2"/>
          <w:sz w:val="20"/>
        </w:rPr>
        <w:t>Certificate;</w:t>
      </w:r>
    </w:p>
    <w:p w14:paraId="517D18EC" w14:textId="77777777" w:rsidR="002352E6" w:rsidRDefault="006F45E1">
      <w:pPr>
        <w:pStyle w:val="ListParagraph"/>
        <w:numPr>
          <w:ilvl w:val="0"/>
          <w:numId w:val="13"/>
        </w:numPr>
        <w:tabs>
          <w:tab w:val="left" w:pos="1518"/>
        </w:tabs>
        <w:spacing w:before="122"/>
        <w:ind w:left="1518" w:hanging="559"/>
        <w:rPr>
          <w:sz w:val="20"/>
        </w:rPr>
      </w:pPr>
      <w:r>
        <w:rPr>
          <w:spacing w:val="-4"/>
          <w:sz w:val="20"/>
        </w:rPr>
        <w:t>Manufacturer's/Supplier's</w:t>
      </w:r>
      <w:r>
        <w:rPr>
          <w:spacing w:val="13"/>
          <w:sz w:val="20"/>
        </w:rPr>
        <w:t xml:space="preserve"> </w:t>
      </w:r>
      <w:r>
        <w:rPr>
          <w:spacing w:val="-4"/>
          <w:sz w:val="20"/>
        </w:rPr>
        <w:t>warranty</w:t>
      </w:r>
      <w:r>
        <w:rPr>
          <w:spacing w:val="14"/>
          <w:sz w:val="20"/>
        </w:rPr>
        <w:t xml:space="preserve"> </w:t>
      </w:r>
      <w:r>
        <w:rPr>
          <w:spacing w:val="-4"/>
          <w:sz w:val="20"/>
        </w:rPr>
        <w:t>certificate;</w:t>
      </w:r>
    </w:p>
    <w:p w14:paraId="4731E4DC" w14:textId="77777777" w:rsidR="002352E6" w:rsidRDefault="006F45E1">
      <w:pPr>
        <w:pStyle w:val="ListParagraph"/>
        <w:numPr>
          <w:ilvl w:val="0"/>
          <w:numId w:val="13"/>
        </w:numPr>
        <w:tabs>
          <w:tab w:val="left" w:pos="1517"/>
          <w:tab w:val="left" w:pos="1520"/>
        </w:tabs>
        <w:spacing w:before="122" w:line="244" w:lineRule="auto"/>
        <w:ind w:right="357"/>
        <w:jc w:val="both"/>
        <w:rPr>
          <w:sz w:val="20"/>
        </w:rPr>
      </w:pPr>
      <w:r>
        <w:rPr>
          <w:sz w:val="20"/>
        </w:rPr>
        <w:t>Inspection</w:t>
      </w:r>
      <w:r>
        <w:rPr>
          <w:spacing w:val="-4"/>
          <w:sz w:val="20"/>
        </w:rPr>
        <w:t xml:space="preserve"> </w:t>
      </w:r>
      <w:r>
        <w:rPr>
          <w:sz w:val="20"/>
        </w:rPr>
        <w:t>Certificate</w:t>
      </w:r>
      <w:r>
        <w:rPr>
          <w:spacing w:val="-4"/>
          <w:sz w:val="20"/>
        </w:rPr>
        <w:t xml:space="preserve"> </w:t>
      </w:r>
      <w:r>
        <w:rPr>
          <w:sz w:val="20"/>
        </w:rPr>
        <w:t>issued</w:t>
      </w:r>
      <w:r>
        <w:rPr>
          <w:spacing w:val="-4"/>
          <w:sz w:val="20"/>
        </w:rPr>
        <w:t xml:space="preserve"> </w:t>
      </w:r>
      <w:r>
        <w:rPr>
          <w:sz w:val="20"/>
        </w:rPr>
        <w:t>by</w:t>
      </w:r>
      <w:r>
        <w:rPr>
          <w:spacing w:val="-4"/>
          <w:sz w:val="20"/>
        </w:rPr>
        <w:t xml:space="preserve"> </w:t>
      </w:r>
      <w:r>
        <w:rPr>
          <w:sz w:val="20"/>
        </w:rPr>
        <w:t>the</w:t>
      </w:r>
      <w:r>
        <w:rPr>
          <w:spacing w:val="-4"/>
          <w:sz w:val="20"/>
        </w:rPr>
        <w:t xml:space="preserve"> </w:t>
      </w:r>
      <w:r>
        <w:rPr>
          <w:sz w:val="20"/>
        </w:rPr>
        <w:t>nominated</w:t>
      </w:r>
      <w:r>
        <w:rPr>
          <w:spacing w:val="-5"/>
          <w:sz w:val="20"/>
        </w:rPr>
        <w:t xml:space="preserve"> </w:t>
      </w:r>
      <w:r>
        <w:rPr>
          <w:sz w:val="20"/>
        </w:rPr>
        <w:t>inspection</w:t>
      </w:r>
      <w:r>
        <w:rPr>
          <w:spacing w:val="-5"/>
          <w:sz w:val="20"/>
        </w:rPr>
        <w:t xml:space="preserve"> </w:t>
      </w:r>
      <w:r>
        <w:rPr>
          <w:sz w:val="20"/>
        </w:rPr>
        <w:t>agency,</w:t>
      </w:r>
      <w:r>
        <w:rPr>
          <w:spacing w:val="-6"/>
          <w:sz w:val="20"/>
        </w:rPr>
        <w:t xml:space="preserve"> </w:t>
      </w:r>
      <w:r>
        <w:rPr>
          <w:sz w:val="20"/>
        </w:rPr>
        <w:t>and</w:t>
      </w:r>
      <w:r>
        <w:rPr>
          <w:spacing w:val="-5"/>
          <w:sz w:val="20"/>
        </w:rPr>
        <w:t xml:space="preserve"> </w:t>
      </w:r>
      <w:r>
        <w:rPr>
          <w:sz w:val="20"/>
        </w:rPr>
        <w:t>the</w:t>
      </w:r>
      <w:r>
        <w:rPr>
          <w:spacing w:val="-5"/>
          <w:sz w:val="20"/>
        </w:rPr>
        <w:t xml:space="preserve"> </w:t>
      </w:r>
      <w:r>
        <w:rPr>
          <w:sz w:val="20"/>
        </w:rPr>
        <w:t>Supplier's</w:t>
      </w:r>
      <w:r>
        <w:rPr>
          <w:spacing w:val="-5"/>
          <w:sz w:val="20"/>
        </w:rPr>
        <w:t xml:space="preserve"> </w:t>
      </w:r>
      <w:r>
        <w:rPr>
          <w:sz w:val="20"/>
        </w:rPr>
        <w:t>factory</w:t>
      </w:r>
      <w:r>
        <w:rPr>
          <w:spacing w:val="-6"/>
          <w:sz w:val="20"/>
        </w:rPr>
        <w:t xml:space="preserve"> </w:t>
      </w:r>
      <w:r>
        <w:rPr>
          <w:sz w:val="20"/>
        </w:rPr>
        <w:t>inspection report;</w:t>
      </w:r>
      <w:r>
        <w:rPr>
          <w:spacing w:val="-1"/>
          <w:sz w:val="20"/>
        </w:rPr>
        <w:t xml:space="preserve"> </w:t>
      </w:r>
      <w:r>
        <w:rPr>
          <w:sz w:val="20"/>
        </w:rPr>
        <w:t>and</w:t>
      </w:r>
    </w:p>
    <w:p w14:paraId="60259E91" w14:textId="77777777" w:rsidR="002352E6" w:rsidRDefault="002352E6">
      <w:pPr>
        <w:pStyle w:val="BodyText"/>
        <w:spacing w:before="2"/>
      </w:pPr>
    </w:p>
    <w:p w14:paraId="1E4107EE" w14:textId="77777777" w:rsidR="002352E6" w:rsidRDefault="006F45E1">
      <w:pPr>
        <w:pStyle w:val="BodyText"/>
        <w:spacing w:before="1" w:line="244" w:lineRule="auto"/>
        <w:ind w:left="959" w:right="358"/>
        <w:jc w:val="both"/>
      </w:pPr>
      <w:r>
        <w:t>The</w:t>
      </w:r>
      <w:r>
        <w:rPr>
          <w:spacing w:val="-4"/>
        </w:rPr>
        <w:t xml:space="preserve"> </w:t>
      </w:r>
      <w:r>
        <w:t>above</w:t>
      </w:r>
      <w:r>
        <w:rPr>
          <w:spacing w:val="-4"/>
        </w:rPr>
        <w:t xml:space="preserve"> </w:t>
      </w:r>
      <w:r>
        <w:t>documents</w:t>
      </w:r>
      <w:r>
        <w:rPr>
          <w:spacing w:val="-4"/>
        </w:rPr>
        <w:t xml:space="preserve"> </w:t>
      </w:r>
      <w:r>
        <w:t>shall</w:t>
      </w:r>
      <w:r>
        <w:rPr>
          <w:spacing w:val="-5"/>
        </w:rPr>
        <w:t xml:space="preserve"> </w:t>
      </w:r>
      <w:r>
        <w:t>be</w:t>
      </w:r>
      <w:r>
        <w:rPr>
          <w:spacing w:val="-5"/>
        </w:rPr>
        <w:t xml:space="preserve"> </w:t>
      </w:r>
      <w:r>
        <w:t>received</w:t>
      </w:r>
      <w:r>
        <w:rPr>
          <w:spacing w:val="-5"/>
        </w:rPr>
        <w:t xml:space="preserve"> </w:t>
      </w:r>
      <w:r>
        <w:t>by</w:t>
      </w:r>
      <w:r>
        <w:rPr>
          <w:spacing w:val="-5"/>
        </w:rPr>
        <w:t xml:space="preserve"> </w:t>
      </w:r>
      <w:r>
        <w:t>the</w:t>
      </w:r>
      <w:r>
        <w:rPr>
          <w:spacing w:val="-5"/>
        </w:rPr>
        <w:t xml:space="preserve"> </w:t>
      </w:r>
      <w:r>
        <w:t>Purchaser</w:t>
      </w:r>
      <w:r>
        <w:rPr>
          <w:spacing w:val="-5"/>
        </w:rPr>
        <w:t xml:space="preserve"> </w:t>
      </w:r>
      <w:r>
        <w:t>before</w:t>
      </w:r>
      <w:r>
        <w:rPr>
          <w:spacing w:val="-5"/>
        </w:rPr>
        <w:t xml:space="preserve"> </w:t>
      </w:r>
      <w:r>
        <w:t>arrival</w:t>
      </w:r>
      <w:r>
        <w:rPr>
          <w:spacing w:val="-5"/>
        </w:rPr>
        <w:t xml:space="preserve"> </w:t>
      </w:r>
      <w:r>
        <w:t>of</w:t>
      </w:r>
      <w:r>
        <w:rPr>
          <w:spacing w:val="-5"/>
        </w:rPr>
        <w:t xml:space="preserve"> </w:t>
      </w:r>
      <w:r>
        <w:t>the</w:t>
      </w:r>
      <w:r>
        <w:rPr>
          <w:spacing w:val="-5"/>
        </w:rPr>
        <w:t xml:space="preserve"> </w:t>
      </w:r>
      <w:r>
        <w:t>Goods</w:t>
      </w:r>
      <w:r>
        <w:rPr>
          <w:spacing w:val="-5"/>
        </w:rPr>
        <w:t xml:space="preserve"> </w:t>
      </w:r>
      <w:r>
        <w:t>(except</w:t>
      </w:r>
      <w:r>
        <w:rPr>
          <w:spacing w:val="-5"/>
        </w:rPr>
        <w:t xml:space="preserve"> </w:t>
      </w:r>
      <w:r>
        <w:t>where</w:t>
      </w:r>
      <w:r>
        <w:rPr>
          <w:spacing w:val="-5"/>
        </w:rPr>
        <w:t xml:space="preserve"> </w:t>
      </w:r>
      <w:r>
        <w:t>the</w:t>
      </w:r>
      <w:r>
        <w:rPr>
          <w:spacing w:val="-5"/>
        </w:rPr>
        <w:t xml:space="preserve"> </w:t>
      </w:r>
      <w:r>
        <w:t>Goods have been delivered directly to the Consignee with all documents) and, if not received, the Supplier will be responsible for any consequent expenses.</w:t>
      </w:r>
    </w:p>
    <w:p w14:paraId="3FD9F47A" w14:textId="77777777" w:rsidR="002352E6" w:rsidRDefault="002352E6">
      <w:pPr>
        <w:pStyle w:val="BodyText"/>
        <w:spacing w:before="5"/>
      </w:pPr>
    </w:p>
    <w:p w14:paraId="2784BCF2" w14:textId="77777777" w:rsidR="002352E6" w:rsidRDefault="006F45E1">
      <w:pPr>
        <w:pStyle w:val="Heading3"/>
        <w:numPr>
          <w:ilvl w:val="0"/>
          <w:numId w:val="15"/>
        </w:numPr>
        <w:tabs>
          <w:tab w:val="left" w:pos="959"/>
        </w:tabs>
      </w:pPr>
      <w:bookmarkStart w:id="68" w:name="_TOC_250011"/>
      <w:r>
        <w:rPr>
          <w:spacing w:val="-2"/>
        </w:rPr>
        <w:t>Incidental</w:t>
      </w:r>
      <w:r>
        <w:rPr>
          <w:spacing w:val="-9"/>
        </w:rPr>
        <w:t xml:space="preserve"> </w:t>
      </w:r>
      <w:r>
        <w:rPr>
          <w:spacing w:val="-2"/>
        </w:rPr>
        <w:t>Services</w:t>
      </w:r>
      <w:r>
        <w:rPr>
          <w:spacing w:val="-9"/>
        </w:rPr>
        <w:t xml:space="preserve"> </w:t>
      </w:r>
      <w:r>
        <w:rPr>
          <w:spacing w:val="-2"/>
        </w:rPr>
        <w:t>(GCC</w:t>
      </w:r>
      <w:r>
        <w:rPr>
          <w:spacing w:val="-9"/>
        </w:rPr>
        <w:t xml:space="preserve"> </w:t>
      </w:r>
      <w:r>
        <w:rPr>
          <w:spacing w:val="-2"/>
        </w:rPr>
        <w:t>Clause</w:t>
      </w:r>
      <w:r>
        <w:rPr>
          <w:spacing w:val="-9"/>
        </w:rPr>
        <w:t xml:space="preserve"> </w:t>
      </w:r>
      <w:bookmarkEnd w:id="68"/>
      <w:r>
        <w:rPr>
          <w:spacing w:val="-5"/>
        </w:rPr>
        <w:t>12)</w:t>
      </w:r>
    </w:p>
    <w:p w14:paraId="2A51547A" w14:textId="77777777" w:rsidR="002352E6" w:rsidRDefault="002352E6">
      <w:pPr>
        <w:pStyle w:val="BodyText"/>
        <w:spacing w:before="6"/>
        <w:rPr>
          <w:b/>
        </w:rPr>
      </w:pPr>
    </w:p>
    <w:p w14:paraId="0D228784" w14:textId="77777777" w:rsidR="002352E6" w:rsidRDefault="006F45E1">
      <w:pPr>
        <w:pStyle w:val="BodyText"/>
        <w:ind w:left="1007"/>
        <w:jc w:val="both"/>
      </w:pPr>
      <w:r>
        <w:rPr>
          <w:spacing w:val="-2"/>
        </w:rPr>
        <w:t>The</w:t>
      </w:r>
      <w:r>
        <w:rPr>
          <w:spacing w:val="-7"/>
        </w:rPr>
        <w:t xml:space="preserve"> </w:t>
      </w:r>
      <w:r>
        <w:rPr>
          <w:spacing w:val="-2"/>
        </w:rPr>
        <w:t>following</w:t>
      </w:r>
      <w:r>
        <w:rPr>
          <w:spacing w:val="-7"/>
        </w:rPr>
        <w:t xml:space="preserve"> </w:t>
      </w:r>
      <w:r>
        <w:rPr>
          <w:spacing w:val="-2"/>
        </w:rPr>
        <w:t>services</w:t>
      </w:r>
      <w:r>
        <w:rPr>
          <w:spacing w:val="-6"/>
        </w:rPr>
        <w:t xml:space="preserve"> </w:t>
      </w:r>
      <w:r>
        <w:rPr>
          <w:spacing w:val="-2"/>
        </w:rPr>
        <w:t>shall</w:t>
      </w:r>
      <w:r>
        <w:rPr>
          <w:spacing w:val="-7"/>
        </w:rPr>
        <w:t xml:space="preserve"> </w:t>
      </w:r>
      <w:r>
        <w:rPr>
          <w:spacing w:val="-2"/>
        </w:rPr>
        <w:t>be</w:t>
      </w:r>
      <w:r>
        <w:rPr>
          <w:spacing w:val="-7"/>
        </w:rPr>
        <w:t xml:space="preserve"> </w:t>
      </w:r>
      <w:r>
        <w:rPr>
          <w:spacing w:val="-2"/>
        </w:rPr>
        <w:t>furnis</w:t>
      </w:r>
      <w:r>
        <w:rPr>
          <w:spacing w:val="-2"/>
        </w:rPr>
        <w:t>hed</w:t>
      </w:r>
      <w:r>
        <w:rPr>
          <w:spacing w:val="-6"/>
        </w:rPr>
        <w:t xml:space="preserve"> </w:t>
      </w:r>
      <w:r>
        <w:rPr>
          <w:spacing w:val="-2"/>
        </w:rPr>
        <w:t>and</w:t>
      </w:r>
      <w:r>
        <w:rPr>
          <w:spacing w:val="-7"/>
        </w:rPr>
        <w:t xml:space="preserve"> </w:t>
      </w:r>
      <w:r>
        <w:rPr>
          <w:spacing w:val="-2"/>
        </w:rPr>
        <w:t>the</w:t>
      </w:r>
      <w:r>
        <w:rPr>
          <w:spacing w:val="-7"/>
        </w:rPr>
        <w:t xml:space="preserve"> </w:t>
      </w:r>
      <w:r>
        <w:rPr>
          <w:spacing w:val="-2"/>
        </w:rPr>
        <w:t>cost</w:t>
      </w:r>
      <w:r>
        <w:rPr>
          <w:spacing w:val="-6"/>
        </w:rPr>
        <w:t xml:space="preserve"> </w:t>
      </w:r>
      <w:r>
        <w:rPr>
          <w:spacing w:val="-2"/>
        </w:rPr>
        <w:t>shall</w:t>
      </w:r>
      <w:r>
        <w:rPr>
          <w:spacing w:val="-7"/>
        </w:rPr>
        <w:t xml:space="preserve"> </w:t>
      </w:r>
      <w:r>
        <w:rPr>
          <w:spacing w:val="-2"/>
        </w:rPr>
        <w:t>be</w:t>
      </w:r>
      <w:r>
        <w:rPr>
          <w:spacing w:val="-7"/>
        </w:rPr>
        <w:t xml:space="preserve"> </w:t>
      </w:r>
      <w:r>
        <w:rPr>
          <w:spacing w:val="-2"/>
        </w:rPr>
        <w:t>included</w:t>
      </w:r>
      <w:r>
        <w:rPr>
          <w:spacing w:val="-6"/>
        </w:rPr>
        <w:t xml:space="preserve"> </w:t>
      </w:r>
      <w:r>
        <w:rPr>
          <w:spacing w:val="-2"/>
        </w:rPr>
        <w:t>in</w:t>
      </w:r>
      <w:r>
        <w:rPr>
          <w:spacing w:val="-6"/>
        </w:rPr>
        <w:t xml:space="preserve"> </w:t>
      </w:r>
      <w:r>
        <w:rPr>
          <w:spacing w:val="-2"/>
        </w:rPr>
        <w:t>the</w:t>
      </w:r>
      <w:r>
        <w:rPr>
          <w:spacing w:val="-7"/>
        </w:rPr>
        <w:t xml:space="preserve"> </w:t>
      </w:r>
      <w:r>
        <w:rPr>
          <w:spacing w:val="-2"/>
        </w:rPr>
        <w:t>contract</w:t>
      </w:r>
      <w:r>
        <w:rPr>
          <w:spacing w:val="-6"/>
        </w:rPr>
        <w:t xml:space="preserve"> </w:t>
      </w:r>
      <w:r>
        <w:rPr>
          <w:spacing w:val="-2"/>
        </w:rPr>
        <w:t>price:</w:t>
      </w:r>
    </w:p>
    <w:p w14:paraId="00B59977" w14:textId="77777777" w:rsidR="002352E6" w:rsidRDefault="002352E6">
      <w:pPr>
        <w:pStyle w:val="BodyText"/>
        <w:spacing w:before="8"/>
      </w:pPr>
    </w:p>
    <w:p w14:paraId="51CD1AC9" w14:textId="77777777" w:rsidR="002352E6" w:rsidRDefault="006F45E1">
      <w:pPr>
        <w:pStyle w:val="ListParagraph"/>
        <w:numPr>
          <w:ilvl w:val="0"/>
          <w:numId w:val="12"/>
        </w:numPr>
        <w:tabs>
          <w:tab w:val="left" w:pos="1520"/>
        </w:tabs>
        <w:rPr>
          <w:sz w:val="20"/>
        </w:rPr>
      </w:pPr>
      <w:r>
        <w:rPr>
          <w:spacing w:val="-2"/>
          <w:sz w:val="20"/>
        </w:rPr>
        <w:t>Performance</w:t>
      </w:r>
      <w:r>
        <w:rPr>
          <w:spacing w:val="-11"/>
          <w:sz w:val="20"/>
        </w:rPr>
        <w:t xml:space="preserve"> </w:t>
      </w:r>
      <w:r>
        <w:rPr>
          <w:spacing w:val="-2"/>
          <w:sz w:val="20"/>
        </w:rPr>
        <w:t>of</w:t>
      </w:r>
      <w:r>
        <w:rPr>
          <w:spacing w:val="-8"/>
          <w:sz w:val="20"/>
        </w:rPr>
        <w:t xml:space="preserve"> </w:t>
      </w:r>
      <w:r>
        <w:rPr>
          <w:spacing w:val="-2"/>
          <w:sz w:val="20"/>
        </w:rPr>
        <w:t>the</w:t>
      </w:r>
      <w:r>
        <w:rPr>
          <w:spacing w:val="-9"/>
          <w:sz w:val="20"/>
        </w:rPr>
        <w:t xml:space="preserve"> </w:t>
      </w:r>
      <w:r>
        <w:rPr>
          <w:spacing w:val="-2"/>
          <w:sz w:val="20"/>
        </w:rPr>
        <w:t>on-site</w:t>
      </w:r>
      <w:r>
        <w:rPr>
          <w:spacing w:val="-8"/>
          <w:sz w:val="20"/>
        </w:rPr>
        <w:t xml:space="preserve"> </w:t>
      </w:r>
      <w:r>
        <w:rPr>
          <w:spacing w:val="-2"/>
          <w:sz w:val="20"/>
        </w:rPr>
        <w:t>assembly,</w:t>
      </w:r>
      <w:r>
        <w:rPr>
          <w:spacing w:val="-9"/>
          <w:sz w:val="20"/>
        </w:rPr>
        <w:t xml:space="preserve"> </w:t>
      </w:r>
      <w:r>
        <w:rPr>
          <w:spacing w:val="-2"/>
          <w:sz w:val="20"/>
        </w:rPr>
        <w:t>commissioning</w:t>
      </w:r>
      <w:r>
        <w:rPr>
          <w:spacing w:val="-8"/>
          <w:sz w:val="20"/>
        </w:rPr>
        <w:t xml:space="preserve"> </w:t>
      </w:r>
      <w:r>
        <w:rPr>
          <w:spacing w:val="-2"/>
          <w:sz w:val="20"/>
        </w:rPr>
        <w:t>and</w:t>
      </w:r>
      <w:r>
        <w:rPr>
          <w:spacing w:val="-9"/>
          <w:sz w:val="20"/>
        </w:rPr>
        <w:t xml:space="preserve"> </w:t>
      </w:r>
      <w:r>
        <w:rPr>
          <w:spacing w:val="-2"/>
          <w:sz w:val="20"/>
        </w:rPr>
        <w:t>start-up</w:t>
      </w:r>
      <w:r>
        <w:rPr>
          <w:spacing w:val="-8"/>
          <w:sz w:val="20"/>
        </w:rPr>
        <w:t xml:space="preserve"> </w:t>
      </w:r>
      <w:r>
        <w:rPr>
          <w:spacing w:val="-2"/>
          <w:sz w:val="20"/>
        </w:rPr>
        <w:t>of</w:t>
      </w:r>
      <w:r>
        <w:rPr>
          <w:spacing w:val="-9"/>
          <w:sz w:val="20"/>
        </w:rPr>
        <w:t xml:space="preserve"> </w:t>
      </w:r>
      <w:r>
        <w:rPr>
          <w:spacing w:val="-2"/>
          <w:sz w:val="20"/>
        </w:rPr>
        <w:t>the</w:t>
      </w:r>
      <w:r>
        <w:rPr>
          <w:spacing w:val="-8"/>
          <w:sz w:val="20"/>
        </w:rPr>
        <w:t xml:space="preserve"> </w:t>
      </w:r>
      <w:r>
        <w:rPr>
          <w:spacing w:val="-2"/>
          <w:sz w:val="20"/>
        </w:rPr>
        <w:t>equipment.</w:t>
      </w:r>
    </w:p>
    <w:p w14:paraId="44895F78" w14:textId="77777777" w:rsidR="002352E6" w:rsidRDefault="002352E6">
      <w:pPr>
        <w:pStyle w:val="BodyText"/>
        <w:spacing w:before="8"/>
      </w:pPr>
    </w:p>
    <w:p w14:paraId="65206AB7" w14:textId="77777777" w:rsidR="002352E6" w:rsidRDefault="006F45E1">
      <w:pPr>
        <w:pStyle w:val="ListParagraph"/>
        <w:numPr>
          <w:ilvl w:val="0"/>
          <w:numId w:val="12"/>
        </w:numPr>
        <w:tabs>
          <w:tab w:val="left" w:pos="1519"/>
        </w:tabs>
        <w:ind w:left="1519" w:hanging="560"/>
        <w:rPr>
          <w:sz w:val="20"/>
        </w:rPr>
      </w:pPr>
      <w:r>
        <w:rPr>
          <w:spacing w:val="-2"/>
          <w:sz w:val="20"/>
        </w:rPr>
        <w:t>Furnishing</w:t>
      </w:r>
      <w:r>
        <w:rPr>
          <w:spacing w:val="-8"/>
          <w:sz w:val="20"/>
        </w:rPr>
        <w:t xml:space="preserve"> </w:t>
      </w:r>
      <w:r>
        <w:rPr>
          <w:spacing w:val="-2"/>
          <w:sz w:val="20"/>
        </w:rPr>
        <w:t>the</w:t>
      </w:r>
      <w:r>
        <w:rPr>
          <w:spacing w:val="-8"/>
          <w:sz w:val="20"/>
        </w:rPr>
        <w:t xml:space="preserve"> </w:t>
      </w:r>
      <w:r>
        <w:rPr>
          <w:spacing w:val="-2"/>
          <w:sz w:val="20"/>
        </w:rPr>
        <w:t>detailed</w:t>
      </w:r>
      <w:r>
        <w:rPr>
          <w:spacing w:val="-8"/>
          <w:sz w:val="20"/>
        </w:rPr>
        <w:t xml:space="preserve"> </w:t>
      </w:r>
      <w:r>
        <w:rPr>
          <w:spacing w:val="-2"/>
          <w:sz w:val="20"/>
        </w:rPr>
        <w:t>operation</w:t>
      </w:r>
      <w:r>
        <w:rPr>
          <w:spacing w:val="-8"/>
          <w:sz w:val="20"/>
        </w:rPr>
        <w:t xml:space="preserve"> </w:t>
      </w:r>
      <w:r>
        <w:rPr>
          <w:spacing w:val="-2"/>
          <w:sz w:val="20"/>
        </w:rPr>
        <w:t>and</w:t>
      </w:r>
      <w:r>
        <w:rPr>
          <w:spacing w:val="-8"/>
          <w:sz w:val="20"/>
        </w:rPr>
        <w:t xml:space="preserve"> </w:t>
      </w:r>
      <w:r>
        <w:rPr>
          <w:spacing w:val="-2"/>
          <w:sz w:val="20"/>
        </w:rPr>
        <w:t>maintenance</w:t>
      </w:r>
      <w:r>
        <w:rPr>
          <w:spacing w:val="-9"/>
          <w:sz w:val="20"/>
        </w:rPr>
        <w:t xml:space="preserve"> </w:t>
      </w:r>
      <w:r>
        <w:rPr>
          <w:spacing w:val="-2"/>
          <w:sz w:val="20"/>
        </w:rPr>
        <w:t>manuals</w:t>
      </w:r>
      <w:r>
        <w:rPr>
          <w:spacing w:val="-8"/>
          <w:sz w:val="20"/>
        </w:rPr>
        <w:t xml:space="preserve"> </w:t>
      </w:r>
      <w:r>
        <w:rPr>
          <w:spacing w:val="-2"/>
          <w:sz w:val="20"/>
        </w:rPr>
        <w:t>for</w:t>
      </w:r>
      <w:r>
        <w:rPr>
          <w:spacing w:val="-8"/>
          <w:sz w:val="20"/>
        </w:rPr>
        <w:t xml:space="preserve"> </w:t>
      </w:r>
      <w:r>
        <w:rPr>
          <w:spacing w:val="-2"/>
          <w:sz w:val="20"/>
        </w:rPr>
        <w:t>each</w:t>
      </w:r>
      <w:r>
        <w:rPr>
          <w:spacing w:val="-8"/>
          <w:sz w:val="20"/>
        </w:rPr>
        <w:t xml:space="preserve"> </w:t>
      </w:r>
      <w:r>
        <w:rPr>
          <w:spacing w:val="-2"/>
          <w:sz w:val="20"/>
        </w:rPr>
        <w:t>items</w:t>
      </w:r>
      <w:r>
        <w:rPr>
          <w:spacing w:val="-8"/>
          <w:sz w:val="20"/>
        </w:rPr>
        <w:t xml:space="preserve"> </w:t>
      </w:r>
      <w:r>
        <w:rPr>
          <w:spacing w:val="-2"/>
          <w:sz w:val="20"/>
        </w:rPr>
        <w:t>of</w:t>
      </w:r>
      <w:r>
        <w:rPr>
          <w:spacing w:val="-8"/>
          <w:sz w:val="20"/>
        </w:rPr>
        <w:t xml:space="preserve"> </w:t>
      </w:r>
      <w:r>
        <w:rPr>
          <w:spacing w:val="-2"/>
          <w:sz w:val="20"/>
        </w:rPr>
        <w:t>supply</w:t>
      </w:r>
      <w:r>
        <w:rPr>
          <w:spacing w:val="-8"/>
          <w:sz w:val="20"/>
        </w:rPr>
        <w:t xml:space="preserve"> </w:t>
      </w:r>
      <w:r>
        <w:rPr>
          <w:spacing w:val="-2"/>
          <w:sz w:val="20"/>
        </w:rPr>
        <w:t>at</w:t>
      </w:r>
      <w:r>
        <w:rPr>
          <w:spacing w:val="-8"/>
          <w:sz w:val="20"/>
        </w:rPr>
        <w:t xml:space="preserve"> </w:t>
      </w:r>
      <w:r>
        <w:rPr>
          <w:spacing w:val="-2"/>
          <w:sz w:val="20"/>
        </w:rPr>
        <w:t>each</w:t>
      </w:r>
      <w:r>
        <w:rPr>
          <w:spacing w:val="-7"/>
          <w:sz w:val="20"/>
        </w:rPr>
        <w:t xml:space="preserve"> </w:t>
      </w:r>
      <w:r>
        <w:rPr>
          <w:spacing w:val="-2"/>
          <w:sz w:val="20"/>
        </w:rPr>
        <w:t>location.</w:t>
      </w:r>
    </w:p>
    <w:p w14:paraId="27AACC71" w14:textId="77777777" w:rsidR="002352E6" w:rsidRDefault="002352E6">
      <w:pPr>
        <w:pStyle w:val="BodyText"/>
        <w:spacing w:before="8"/>
      </w:pPr>
    </w:p>
    <w:p w14:paraId="5E71DC59" w14:textId="77777777" w:rsidR="002352E6" w:rsidRDefault="006F45E1">
      <w:pPr>
        <w:pStyle w:val="ListParagraph"/>
        <w:numPr>
          <w:ilvl w:val="0"/>
          <w:numId w:val="12"/>
        </w:numPr>
        <w:tabs>
          <w:tab w:val="left" w:pos="1519"/>
          <w:tab w:val="left" w:pos="1530"/>
        </w:tabs>
        <w:spacing w:line="244" w:lineRule="auto"/>
        <w:ind w:left="1530" w:right="354" w:hanging="570"/>
        <w:jc w:val="both"/>
        <w:rPr>
          <w:sz w:val="20"/>
        </w:rPr>
      </w:pPr>
      <w:r>
        <w:rPr>
          <w:sz w:val="20"/>
        </w:rPr>
        <w:t xml:space="preserve">Training of </w:t>
      </w:r>
      <w:r>
        <w:rPr>
          <w:sz w:val="20"/>
        </w:rPr>
        <w:t>the Purchaser’s personnel at the Supplier’s office or other facility, in the installation and operation</w:t>
      </w:r>
      <w:r>
        <w:rPr>
          <w:spacing w:val="-13"/>
          <w:sz w:val="20"/>
        </w:rPr>
        <w:t xml:space="preserve"> </w:t>
      </w:r>
      <w:r>
        <w:rPr>
          <w:sz w:val="20"/>
        </w:rPr>
        <w:t>of</w:t>
      </w:r>
      <w:r>
        <w:rPr>
          <w:spacing w:val="-12"/>
          <w:sz w:val="20"/>
        </w:rPr>
        <w:t xml:space="preserve"> </w:t>
      </w:r>
      <w:r>
        <w:rPr>
          <w:sz w:val="20"/>
        </w:rPr>
        <w:t>the</w:t>
      </w:r>
      <w:r>
        <w:rPr>
          <w:spacing w:val="-13"/>
          <w:sz w:val="20"/>
        </w:rPr>
        <w:t xml:space="preserve"> </w:t>
      </w:r>
      <w:r>
        <w:rPr>
          <w:sz w:val="20"/>
        </w:rPr>
        <w:t>computer</w:t>
      </w:r>
      <w:r>
        <w:rPr>
          <w:spacing w:val="-12"/>
          <w:sz w:val="20"/>
        </w:rPr>
        <w:t xml:space="preserve"> </w:t>
      </w:r>
      <w:r>
        <w:rPr>
          <w:sz w:val="20"/>
        </w:rPr>
        <w:t>hardware,</w:t>
      </w:r>
      <w:r>
        <w:rPr>
          <w:spacing w:val="-13"/>
          <w:sz w:val="20"/>
        </w:rPr>
        <w:t xml:space="preserve"> </w:t>
      </w:r>
      <w:r>
        <w:rPr>
          <w:sz w:val="20"/>
        </w:rPr>
        <w:t>utilities</w:t>
      </w:r>
      <w:r>
        <w:rPr>
          <w:spacing w:val="-12"/>
          <w:sz w:val="20"/>
        </w:rPr>
        <w:t xml:space="preserve"> </w:t>
      </w:r>
      <w:r>
        <w:rPr>
          <w:sz w:val="20"/>
        </w:rPr>
        <w:t>and</w:t>
      </w:r>
      <w:r>
        <w:rPr>
          <w:spacing w:val="-13"/>
          <w:sz w:val="20"/>
        </w:rPr>
        <w:t xml:space="preserve"> </w:t>
      </w:r>
      <w:r>
        <w:rPr>
          <w:sz w:val="20"/>
        </w:rPr>
        <w:t>all</w:t>
      </w:r>
      <w:r>
        <w:rPr>
          <w:spacing w:val="-12"/>
          <w:sz w:val="20"/>
        </w:rPr>
        <w:t xml:space="preserve"> </w:t>
      </w:r>
      <w:r>
        <w:rPr>
          <w:sz w:val="20"/>
        </w:rPr>
        <w:t>contracted</w:t>
      </w:r>
      <w:r>
        <w:rPr>
          <w:spacing w:val="-13"/>
          <w:sz w:val="20"/>
        </w:rPr>
        <w:t xml:space="preserve"> </w:t>
      </w:r>
      <w:r>
        <w:rPr>
          <w:sz w:val="20"/>
        </w:rPr>
        <w:t>software,</w:t>
      </w:r>
      <w:r>
        <w:rPr>
          <w:spacing w:val="-12"/>
          <w:sz w:val="20"/>
        </w:rPr>
        <w:t xml:space="preserve"> </w:t>
      </w:r>
      <w:r>
        <w:rPr>
          <w:sz w:val="20"/>
        </w:rPr>
        <w:t>as</w:t>
      </w:r>
      <w:r>
        <w:rPr>
          <w:spacing w:val="-13"/>
          <w:sz w:val="20"/>
        </w:rPr>
        <w:t xml:space="preserve"> </w:t>
      </w:r>
      <w:r>
        <w:rPr>
          <w:sz w:val="20"/>
        </w:rPr>
        <w:t>specified</w:t>
      </w:r>
      <w:r>
        <w:rPr>
          <w:spacing w:val="-12"/>
          <w:sz w:val="20"/>
        </w:rPr>
        <w:t xml:space="preserve"> </w:t>
      </w:r>
      <w:r>
        <w:rPr>
          <w:sz w:val="20"/>
        </w:rPr>
        <w:t>in</w:t>
      </w:r>
      <w:r>
        <w:rPr>
          <w:spacing w:val="-13"/>
          <w:sz w:val="20"/>
        </w:rPr>
        <w:t xml:space="preserve"> </w:t>
      </w:r>
      <w:r>
        <w:rPr>
          <w:sz w:val="20"/>
        </w:rPr>
        <w:t>the</w:t>
      </w:r>
      <w:r>
        <w:rPr>
          <w:spacing w:val="-12"/>
          <w:sz w:val="20"/>
        </w:rPr>
        <w:t xml:space="preserve"> </w:t>
      </w:r>
      <w:r>
        <w:rPr>
          <w:sz w:val="20"/>
        </w:rPr>
        <w:t>Clause</w:t>
      </w:r>
      <w:r>
        <w:rPr>
          <w:spacing w:val="-13"/>
          <w:sz w:val="20"/>
        </w:rPr>
        <w:t xml:space="preserve"> </w:t>
      </w:r>
      <w:r>
        <w:rPr>
          <w:sz w:val="20"/>
        </w:rPr>
        <w:t>16</w:t>
      </w:r>
      <w:r>
        <w:rPr>
          <w:spacing w:val="-12"/>
          <w:sz w:val="20"/>
        </w:rPr>
        <w:t xml:space="preserve"> </w:t>
      </w:r>
      <w:r>
        <w:rPr>
          <w:sz w:val="20"/>
        </w:rPr>
        <w:t xml:space="preserve">of </w:t>
      </w:r>
      <w:r>
        <w:rPr>
          <w:spacing w:val="-2"/>
          <w:sz w:val="20"/>
        </w:rPr>
        <w:t>S.C.C.</w:t>
      </w:r>
    </w:p>
    <w:p w14:paraId="511F1F3E" w14:textId="77777777" w:rsidR="002352E6" w:rsidRDefault="002352E6">
      <w:pPr>
        <w:pStyle w:val="BodyText"/>
        <w:spacing w:before="2"/>
      </w:pPr>
    </w:p>
    <w:p w14:paraId="31FE705B" w14:textId="77777777" w:rsidR="002352E6" w:rsidRDefault="006F45E1">
      <w:pPr>
        <w:pStyle w:val="ListParagraph"/>
        <w:numPr>
          <w:ilvl w:val="0"/>
          <w:numId w:val="12"/>
        </w:numPr>
        <w:tabs>
          <w:tab w:val="left" w:pos="1517"/>
          <w:tab w:val="left" w:pos="1530"/>
        </w:tabs>
        <w:spacing w:before="1" w:line="244" w:lineRule="auto"/>
        <w:ind w:left="1530" w:right="358" w:hanging="571"/>
        <w:jc w:val="both"/>
        <w:rPr>
          <w:sz w:val="20"/>
        </w:rPr>
      </w:pPr>
      <w:r>
        <w:rPr>
          <w:spacing w:val="-2"/>
          <w:sz w:val="20"/>
        </w:rPr>
        <w:t>Maintenance</w:t>
      </w:r>
      <w:r>
        <w:rPr>
          <w:spacing w:val="-3"/>
          <w:sz w:val="20"/>
        </w:rPr>
        <w:t xml:space="preserve"> </w:t>
      </w:r>
      <w:r>
        <w:rPr>
          <w:spacing w:val="-2"/>
          <w:sz w:val="20"/>
        </w:rPr>
        <w:t>and</w:t>
      </w:r>
      <w:r>
        <w:rPr>
          <w:spacing w:val="-3"/>
          <w:sz w:val="20"/>
        </w:rPr>
        <w:t xml:space="preserve"> </w:t>
      </w:r>
      <w:r>
        <w:rPr>
          <w:spacing w:val="-2"/>
          <w:sz w:val="20"/>
        </w:rPr>
        <w:t>repair</w:t>
      </w:r>
      <w:r>
        <w:rPr>
          <w:spacing w:val="-3"/>
          <w:sz w:val="20"/>
        </w:rPr>
        <w:t xml:space="preserve"> </w:t>
      </w:r>
      <w:r>
        <w:rPr>
          <w:spacing w:val="-2"/>
          <w:sz w:val="20"/>
        </w:rPr>
        <w:t>of</w:t>
      </w:r>
      <w:r>
        <w:rPr>
          <w:spacing w:val="-3"/>
          <w:sz w:val="20"/>
        </w:rPr>
        <w:t xml:space="preserve"> </w:t>
      </w:r>
      <w:r>
        <w:rPr>
          <w:spacing w:val="-2"/>
          <w:sz w:val="20"/>
        </w:rPr>
        <w:t>the</w:t>
      </w:r>
      <w:r>
        <w:rPr>
          <w:spacing w:val="-3"/>
          <w:sz w:val="20"/>
        </w:rPr>
        <w:t xml:space="preserve"> </w:t>
      </w:r>
      <w:r>
        <w:rPr>
          <w:spacing w:val="-2"/>
          <w:sz w:val="20"/>
        </w:rPr>
        <w:t>equipment</w:t>
      </w:r>
      <w:r>
        <w:rPr>
          <w:spacing w:val="-3"/>
          <w:sz w:val="20"/>
        </w:rPr>
        <w:t xml:space="preserve"> </w:t>
      </w:r>
      <w:r>
        <w:rPr>
          <w:spacing w:val="-2"/>
          <w:sz w:val="20"/>
        </w:rPr>
        <w:t>at</w:t>
      </w:r>
      <w:r>
        <w:rPr>
          <w:spacing w:val="-5"/>
          <w:sz w:val="20"/>
        </w:rPr>
        <w:t xml:space="preserve"> </w:t>
      </w:r>
      <w:r>
        <w:rPr>
          <w:spacing w:val="-2"/>
          <w:sz w:val="20"/>
        </w:rPr>
        <w:t>each</w:t>
      </w:r>
      <w:r>
        <w:rPr>
          <w:spacing w:val="-4"/>
          <w:sz w:val="20"/>
        </w:rPr>
        <w:t xml:space="preserve"> </w:t>
      </w:r>
      <w:r>
        <w:rPr>
          <w:spacing w:val="-2"/>
          <w:sz w:val="20"/>
        </w:rPr>
        <w:t>location</w:t>
      </w:r>
      <w:r>
        <w:rPr>
          <w:spacing w:val="-4"/>
          <w:sz w:val="20"/>
        </w:rPr>
        <w:t xml:space="preserve"> </w:t>
      </w:r>
      <w:r>
        <w:rPr>
          <w:spacing w:val="-2"/>
          <w:sz w:val="20"/>
        </w:rPr>
        <w:t>during</w:t>
      </w:r>
      <w:r>
        <w:rPr>
          <w:spacing w:val="-4"/>
          <w:sz w:val="20"/>
        </w:rPr>
        <w:t xml:space="preserve"> </w:t>
      </w:r>
      <w:r>
        <w:rPr>
          <w:spacing w:val="-2"/>
          <w:sz w:val="20"/>
        </w:rPr>
        <w:t>the</w:t>
      </w:r>
      <w:r>
        <w:rPr>
          <w:spacing w:val="-4"/>
          <w:sz w:val="20"/>
        </w:rPr>
        <w:t xml:space="preserve"> </w:t>
      </w:r>
      <w:r>
        <w:rPr>
          <w:spacing w:val="-2"/>
          <w:sz w:val="20"/>
        </w:rPr>
        <w:t>warranty</w:t>
      </w:r>
      <w:r>
        <w:rPr>
          <w:spacing w:val="-5"/>
          <w:sz w:val="20"/>
        </w:rPr>
        <w:t xml:space="preserve"> </w:t>
      </w:r>
      <w:r>
        <w:rPr>
          <w:spacing w:val="-2"/>
          <w:sz w:val="20"/>
        </w:rPr>
        <w:t>period</w:t>
      </w:r>
      <w:r>
        <w:rPr>
          <w:spacing w:val="-5"/>
          <w:sz w:val="20"/>
        </w:rPr>
        <w:t xml:space="preserve"> </w:t>
      </w:r>
      <w:r>
        <w:rPr>
          <w:spacing w:val="-2"/>
          <w:sz w:val="20"/>
        </w:rPr>
        <w:t>including</w:t>
      </w:r>
      <w:r>
        <w:rPr>
          <w:spacing w:val="-5"/>
          <w:sz w:val="20"/>
        </w:rPr>
        <w:t xml:space="preserve"> </w:t>
      </w:r>
      <w:r>
        <w:rPr>
          <w:spacing w:val="-2"/>
          <w:sz w:val="20"/>
        </w:rPr>
        <w:t>supply</w:t>
      </w:r>
      <w:r>
        <w:rPr>
          <w:spacing w:val="-5"/>
          <w:sz w:val="20"/>
        </w:rPr>
        <w:t xml:space="preserve"> </w:t>
      </w:r>
      <w:r>
        <w:rPr>
          <w:spacing w:val="-2"/>
          <w:sz w:val="20"/>
        </w:rPr>
        <w:t xml:space="preserve">of </w:t>
      </w:r>
      <w:r>
        <w:rPr>
          <w:sz w:val="20"/>
        </w:rPr>
        <w:t>all</w:t>
      </w:r>
      <w:r>
        <w:rPr>
          <w:spacing w:val="-7"/>
          <w:sz w:val="20"/>
        </w:rPr>
        <w:t xml:space="preserve"> </w:t>
      </w:r>
      <w:r>
        <w:rPr>
          <w:sz w:val="20"/>
        </w:rPr>
        <w:t>spares.</w:t>
      </w:r>
      <w:r>
        <w:rPr>
          <w:spacing w:val="39"/>
          <w:sz w:val="20"/>
        </w:rPr>
        <w:t xml:space="preserve"> </w:t>
      </w:r>
      <w:r>
        <w:rPr>
          <w:sz w:val="20"/>
        </w:rPr>
        <w:t>This</w:t>
      </w:r>
      <w:r>
        <w:rPr>
          <w:spacing w:val="-7"/>
          <w:sz w:val="20"/>
        </w:rPr>
        <w:t xml:space="preserve"> </w:t>
      </w:r>
      <w:r>
        <w:rPr>
          <w:sz w:val="20"/>
        </w:rPr>
        <w:t>shall</w:t>
      </w:r>
      <w:r>
        <w:rPr>
          <w:spacing w:val="-7"/>
          <w:sz w:val="20"/>
        </w:rPr>
        <w:t xml:space="preserve"> </w:t>
      </w:r>
      <w:r>
        <w:rPr>
          <w:sz w:val="20"/>
        </w:rPr>
        <w:t>not</w:t>
      </w:r>
      <w:r>
        <w:rPr>
          <w:spacing w:val="-7"/>
          <w:sz w:val="20"/>
        </w:rPr>
        <w:t xml:space="preserve"> </w:t>
      </w:r>
      <w:r>
        <w:rPr>
          <w:sz w:val="20"/>
        </w:rPr>
        <w:t>relieve</w:t>
      </w:r>
      <w:r>
        <w:rPr>
          <w:spacing w:val="-7"/>
          <w:sz w:val="20"/>
        </w:rPr>
        <w:t xml:space="preserve"> </w:t>
      </w:r>
      <w:r>
        <w:rPr>
          <w:sz w:val="20"/>
        </w:rPr>
        <w:t>the</w:t>
      </w:r>
      <w:r>
        <w:rPr>
          <w:spacing w:val="-7"/>
          <w:sz w:val="20"/>
        </w:rPr>
        <w:t xml:space="preserve"> </w:t>
      </w:r>
      <w:r>
        <w:rPr>
          <w:sz w:val="20"/>
        </w:rPr>
        <w:t>supplier</w:t>
      </w:r>
      <w:r>
        <w:rPr>
          <w:spacing w:val="-7"/>
          <w:sz w:val="20"/>
        </w:rPr>
        <w:t xml:space="preserve"> </w:t>
      </w:r>
      <w:r>
        <w:rPr>
          <w:sz w:val="20"/>
        </w:rPr>
        <w:t>of</w:t>
      </w:r>
      <w:r>
        <w:rPr>
          <w:spacing w:val="-7"/>
          <w:sz w:val="20"/>
        </w:rPr>
        <w:t xml:space="preserve"> </w:t>
      </w:r>
      <w:r>
        <w:rPr>
          <w:sz w:val="20"/>
        </w:rPr>
        <w:t>any</w:t>
      </w:r>
      <w:r>
        <w:rPr>
          <w:spacing w:val="-8"/>
          <w:sz w:val="20"/>
        </w:rPr>
        <w:t xml:space="preserve"> </w:t>
      </w:r>
      <w:r>
        <w:rPr>
          <w:sz w:val="20"/>
        </w:rPr>
        <w:t>warranty</w:t>
      </w:r>
      <w:r>
        <w:rPr>
          <w:spacing w:val="-8"/>
          <w:sz w:val="20"/>
        </w:rPr>
        <w:t xml:space="preserve"> </w:t>
      </w:r>
      <w:r>
        <w:rPr>
          <w:sz w:val="20"/>
        </w:rPr>
        <w:t>obligations</w:t>
      </w:r>
      <w:r>
        <w:rPr>
          <w:spacing w:val="-7"/>
          <w:sz w:val="20"/>
        </w:rPr>
        <w:t xml:space="preserve"> </w:t>
      </w:r>
      <w:r>
        <w:rPr>
          <w:sz w:val="20"/>
        </w:rPr>
        <w:t>under</w:t>
      </w:r>
      <w:r>
        <w:rPr>
          <w:spacing w:val="-7"/>
          <w:sz w:val="20"/>
        </w:rPr>
        <w:t xml:space="preserve"> </w:t>
      </w:r>
      <w:r>
        <w:rPr>
          <w:sz w:val="20"/>
        </w:rPr>
        <w:t>this</w:t>
      </w:r>
      <w:r>
        <w:rPr>
          <w:spacing w:val="-7"/>
          <w:sz w:val="20"/>
        </w:rPr>
        <w:t xml:space="preserve"> </w:t>
      </w:r>
      <w:r>
        <w:rPr>
          <w:sz w:val="20"/>
        </w:rPr>
        <w:t>contract.</w:t>
      </w:r>
    </w:p>
    <w:p w14:paraId="09291CF1" w14:textId="77777777" w:rsidR="002352E6" w:rsidRDefault="002352E6">
      <w:pPr>
        <w:pStyle w:val="BodyText"/>
        <w:spacing w:before="2"/>
      </w:pPr>
    </w:p>
    <w:p w14:paraId="094800C7" w14:textId="77777777" w:rsidR="002352E6" w:rsidRDefault="006F45E1">
      <w:pPr>
        <w:pStyle w:val="ListParagraph"/>
        <w:numPr>
          <w:ilvl w:val="0"/>
          <w:numId w:val="12"/>
        </w:numPr>
        <w:tabs>
          <w:tab w:val="left" w:pos="1519"/>
          <w:tab w:val="left" w:pos="1530"/>
        </w:tabs>
        <w:spacing w:line="244" w:lineRule="auto"/>
        <w:ind w:left="1530" w:right="352" w:hanging="541"/>
        <w:jc w:val="both"/>
        <w:rPr>
          <w:sz w:val="20"/>
        </w:rPr>
      </w:pPr>
      <w:r>
        <w:rPr>
          <w:sz w:val="20"/>
        </w:rPr>
        <w:t>Maintenance</w:t>
      </w:r>
      <w:r>
        <w:rPr>
          <w:spacing w:val="-13"/>
          <w:sz w:val="20"/>
        </w:rPr>
        <w:t xml:space="preserve"> </w:t>
      </w:r>
      <w:r>
        <w:rPr>
          <w:sz w:val="20"/>
        </w:rPr>
        <w:t>and/or</w:t>
      </w:r>
      <w:r>
        <w:rPr>
          <w:spacing w:val="-12"/>
          <w:sz w:val="20"/>
        </w:rPr>
        <w:t xml:space="preserve"> </w:t>
      </w:r>
      <w:r>
        <w:rPr>
          <w:sz w:val="20"/>
        </w:rPr>
        <w:t>repairs</w:t>
      </w:r>
      <w:r>
        <w:rPr>
          <w:spacing w:val="-13"/>
          <w:sz w:val="20"/>
        </w:rPr>
        <w:t xml:space="preserve"> </w:t>
      </w:r>
      <w:r>
        <w:rPr>
          <w:sz w:val="20"/>
        </w:rPr>
        <w:t>of</w:t>
      </w:r>
      <w:r>
        <w:rPr>
          <w:spacing w:val="-12"/>
          <w:sz w:val="20"/>
        </w:rPr>
        <w:t xml:space="preserve"> </w:t>
      </w:r>
      <w:r>
        <w:rPr>
          <w:sz w:val="20"/>
        </w:rPr>
        <w:t>the</w:t>
      </w:r>
      <w:r>
        <w:rPr>
          <w:spacing w:val="-13"/>
          <w:sz w:val="20"/>
        </w:rPr>
        <w:t xml:space="preserve"> </w:t>
      </w:r>
      <w:r>
        <w:rPr>
          <w:sz w:val="20"/>
        </w:rPr>
        <w:t>supplied</w:t>
      </w:r>
      <w:r>
        <w:rPr>
          <w:spacing w:val="-12"/>
          <w:sz w:val="20"/>
        </w:rPr>
        <w:t xml:space="preserve"> </w:t>
      </w:r>
      <w:r>
        <w:rPr>
          <w:sz w:val="20"/>
        </w:rPr>
        <w:t>goods</w:t>
      </w:r>
      <w:r>
        <w:rPr>
          <w:spacing w:val="-13"/>
          <w:sz w:val="20"/>
        </w:rPr>
        <w:t xml:space="preserve"> </w:t>
      </w:r>
      <w:r>
        <w:rPr>
          <w:sz w:val="20"/>
        </w:rPr>
        <w:t>for</w:t>
      </w:r>
      <w:r>
        <w:rPr>
          <w:spacing w:val="-12"/>
          <w:sz w:val="20"/>
        </w:rPr>
        <w:t xml:space="preserve"> </w:t>
      </w:r>
      <w:r>
        <w:rPr>
          <w:sz w:val="20"/>
        </w:rPr>
        <w:t>a</w:t>
      </w:r>
      <w:r>
        <w:rPr>
          <w:spacing w:val="-13"/>
          <w:sz w:val="20"/>
        </w:rPr>
        <w:t xml:space="preserve"> </w:t>
      </w:r>
      <w:r>
        <w:rPr>
          <w:sz w:val="20"/>
        </w:rPr>
        <w:t>period</w:t>
      </w:r>
      <w:r>
        <w:rPr>
          <w:spacing w:val="-12"/>
          <w:sz w:val="20"/>
        </w:rPr>
        <w:t xml:space="preserve"> </w:t>
      </w:r>
      <w:r>
        <w:rPr>
          <w:sz w:val="20"/>
        </w:rPr>
        <w:t>of</w:t>
      </w:r>
      <w:r>
        <w:rPr>
          <w:spacing w:val="-13"/>
          <w:sz w:val="20"/>
        </w:rPr>
        <w:t xml:space="preserve"> </w:t>
      </w:r>
      <w:r>
        <w:rPr>
          <w:sz w:val="20"/>
        </w:rPr>
        <w:t>three</w:t>
      </w:r>
      <w:r>
        <w:rPr>
          <w:spacing w:val="-12"/>
          <w:sz w:val="20"/>
        </w:rPr>
        <w:t xml:space="preserve"> </w:t>
      </w:r>
      <w:r>
        <w:rPr>
          <w:sz w:val="20"/>
        </w:rPr>
        <w:t>years</w:t>
      </w:r>
      <w:r>
        <w:rPr>
          <w:spacing w:val="-13"/>
          <w:sz w:val="20"/>
        </w:rPr>
        <w:t xml:space="preserve"> </w:t>
      </w:r>
      <w:r>
        <w:rPr>
          <w:sz w:val="20"/>
        </w:rPr>
        <w:t>after</w:t>
      </w:r>
      <w:r>
        <w:rPr>
          <w:spacing w:val="-12"/>
          <w:sz w:val="20"/>
        </w:rPr>
        <w:t xml:space="preserve"> </w:t>
      </w:r>
      <w:r>
        <w:rPr>
          <w:sz w:val="20"/>
        </w:rPr>
        <w:t>the</w:t>
      </w:r>
      <w:r>
        <w:rPr>
          <w:spacing w:val="-13"/>
          <w:sz w:val="20"/>
        </w:rPr>
        <w:t xml:space="preserve"> </w:t>
      </w:r>
      <w:r>
        <w:rPr>
          <w:sz w:val="20"/>
        </w:rPr>
        <w:t>end</w:t>
      </w:r>
      <w:r>
        <w:rPr>
          <w:spacing w:val="-12"/>
          <w:sz w:val="20"/>
        </w:rPr>
        <w:t xml:space="preserve"> </w:t>
      </w:r>
      <w:r>
        <w:rPr>
          <w:sz w:val="20"/>
        </w:rPr>
        <w:t>of</w:t>
      </w:r>
      <w:r>
        <w:rPr>
          <w:spacing w:val="-13"/>
          <w:sz w:val="20"/>
        </w:rPr>
        <w:t xml:space="preserve"> </w:t>
      </w:r>
      <w:r>
        <w:rPr>
          <w:sz w:val="20"/>
        </w:rPr>
        <w:t>the</w:t>
      </w:r>
      <w:r>
        <w:rPr>
          <w:spacing w:val="-12"/>
          <w:sz w:val="20"/>
        </w:rPr>
        <w:t xml:space="preserve"> </w:t>
      </w:r>
      <w:r>
        <w:rPr>
          <w:sz w:val="20"/>
        </w:rPr>
        <w:t>warranty period.</w:t>
      </w:r>
      <w:r>
        <w:rPr>
          <w:spacing w:val="40"/>
          <w:sz w:val="20"/>
        </w:rPr>
        <w:t xml:space="preserve"> </w:t>
      </w:r>
      <w:r>
        <w:rPr>
          <w:sz w:val="20"/>
        </w:rPr>
        <w:t>The bidder should indicate the spares and their costs, if any, which are not included in the maintenance</w:t>
      </w:r>
      <w:r>
        <w:rPr>
          <w:spacing w:val="-1"/>
          <w:sz w:val="20"/>
        </w:rPr>
        <w:t xml:space="preserve"> </w:t>
      </w:r>
      <w:r>
        <w:rPr>
          <w:sz w:val="20"/>
        </w:rPr>
        <w:t>contracts.</w:t>
      </w:r>
    </w:p>
    <w:p w14:paraId="2A5280C0" w14:textId="77777777" w:rsidR="002352E6" w:rsidRDefault="002352E6">
      <w:pPr>
        <w:pStyle w:val="BodyText"/>
        <w:spacing w:before="3"/>
      </w:pPr>
    </w:p>
    <w:p w14:paraId="3A2210E7" w14:textId="77777777" w:rsidR="002352E6" w:rsidRDefault="006F45E1">
      <w:pPr>
        <w:pStyle w:val="ListParagraph"/>
        <w:numPr>
          <w:ilvl w:val="0"/>
          <w:numId w:val="12"/>
        </w:numPr>
        <w:tabs>
          <w:tab w:val="left" w:pos="1516"/>
          <w:tab w:val="left" w:pos="1529"/>
        </w:tabs>
        <w:spacing w:line="244" w:lineRule="auto"/>
        <w:ind w:left="1529" w:right="353" w:hanging="541"/>
        <w:jc w:val="both"/>
        <w:rPr>
          <w:sz w:val="20"/>
        </w:rPr>
      </w:pPr>
      <w:r>
        <w:rPr>
          <w:sz w:val="20"/>
        </w:rPr>
        <w:t>The</w:t>
      </w:r>
      <w:r>
        <w:rPr>
          <w:spacing w:val="-13"/>
          <w:sz w:val="20"/>
        </w:rPr>
        <w:t xml:space="preserve"> </w:t>
      </w:r>
      <w:r>
        <w:rPr>
          <w:sz w:val="20"/>
        </w:rPr>
        <w:t>Annual</w:t>
      </w:r>
      <w:r>
        <w:rPr>
          <w:spacing w:val="-11"/>
          <w:sz w:val="20"/>
        </w:rPr>
        <w:t xml:space="preserve"> </w:t>
      </w:r>
      <w:r>
        <w:rPr>
          <w:sz w:val="20"/>
        </w:rPr>
        <w:t>Maintenance</w:t>
      </w:r>
      <w:r>
        <w:rPr>
          <w:spacing w:val="-12"/>
          <w:sz w:val="20"/>
        </w:rPr>
        <w:t xml:space="preserve"> </w:t>
      </w:r>
      <w:r>
        <w:rPr>
          <w:sz w:val="20"/>
        </w:rPr>
        <w:t>Contract</w:t>
      </w:r>
      <w:r>
        <w:rPr>
          <w:spacing w:val="-12"/>
          <w:sz w:val="20"/>
        </w:rPr>
        <w:t xml:space="preserve"> </w:t>
      </w:r>
      <w:r>
        <w:rPr>
          <w:sz w:val="20"/>
        </w:rPr>
        <w:t>(AMC)</w:t>
      </w:r>
      <w:r>
        <w:rPr>
          <w:spacing w:val="-12"/>
          <w:sz w:val="20"/>
        </w:rPr>
        <w:t xml:space="preserve"> </w:t>
      </w:r>
      <w:r>
        <w:rPr>
          <w:sz w:val="20"/>
        </w:rPr>
        <w:t>will</w:t>
      </w:r>
      <w:r>
        <w:rPr>
          <w:spacing w:val="-12"/>
          <w:sz w:val="20"/>
        </w:rPr>
        <w:t xml:space="preserve"> </w:t>
      </w:r>
      <w:r>
        <w:rPr>
          <w:sz w:val="20"/>
        </w:rPr>
        <w:t>be</w:t>
      </w:r>
      <w:r>
        <w:rPr>
          <w:spacing w:val="-12"/>
          <w:sz w:val="20"/>
        </w:rPr>
        <w:t xml:space="preserve"> </w:t>
      </w:r>
      <w:r>
        <w:rPr>
          <w:sz w:val="20"/>
        </w:rPr>
        <w:t>comprehensive</w:t>
      </w:r>
      <w:r>
        <w:rPr>
          <w:spacing w:val="-12"/>
          <w:sz w:val="20"/>
        </w:rPr>
        <w:t xml:space="preserve"> </w:t>
      </w:r>
      <w:r>
        <w:rPr>
          <w:sz w:val="20"/>
        </w:rPr>
        <w:t>and</w:t>
      </w:r>
      <w:r>
        <w:rPr>
          <w:spacing w:val="-12"/>
          <w:sz w:val="20"/>
        </w:rPr>
        <w:t xml:space="preserve"> </w:t>
      </w:r>
      <w:r>
        <w:rPr>
          <w:sz w:val="20"/>
        </w:rPr>
        <w:t>will</w:t>
      </w:r>
      <w:r>
        <w:rPr>
          <w:spacing w:val="-12"/>
          <w:sz w:val="20"/>
        </w:rPr>
        <w:t xml:space="preserve"> </w:t>
      </w:r>
      <w:r>
        <w:rPr>
          <w:sz w:val="20"/>
        </w:rPr>
        <w:t>cover</w:t>
      </w:r>
      <w:r>
        <w:rPr>
          <w:spacing w:val="-13"/>
          <w:sz w:val="20"/>
        </w:rPr>
        <w:t xml:space="preserve"> </w:t>
      </w:r>
      <w:r>
        <w:rPr>
          <w:sz w:val="20"/>
        </w:rPr>
        <w:t>the</w:t>
      </w:r>
      <w:r>
        <w:rPr>
          <w:spacing w:val="-12"/>
          <w:sz w:val="20"/>
        </w:rPr>
        <w:t xml:space="preserve"> </w:t>
      </w:r>
      <w:r>
        <w:rPr>
          <w:sz w:val="20"/>
        </w:rPr>
        <w:t>cost</w:t>
      </w:r>
      <w:r>
        <w:rPr>
          <w:spacing w:val="-13"/>
          <w:sz w:val="20"/>
        </w:rPr>
        <w:t xml:space="preserve"> </w:t>
      </w:r>
      <w:r>
        <w:rPr>
          <w:sz w:val="20"/>
        </w:rPr>
        <w:t>of</w:t>
      </w:r>
      <w:r>
        <w:rPr>
          <w:spacing w:val="-12"/>
          <w:sz w:val="20"/>
        </w:rPr>
        <w:t xml:space="preserve"> </w:t>
      </w:r>
      <w:r>
        <w:rPr>
          <w:sz w:val="20"/>
        </w:rPr>
        <w:t>all</w:t>
      </w:r>
      <w:r>
        <w:rPr>
          <w:spacing w:val="-13"/>
          <w:sz w:val="20"/>
        </w:rPr>
        <w:t xml:space="preserve"> </w:t>
      </w:r>
      <w:r>
        <w:rPr>
          <w:sz w:val="20"/>
        </w:rPr>
        <w:t>the</w:t>
      </w:r>
      <w:r>
        <w:rPr>
          <w:spacing w:val="-12"/>
          <w:sz w:val="20"/>
        </w:rPr>
        <w:t xml:space="preserve"> </w:t>
      </w:r>
      <w:r>
        <w:rPr>
          <w:sz w:val="20"/>
        </w:rPr>
        <w:t>spare parts</w:t>
      </w:r>
      <w:r>
        <w:rPr>
          <w:spacing w:val="-6"/>
          <w:sz w:val="20"/>
        </w:rPr>
        <w:t xml:space="preserve"> </w:t>
      </w:r>
      <w:r>
        <w:rPr>
          <w:sz w:val="20"/>
        </w:rPr>
        <w:t>required</w:t>
      </w:r>
      <w:r>
        <w:rPr>
          <w:spacing w:val="-6"/>
          <w:sz w:val="20"/>
        </w:rPr>
        <w:t xml:space="preserve"> </w:t>
      </w:r>
      <w:r>
        <w:rPr>
          <w:sz w:val="20"/>
        </w:rPr>
        <w:t>for</w:t>
      </w:r>
      <w:r>
        <w:rPr>
          <w:spacing w:val="-6"/>
          <w:sz w:val="20"/>
        </w:rPr>
        <w:t xml:space="preserve"> </w:t>
      </w:r>
      <w:r>
        <w:rPr>
          <w:sz w:val="20"/>
        </w:rPr>
        <w:t>replacement/repair</w:t>
      </w:r>
      <w:r>
        <w:rPr>
          <w:spacing w:val="-6"/>
          <w:sz w:val="20"/>
        </w:rPr>
        <w:t xml:space="preserve"> </w:t>
      </w:r>
      <w:r>
        <w:rPr>
          <w:sz w:val="20"/>
        </w:rPr>
        <w:t>the</w:t>
      </w:r>
      <w:r>
        <w:rPr>
          <w:spacing w:val="-6"/>
          <w:sz w:val="20"/>
        </w:rPr>
        <w:t xml:space="preserve"> </w:t>
      </w:r>
      <w:r>
        <w:rPr>
          <w:sz w:val="20"/>
        </w:rPr>
        <w:t>computer</w:t>
      </w:r>
      <w:r>
        <w:rPr>
          <w:spacing w:val="-6"/>
          <w:sz w:val="20"/>
        </w:rPr>
        <w:t xml:space="preserve"> </w:t>
      </w:r>
      <w:r>
        <w:rPr>
          <w:sz w:val="20"/>
        </w:rPr>
        <w:t>system</w:t>
      </w:r>
      <w:r>
        <w:rPr>
          <w:spacing w:val="-7"/>
          <w:sz w:val="20"/>
        </w:rPr>
        <w:t xml:space="preserve"> </w:t>
      </w:r>
      <w:r>
        <w:rPr>
          <w:sz w:val="20"/>
        </w:rPr>
        <w:t>except</w:t>
      </w:r>
      <w:r>
        <w:rPr>
          <w:spacing w:val="-6"/>
          <w:sz w:val="20"/>
        </w:rPr>
        <w:t xml:space="preserve"> </w:t>
      </w:r>
      <w:r>
        <w:rPr>
          <w:sz w:val="20"/>
        </w:rPr>
        <w:t>consumable</w:t>
      </w:r>
      <w:r>
        <w:rPr>
          <w:spacing w:val="-6"/>
          <w:sz w:val="20"/>
        </w:rPr>
        <w:t xml:space="preserve"> </w:t>
      </w:r>
      <w:r>
        <w:rPr>
          <w:sz w:val="20"/>
        </w:rPr>
        <w:t>items</w:t>
      </w:r>
      <w:r>
        <w:rPr>
          <w:spacing w:val="-6"/>
          <w:sz w:val="20"/>
        </w:rPr>
        <w:t xml:space="preserve"> </w:t>
      </w:r>
      <w:r>
        <w:rPr>
          <w:sz w:val="20"/>
        </w:rPr>
        <w:t>like</w:t>
      </w:r>
      <w:r>
        <w:rPr>
          <w:spacing w:val="-7"/>
          <w:sz w:val="20"/>
        </w:rPr>
        <w:t xml:space="preserve"> </w:t>
      </w:r>
      <w:r>
        <w:rPr>
          <w:sz w:val="20"/>
        </w:rPr>
        <w:t>printer-bands, printer-ribbons,</w:t>
      </w:r>
      <w:r>
        <w:rPr>
          <w:spacing w:val="-13"/>
          <w:sz w:val="20"/>
        </w:rPr>
        <w:t xml:space="preserve"> </w:t>
      </w:r>
      <w:r>
        <w:rPr>
          <w:sz w:val="20"/>
        </w:rPr>
        <w:t>printer-heads,</w:t>
      </w:r>
      <w:r>
        <w:rPr>
          <w:spacing w:val="-12"/>
          <w:sz w:val="20"/>
        </w:rPr>
        <w:t xml:space="preserve"> </w:t>
      </w:r>
      <w:r>
        <w:rPr>
          <w:sz w:val="20"/>
        </w:rPr>
        <w:t>stationery</w:t>
      </w:r>
      <w:r>
        <w:rPr>
          <w:spacing w:val="-13"/>
          <w:sz w:val="20"/>
        </w:rPr>
        <w:t xml:space="preserve"> </w:t>
      </w:r>
      <w:r>
        <w:rPr>
          <w:sz w:val="20"/>
        </w:rPr>
        <w:t>etc.</w:t>
      </w:r>
      <w:r>
        <w:rPr>
          <w:spacing w:val="26"/>
          <w:sz w:val="20"/>
        </w:rPr>
        <w:t xml:space="preserve"> </w:t>
      </w:r>
      <w:r>
        <w:rPr>
          <w:sz w:val="20"/>
        </w:rPr>
        <w:t>The</w:t>
      </w:r>
      <w:r>
        <w:rPr>
          <w:spacing w:val="-13"/>
          <w:sz w:val="20"/>
        </w:rPr>
        <w:t xml:space="preserve"> </w:t>
      </w:r>
      <w:r>
        <w:rPr>
          <w:sz w:val="20"/>
        </w:rPr>
        <w:t>AMC</w:t>
      </w:r>
      <w:r>
        <w:rPr>
          <w:spacing w:val="-12"/>
          <w:sz w:val="20"/>
        </w:rPr>
        <w:t xml:space="preserve"> </w:t>
      </w:r>
      <w:r>
        <w:rPr>
          <w:sz w:val="20"/>
        </w:rPr>
        <w:t>may</w:t>
      </w:r>
      <w:r>
        <w:rPr>
          <w:spacing w:val="-13"/>
          <w:sz w:val="20"/>
        </w:rPr>
        <w:t xml:space="preserve"> </w:t>
      </w:r>
      <w:r>
        <w:rPr>
          <w:sz w:val="20"/>
        </w:rPr>
        <w:t>be</w:t>
      </w:r>
      <w:r>
        <w:rPr>
          <w:spacing w:val="-12"/>
          <w:sz w:val="20"/>
        </w:rPr>
        <w:t xml:space="preserve"> </w:t>
      </w:r>
      <w:r>
        <w:rPr>
          <w:sz w:val="20"/>
        </w:rPr>
        <w:t>on</w:t>
      </w:r>
      <w:r>
        <w:rPr>
          <w:spacing w:val="-13"/>
          <w:sz w:val="20"/>
        </w:rPr>
        <w:t xml:space="preserve"> </w:t>
      </w:r>
      <w:r>
        <w:rPr>
          <w:sz w:val="20"/>
        </w:rPr>
        <w:t>regular</w:t>
      </w:r>
      <w:r>
        <w:rPr>
          <w:spacing w:val="-12"/>
          <w:sz w:val="20"/>
        </w:rPr>
        <w:t xml:space="preserve"> </w:t>
      </w:r>
      <w:r>
        <w:rPr>
          <w:sz w:val="20"/>
        </w:rPr>
        <w:t>basis</w:t>
      </w:r>
      <w:r>
        <w:rPr>
          <w:spacing w:val="-13"/>
          <w:sz w:val="20"/>
        </w:rPr>
        <w:t xml:space="preserve"> </w:t>
      </w:r>
      <w:r>
        <w:rPr>
          <w:sz w:val="20"/>
        </w:rPr>
        <w:t>to</w:t>
      </w:r>
      <w:r>
        <w:rPr>
          <w:spacing w:val="-12"/>
          <w:sz w:val="20"/>
        </w:rPr>
        <w:t xml:space="preserve"> </w:t>
      </w:r>
      <w:r>
        <w:rPr>
          <w:sz w:val="20"/>
        </w:rPr>
        <w:t>ensure</w:t>
      </w:r>
      <w:r>
        <w:rPr>
          <w:spacing w:val="-13"/>
          <w:sz w:val="20"/>
        </w:rPr>
        <w:t xml:space="preserve"> </w:t>
      </w:r>
      <w:r>
        <w:rPr>
          <w:sz w:val="20"/>
        </w:rPr>
        <w:t>the</w:t>
      </w:r>
      <w:r>
        <w:rPr>
          <w:spacing w:val="-12"/>
          <w:sz w:val="20"/>
        </w:rPr>
        <w:t xml:space="preserve"> </w:t>
      </w:r>
      <w:r>
        <w:rPr>
          <w:sz w:val="20"/>
        </w:rPr>
        <w:t>minimum downtime of the system.</w:t>
      </w:r>
      <w:r>
        <w:rPr>
          <w:spacing w:val="40"/>
          <w:sz w:val="20"/>
        </w:rPr>
        <w:t xml:space="preserve"> </w:t>
      </w:r>
      <w:r>
        <w:rPr>
          <w:sz w:val="20"/>
        </w:rPr>
        <w:t xml:space="preserve">In other </w:t>
      </w:r>
      <w:proofErr w:type="gramStart"/>
      <w:r>
        <w:rPr>
          <w:sz w:val="20"/>
        </w:rPr>
        <w:t>words</w:t>
      </w:r>
      <w:proofErr w:type="gramEnd"/>
      <w:r>
        <w:rPr>
          <w:sz w:val="20"/>
        </w:rPr>
        <w:t xml:space="preserve"> AMC should assure 90%</w:t>
      </w:r>
      <w:hyperlink w:anchor="_bookmark7" w:history="1">
        <w:r w:rsidR="002352E6">
          <w:rPr>
            <w:sz w:val="20"/>
            <w:vertAlign w:val="superscript"/>
          </w:rPr>
          <w:t>8</w:t>
        </w:r>
      </w:hyperlink>
      <w:r>
        <w:rPr>
          <w:sz w:val="20"/>
        </w:rPr>
        <w:t xml:space="preserve"> uptime of all computer </w:t>
      </w:r>
      <w:r>
        <w:rPr>
          <w:spacing w:val="-2"/>
          <w:sz w:val="20"/>
        </w:rPr>
        <w:t>systems/peripherals</w:t>
      </w:r>
    </w:p>
    <w:p w14:paraId="47EF4EE0" w14:textId="77777777" w:rsidR="002352E6" w:rsidRDefault="002352E6">
      <w:pPr>
        <w:pStyle w:val="BodyText"/>
      </w:pPr>
    </w:p>
    <w:p w14:paraId="42B1C2DD" w14:textId="77777777" w:rsidR="002352E6" w:rsidRDefault="002352E6">
      <w:pPr>
        <w:pStyle w:val="BodyText"/>
        <w:spacing w:before="8"/>
      </w:pPr>
    </w:p>
    <w:p w14:paraId="388D69CF" w14:textId="77777777" w:rsidR="002352E6" w:rsidRDefault="006F45E1">
      <w:pPr>
        <w:pStyle w:val="Heading3"/>
        <w:numPr>
          <w:ilvl w:val="0"/>
          <w:numId w:val="15"/>
        </w:numPr>
        <w:tabs>
          <w:tab w:val="left" w:pos="959"/>
        </w:tabs>
        <w:rPr>
          <w:b w:val="0"/>
        </w:rPr>
      </w:pPr>
      <w:bookmarkStart w:id="69" w:name="_TOC_250010"/>
      <w:r>
        <w:rPr>
          <w:spacing w:val="-2"/>
        </w:rPr>
        <w:t>Payment</w:t>
      </w:r>
      <w:r>
        <w:rPr>
          <w:spacing w:val="-8"/>
        </w:rPr>
        <w:t xml:space="preserve"> </w:t>
      </w:r>
      <w:r>
        <w:rPr>
          <w:spacing w:val="-2"/>
        </w:rPr>
        <w:t>(GCC</w:t>
      </w:r>
      <w:r>
        <w:rPr>
          <w:spacing w:val="-8"/>
        </w:rPr>
        <w:t xml:space="preserve"> </w:t>
      </w:r>
      <w:r>
        <w:rPr>
          <w:spacing w:val="-2"/>
        </w:rPr>
        <w:t>Clause</w:t>
      </w:r>
      <w:r>
        <w:rPr>
          <w:spacing w:val="-7"/>
        </w:rPr>
        <w:t xml:space="preserve"> </w:t>
      </w:r>
      <w:bookmarkEnd w:id="69"/>
      <w:r>
        <w:rPr>
          <w:spacing w:val="-5"/>
        </w:rPr>
        <w:t>15)</w:t>
      </w:r>
    </w:p>
    <w:p w14:paraId="2420F5A7" w14:textId="77777777" w:rsidR="002352E6" w:rsidRDefault="002352E6">
      <w:pPr>
        <w:pStyle w:val="BodyText"/>
        <w:spacing w:before="8"/>
        <w:rPr>
          <w:b/>
        </w:rPr>
      </w:pPr>
    </w:p>
    <w:p w14:paraId="1F7CDE23" w14:textId="77777777" w:rsidR="002352E6" w:rsidRDefault="006F45E1">
      <w:pPr>
        <w:pStyle w:val="ListParagraph"/>
        <w:numPr>
          <w:ilvl w:val="0"/>
          <w:numId w:val="11"/>
        </w:numPr>
        <w:tabs>
          <w:tab w:val="left" w:pos="1518"/>
          <w:tab w:val="left" w:pos="1520"/>
        </w:tabs>
        <w:spacing w:line="244" w:lineRule="auto"/>
        <w:ind w:right="355"/>
        <w:jc w:val="both"/>
        <w:rPr>
          <w:sz w:val="20"/>
        </w:rPr>
      </w:pPr>
      <w:r>
        <w:rPr>
          <w:i/>
          <w:sz w:val="20"/>
        </w:rPr>
        <w:t>On</w:t>
      </w:r>
      <w:r>
        <w:rPr>
          <w:i/>
          <w:spacing w:val="-7"/>
          <w:sz w:val="20"/>
        </w:rPr>
        <w:t xml:space="preserve"> </w:t>
      </w:r>
      <w:r>
        <w:rPr>
          <w:i/>
          <w:sz w:val="20"/>
        </w:rPr>
        <w:t>Delivery</w:t>
      </w:r>
      <w:r>
        <w:rPr>
          <w:sz w:val="20"/>
        </w:rPr>
        <w:t>:</w:t>
      </w:r>
      <w:r>
        <w:rPr>
          <w:spacing w:val="-7"/>
          <w:sz w:val="20"/>
        </w:rPr>
        <w:t xml:space="preserve"> </w:t>
      </w:r>
      <w:r>
        <w:rPr>
          <w:sz w:val="20"/>
        </w:rPr>
        <w:t>Eighty</w:t>
      </w:r>
      <w:r>
        <w:rPr>
          <w:spacing w:val="-7"/>
          <w:sz w:val="20"/>
        </w:rPr>
        <w:t xml:space="preserve"> </w:t>
      </w:r>
      <w:r>
        <w:rPr>
          <w:sz w:val="20"/>
        </w:rPr>
        <w:t>percent</w:t>
      </w:r>
      <w:r>
        <w:rPr>
          <w:spacing w:val="-7"/>
          <w:sz w:val="20"/>
        </w:rPr>
        <w:t xml:space="preserve"> </w:t>
      </w:r>
      <w:r>
        <w:rPr>
          <w:sz w:val="20"/>
        </w:rPr>
        <w:t>of</w:t>
      </w:r>
      <w:r>
        <w:rPr>
          <w:spacing w:val="-7"/>
          <w:sz w:val="20"/>
        </w:rPr>
        <w:t xml:space="preserve"> </w:t>
      </w:r>
      <w:r>
        <w:rPr>
          <w:sz w:val="20"/>
        </w:rPr>
        <w:t>the</w:t>
      </w:r>
      <w:r>
        <w:rPr>
          <w:spacing w:val="-7"/>
          <w:sz w:val="20"/>
        </w:rPr>
        <w:t xml:space="preserve"> </w:t>
      </w:r>
      <w:r>
        <w:rPr>
          <w:sz w:val="20"/>
        </w:rPr>
        <w:t>contract</w:t>
      </w:r>
      <w:r>
        <w:rPr>
          <w:spacing w:val="-7"/>
          <w:sz w:val="20"/>
        </w:rPr>
        <w:t xml:space="preserve"> </w:t>
      </w:r>
      <w:r>
        <w:rPr>
          <w:sz w:val="20"/>
        </w:rPr>
        <w:t>price</w:t>
      </w:r>
      <w:r>
        <w:rPr>
          <w:spacing w:val="-7"/>
          <w:sz w:val="20"/>
        </w:rPr>
        <w:t xml:space="preserve"> </w:t>
      </w:r>
      <w:r>
        <w:rPr>
          <w:sz w:val="20"/>
        </w:rPr>
        <w:t>excluding</w:t>
      </w:r>
      <w:r>
        <w:rPr>
          <w:spacing w:val="-7"/>
          <w:sz w:val="20"/>
        </w:rPr>
        <w:t xml:space="preserve"> </w:t>
      </w:r>
      <w:r>
        <w:rPr>
          <w:sz w:val="20"/>
        </w:rPr>
        <w:t>maintenance</w:t>
      </w:r>
      <w:r>
        <w:rPr>
          <w:spacing w:val="-7"/>
          <w:sz w:val="20"/>
        </w:rPr>
        <w:t xml:space="preserve"> </w:t>
      </w:r>
      <w:r>
        <w:rPr>
          <w:sz w:val="20"/>
        </w:rPr>
        <w:t>and/or</w:t>
      </w:r>
      <w:r>
        <w:rPr>
          <w:spacing w:val="-7"/>
          <w:sz w:val="20"/>
        </w:rPr>
        <w:t xml:space="preserve"> </w:t>
      </w:r>
      <w:r>
        <w:rPr>
          <w:sz w:val="20"/>
        </w:rPr>
        <w:t>repair</w:t>
      </w:r>
      <w:r>
        <w:rPr>
          <w:spacing w:val="-7"/>
          <w:sz w:val="20"/>
        </w:rPr>
        <w:t xml:space="preserve"> </w:t>
      </w:r>
      <w:r>
        <w:rPr>
          <w:sz w:val="20"/>
        </w:rPr>
        <w:t>charges</w:t>
      </w:r>
      <w:r>
        <w:rPr>
          <w:spacing w:val="37"/>
          <w:sz w:val="20"/>
        </w:rPr>
        <w:t xml:space="preserve"> </w:t>
      </w:r>
      <w:r>
        <w:rPr>
          <w:sz w:val="20"/>
        </w:rPr>
        <w:t>shall</w:t>
      </w:r>
      <w:r>
        <w:rPr>
          <w:spacing w:val="-8"/>
          <w:sz w:val="20"/>
        </w:rPr>
        <w:t xml:space="preserve"> </w:t>
      </w:r>
      <w:r>
        <w:rPr>
          <w:sz w:val="20"/>
        </w:rPr>
        <w:t>be paid</w:t>
      </w:r>
      <w:r>
        <w:rPr>
          <w:spacing w:val="-7"/>
          <w:sz w:val="20"/>
        </w:rPr>
        <w:t xml:space="preserve"> </w:t>
      </w:r>
      <w:r>
        <w:rPr>
          <w:sz w:val="20"/>
        </w:rPr>
        <w:t>on</w:t>
      </w:r>
      <w:r>
        <w:rPr>
          <w:spacing w:val="-7"/>
          <w:sz w:val="20"/>
        </w:rPr>
        <w:t xml:space="preserve"> </w:t>
      </w:r>
      <w:r>
        <w:rPr>
          <w:sz w:val="20"/>
        </w:rPr>
        <w:t>receipt</w:t>
      </w:r>
      <w:r>
        <w:rPr>
          <w:spacing w:val="-7"/>
          <w:sz w:val="20"/>
        </w:rPr>
        <w:t xml:space="preserve"> </w:t>
      </w:r>
      <w:r>
        <w:rPr>
          <w:sz w:val="20"/>
        </w:rPr>
        <w:t>of</w:t>
      </w:r>
      <w:r>
        <w:rPr>
          <w:spacing w:val="-7"/>
          <w:sz w:val="20"/>
        </w:rPr>
        <w:t xml:space="preserve"> </w:t>
      </w:r>
      <w:r>
        <w:rPr>
          <w:sz w:val="20"/>
        </w:rPr>
        <w:t>Goods</w:t>
      </w:r>
      <w:r>
        <w:rPr>
          <w:spacing w:val="-7"/>
          <w:sz w:val="20"/>
        </w:rPr>
        <w:t xml:space="preserve"> </w:t>
      </w:r>
      <w:r>
        <w:rPr>
          <w:sz w:val="20"/>
        </w:rPr>
        <w:t>and</w:t>
      </w:r>
      <w:r>
        <w:rPr>
          <w:spacing w:val="-7"/>
          <w:sz w:val="20"/>
        </w:rPr>
        <w:t xml:space="preserve"> </w:t>
      </w:r>
      <w:r>
        <w:rPr>
          <w:sz w:val="20"/>
        </w:rPr>
        <w:t>upon</w:t>
      </w:r>
      <w:r>
        <w:rPr>
          <w:spacing w:val="-7"/>
          <w:sz w:val="20"/>
        </w:rPr>
        <w:t xml:space="preserve"> </w:t>
      </w:r>
      <w:r>
        <w:rPr>
          <w:sz w:val="20"/>
        </w:rPr>
        <w:t>submission</w:t>
      </w:r>
      <w:r>
        <w:rPr>
          <w:spacing w:val="-7"/>
          <w:sz w:val="20"/>
        </w:rPr>
        <w:t xml:space="preserve"> </w:t>
      </w:r>
      <w:r>
        <w:rPr>
          <w:sz w:val="20"/>
        </w:rPr>
        <w:t>of</w:t>
      </w:r>
      <w:r>
        <w:rPr>
          <w:spacing w:val="-7"/>
          <w:sz w:val="20"/>
        </w:rPr>
        <w:t xml:space="preserve"> </w:t>
      </w:r>
      <w:r>
        <w:rPr>
          <w:sz w:val="20"/>
        </w:rPr>
        <w:t>the</w:t>
      </w:r>
      <w:r>
        <w:rPr>
          <w:spacing w:val="-7"/>
          <w:sz w:val="20"/>
        </w:rPr>
        <w:t xml:space="preserve"> </w:t>
      </w:r>
      <w:r>
        <w:rPr>
          <w:sz w:val="20"/>
        </w:rPr>
        <w:t>documents</w:t>
      </w:r>
      <w:r>
        <w:rPr>
          <w:spacing w:val="-7"/>
          <w:sz w:val="20"/>
        </w:rPr>
        <w:t xml:space="preserve"> </w:t>
      </w:r>
      <w:r>
        <w:rPr>
          <w:sz w:val="20"/>
        </w:rPr>
        <w:t>specified</w:t>
      </w:r>
      <w:r>
        <w:rPr>
          <w:spacing w:val="-7"/>
          <w:sz w:val="20"/>
        </w:rPr>
        <w:t xml:space="preserve"> </w:t>
      </w:r>
      <w:r>
        <w:rPr>
          <w:sz w:val="20"/>
        </w:rPr>
        <w:t>in</w:t>
      </w:r>
      <w:r>
        <w:rPr>
          <w:spacing w:val="-7"/>
          <w:sz w:val="20"/>
        </w:rPr>
        <w:t xml:space="preserve"> </w:t>
      </w:r>
      <w:r>
        <w:rPr>
          <w:sz w:val="20"/>
        </w:rPr>
        <w:t>SCC</w:t>
      </w:r>
      <w:r>
        <w:rPr>
          <w:spacing w:val="-7"/>
          <w:sz w:val="20"/>
        </w:rPr>
        <w:t xml:space="preserve"> </w:t>
      </w:r>
      <w:r>
        <w:rPr>
          <w:sz w:val="20"/>
        </w:rPr>
        <w:t>Clause</w:t>
      </w:r>
      <w:r>
        <w:rPr>
          <w:spacing w:val="-7"/>
          <w:sz w:val="20"/>
        </w:rPr>
        <w:t xml:space="preserve"> </w:t>
      </w:r>
      <w:r>
        <w:rPr>
          <w:sz w:val="20"/>
        </w:rPr>
        <w:t>6</w:t>
      </w:r>
      <w:r>
        <w:rPr>
          <w:spacing w:val="-7"/>
          <w:sz w:val="20"/>
        </w:rPr>
        <w:t xml:space="preserve"> </w:t>
      </w:r>
      <w:r>
        <w:rPr>
          <w:sz w:val="20"/>
        </w:rPr>
        <w:t>above;</w:t>
      </w:r>
      <w:r>
        <w:rPr>
          <w:spacing w:val="-7"/>
          <w:sz w:val="20"/>
        </w:rPr>
        <w:t xml:space="preserve"> </w:t>
      </w:r>
      <w:r>
        <w:rPr>
          <w:sz w:val="20"/>
        </w:rPr>
        <w:t>and</w:t>
      </w:r>
    </w:p>
    <w:p w14:paraId="1462AFB9" w14:textId="77777777" w:rsidR="002352E6" w:rsidRDefault="002352E6">
      <w:pPr>
        <w:pStyle w:val="BodyText"/>
        <w:spacing w:before="3"/>
      </w:pPr>
    </w:p>
    <w:p w14:paraId="28FBF8DE" w14:textId="77777777" w:rsidR="002352E6" w:rsidRDefault="006F45E1">
      <w:pPr>
        <w:pStyle w:val="ListParagraph"/>
        <w:numPr>
          <w:ilvl w:val="0"/>
          <w:numId w:val="11"/>
        </w:numPr>
        <w:tabs>
          <w:tab w:val="left" w:pos="1526"/>
          <w:tab w:val="left" w:pos="1679"/>
        </w:tabs>
        <w:spacing w:line="244" w:lineRule="auto"/>
        <w:ind w:left="1679" w:right="357" w:hanging="720"/>
        <w:jc w:val="both"/>
        <w:rPr>
          <w:sz w:val="20"/>
        </w:rPr>
      </w:pPr>
      <w:r>
        <w:rPr>
          <w:i/>
          <w:sz w:val="20"/>
        </w:rPr>
        <w:t>On</w:t>
      </w:r>
      <w:r>
        <w:rPr>
          <w:i/>
          <w:spacing w:val="-13"/>
          <w:sz w:val="20"/>
        </w:rPr>
        <w:t xml:space="preserve"> </w:t>
      </w:r>
      <w:r>
        <w:rPr>
          <w:i/>
          <w:sz w:val="20"/>
        </w:rPr>
        <w:t>Final</w:t>
      </w:r>
      <w:r>
        <w:rPr>
          <w:i/>
          <w:spacing w:val="-12"/>
          <w:sz w:val="20"/>
        </w:rPr>
        <w:t xml:space="preserve"> </w:t>
      </w:r>
      <w:r>
        <w:rPr>
          <w:i/>
          <w:sz w:val="20"/>
        </w:rPr>
        <w:t>Acceptance</w:t>
      </w:r>
      <w:r>
        <w:rPr>
          <w:sz w:val="20"/>
        </w:rPr>
        <w:t>:</w:t>
      </w:r>
      <w:r>
        <w:rPr>
          <w:spacing w:val="-13"/>
          <w:sz w:val="20"/>
        </w:rPr>
        <w:t xml:space="preserve"> </w:t>
      </w:r>
      <w:r>
        <w:rPr>
          <w:sz w:val="20"/>
        </w:rPr>
        <w:t>the</w:t>
      </w:r>
      <w:r>
        <w:rPr>
          <w:spacing w:val="-12"/>
          <w:sz w:val="20"/>
        </w:rPr>
        <w:t xml:space="preserve"> </w:t>
      </w:r>
      <w:r>
        <w:rPr>
          <w:sz w:val="20"/>
        </w:rPr>
        <w:t>remaining</w:t>
      </w:r>
      <w:r>
        <w:rPr>
          <w:spacing w:val="-12"/>
          <w:sz w:val="20"/>
        </w:rPr>
        <w:t xml:space="preserve"> </w:t>
      </w:r>
      <w:r>
        <w:rPr>
          <w:sz w:val="20"/>
        </w:rPr>
        <w:t>twenty</w:t>
      </w:r>
      <w:r>
        <w:rPr>
          <w:spacing w:val="-13"/>
          <w:sz w:val="20"/>
        </w:rPr>
        <w:t xml:space="preserve"> </w:t>
      </w:r>
      <w:r>
        <w:rPr>
          <w:sz w:val="20"/>
        </w:rPr>
        <w:t>percent</w:t>
      </w:r>
      <w:r>
        <w:rPr>
          <w:spacing w:val="-12"/>
          <w:sz w:val="20"/>
        </w:rPr>
        <w:t xml:space="preserve"> </w:t>
      </w:r>
      <w:r>
        <w:rPr>
          <w:sz w:val="20"/>
        </w:rPr>
        <w:t>of</w:t>
      </w:r>
      <w:r>
        <w:rPr>
          <w:spacing w:val="-12"/>
          <w:sz w:val="20"/>
        </w:rPr>
        <w:t xml:space="preserve"> </w:t>
      </w:r>
      <w:r>
        <w:rPr>
          <w:sz w:val="20"/>
        </w:rPr>
        <w:t>the</w:t>
      </w:r>
      <w:r>
        <w:rPr>
          <w:spacing w:val="-12"/>
          <w:sz w:val="20"/>
        </w:rPr>
        <w:t xml:space="preserve"> </w:t>
      </w:r>
      <w:r>
        <w:rPr>
          <w:sz w:val="20"/>
        </w:rPr>
        <w:t>Contract</w:t>
      </w:r>
      <w:r>
        <w:rPr>
          <w:spacing w:val="-13"/>
          <w:sz w:val="20"/>
        </w:rPr>
        <w:t xml:space="preserve"> </w:t>
      </w:r>
      <w:r>
        <w:rPr>
          <w:sz w:val="20"/>
        </w:rPr>
        <w:t>Price</w:t>
      </w:r>
      <w:r>
        <w:rPr>
          <w:spacing w:val="-12"/>
          <w:sz w:val="20"/>
        </w:rPr>
        <w:t xml:space="preserve"> </w:t>
      </w:r>
      <w:r>
        <w:rPr>
          <w:sz w:val="20"/>
        </w:rPr>
        <w:t>excluding</w:t>
      </w:r>
      <w:r>
        <w:rPr>
          <w:spacing w:val="-12"/>
          <w:sz w:val="20"/>
        </w:rPr>
        <w:t xml:space="preserve"> </w:t>
      </w:r>
      <w:r>
        <w:rPr>
          <w:sz w:val="20"/>
        </w:rPr>
        <w:t>maintenance</w:t>
      </w:r>
      <w:r>
        <w:rPr>
          <w:spacing w:val="-12"/>
          <w:sz w:val="20"/>
        </w:rPr>
        <w:t xml:space="preserve"> </w:t>
      </w:r>
      <w:r>
        <w:rPr>
          <w:sz w:val="20"/>
        </w:rPr>
        <w:t>and/or repair charges shall be paid to the supplier within 30 days after the date of the acceptance certificate issued</w:t>
      </w:r>
      <w:r>
        <w:rPr>
          <w:spacing w:val="-10"/>
          <w:sz w:val="20"/>
        </w:rPr>
        <w:t xml:space="preserve"> </w:t>
      </w:r>
      <w:r>
        <w:rPr>
          <w:sz w:val="20"/>
        </w:rPr>
        <w:t>by</w:t>
      </w:r>
      <w:r>
        <w:rPr>
          <w:spacing w:val="-11"/>
          <w:sz w:val="20"/>
        </w:rPr>
        <w:t xml:space="preserve"> </w:t>
      </w:r>
      <w:r>
        <w:rPr>
          <w:sz w:val="20"/>
        </w:rPr>
        <w:t>the</w:t>
      </w:r>
      <w:r>
        <w:rPr>
          <w:spacing w:val="-10"/>
          <w:sz w:val="20"/>
        </w:rPr>
        <w:t xml:space="preserve"> </w:t>
      </w:r>
      <w:r>
        <w:rPr>
          <w:sz w:val="20"/>
        </w:rPr>
        <w:t>Purchaser’s</w:t>
      </w:r>
      <w:r>
        <w:rPr>
          <w:spacing w:val="-10"/>
          <w:sz w:val="20"/>
        </w:rPr>
        <w:t xml:space="preserve"> </w:t>
      </w:r>
      <w:r>
        <w:rPr>
          <w:sz w:val="20"/>
        </w:rPr>
        <w:t>representative</w:t>
      </w:r>
      <w:r>
        <w:rPr>
          <w:spacing w:val="-10"/>
          <w:sz w:val="20"/>
        </w:rPr>
        <w:t xml:space="preserve"> </w:t>
      </w:r>
      <w:r>
        <w:rPr>
          <w:sz w:val="20"/>
        </w:rPr>
        <w:t>for</w:t>
      </w:r>
      <w:r>
        <w:rPr>
          <w:spacing w:val="-10"/>
          <w:sz w:val="20"/>
        </w:rPr>
        <w:t xml:space="preserve"> </w:t>
      </w:r>
      <w:r>
        <w:rPr>
          <w:sz w:val="20"/>
        </w:rPr>
        <w:t>the</w:t>
      </w:r>
      <w:r>
        <w:rPr>
          <w:spacing w:val="-10"/>
          <w:sz w:val="20"/>
        </w:rPr>
        <w:t xml:space="preserve"> </w:t>
      </w:r>
      <w:r>
        <w:rPr>
          <w:sz w:val="20"/>
        </w:rPr>
        <w:t>respective</w:t>
      </w:r>
      <w:r>
        <w:rPr>
          <w:spacing w:val="-10"/>
          <w:sz w:val="20"/>
        </w:rPr>
        <w:t xml:space="preserve"> </w:t>
      </w:r>
      <w:r>
        <w:rPr>
          <w:sz w:val="20"/>
        </w:rPr>
        <w:t>delivery,</w:t>
      </w:r>
      <w:r>
        <w:rPr>
          <w:spacing w:val="-10"/>
          <w:sz w:val="20"/>
        </w:rPr>
        <w:t xml:space="preserve"> </w:t>
      </w:r>
      <w:r>
        <w:rPr>
          <w:sz w:val="20"/>
        </w:rPr>
        <w:t>commissioning</w:t>
      </w:r>
      <w:r>
        <w:rPr>
          <w:spacing w:val="-10"/>
          <w:sz w:val="20"/>
        </w:rPr>
        <w:t xml:space="preserve"> </w:t>
      </w:r>
      <w:r>
        <w:rPr>
          <w:sz w:val="20"/>
        </w:rPr>
        <w:t>and</w:t>
      </w:r>
      <w:r>
        <w:rPr>
          <w:spacing w:val="-10"/>
          <w:sz w:val="20"/>
        </w:rPr>
        <w:t xml:space="preserve"> </w:t>
      </w:r>
      <w:r>
        <w:rPr>
          <w:sz w:val="20"/>
        </w:rPr>
        <w:t>training</w:t>
      </w:r>
    </w:p>
    <w:p w14:paraId="65871A03" w14:textId="77777777" w:rsidR="002352E6" w:rsidRDefault="002352E6">
      <w:pPr>
        <w:pStyle w:val="BodyText"/>
        <w:spacing w:before="2"/>
      </w:pPr>
    </w:p>
    <w:p w14:paraId="0AFDDC3B" w14:textId="77777777" w:rsidR="002352E6" w:rsidRDefault="006F45E1">
      <w:pPr>
        <w:pStyle w:val="ListParagraph"/>
        <w:numPr>
          <w:ilvl w:val="0"/>
          <w:numId w:val="11"/>
        </w:numPr>
        <w:tabs>
          <w:tab w:val="left" w:pos="1527"/>
          <w:tab w:val="left" w:pos="1529"/>
        </w:tabs>
        <w:spacing w:before="1" w:line="244" w:lineRule="auto"/>
        <w:ind w:left="1529" w:right="356" w:hanging="570"/>
        <w:jc w:val="both"/>
        <w:rPr>
          <w:sz w:val="20"/>
        </w:rPr>
      </w:pPr>
      <w:r>
        <w:rPr>
          <w:sz w:val="20"/>
        </w:rPr>
        <w:t>Charges for incidental services mentioned in Clause 4(e) of SCC shall be paid after completion of Warranty</w:t>
      </w:r>
      <w:r>
        <w:rPr>
          <w:spacing w:val="-1"/>
          <w:sz w:val="20"/>
        </w:rPr>
        <w:t xml:space="preserve"> </w:t>
      </w:r>
      <w:r>
        <w:rPr>
          <w:sz w:val="20"/>
        </w:rPr>
        <w:t>i.e. after satisfactory</w:t>
      </w:r>
      <w:r>
        <w:rPr>
          <w:spacing w:val="-1"/>
          <w:sz w:val="20"/>
        </w:rPr>
        <w:t xml:space="preserve"> </w:t>
      </w:r>
      <w:r>
        <w:rPr>
          <w:sz w:val="20"/>
        </w:rPr>
        <w:t>completion of 3 years</w:t>
      </w:r>
      <w:r>
        <w:rPr>
          <w:spacing w:val="-1"/>
          <w:sz w:val="20"/>
        </w:rPr>
        <w:t xml:space="preserve"> </w:t>
      </w:r>
      <w:r>
        <w:rPr>
          <w:sz w:val="20"/>
        </w:rPr>
        <w:t>from</w:t>
      </w:r>
      <w:r>
        <w:rPr>
          <w:spacing w:val="-3"/>
          <w:sz w:val="20"/>
        </w:rPr>
        <w:t xml:space="preserve"> </w:t>
      </w:r>
      <w:r>
        <w:rPr>
          <w:sz w:val="20"/>
        </w:rPr>
        <w:t>the</w:t>
      </w:r>
      <w:r>
        <w:rPr>
          <w:spacing w:val="-1"/>
          <w:sz w:val="20"/>
        </w:rPr>
        <w:t xml:space="preserve"> </w:t>
      </w:r>
      <w:r>
        <w:rPr>
          <w:sz w:val="20"/>
        </w:rPr>
        <w:t>date</w:t>
      </w:r>
      <w:r>
        <w:rPr>
          <w:spacing w:val="-1"/>
          <w:sz w:val="20"/>
        </w:rPr>
        <w:t xml:space="preserve"> </w:t>
      </w:r>
      <w:r>
        <w:rPr>
          <w:sz w:val="20"/>
        </w:rPr>
        <w:t>o</w:t>
      </w:r>
      <w:r>
        <w:rPr>
          <w:sz w:val="20"/>
        </w:rPr>
        <w:t>f</w:t>
      </w:r>
      <w:r>
        <w:rPr>
          <w:spacing w:val="-1"/>
          <w:sz w:val="20"/>
        </w:rPr>
        <w:t xml:space="preserve"> </w:t>
      </w:r>
      <w:r>
        <w:rPr>
          <w:sz w:val="20"/>
        </w:rPr>
        <w:t>installation,</w:t>
      </w:r>
      <w:r>
        <w:rPr>
          <w:spacing w:val="-1"/>
          <w:sz w:val="20"/>
        </w:rPr>
        <w:t xml:space="preserve"> </w:t>
      </w:r>
      <w:r>
        <w:rPr>
          <w:sz w:val="20"/>
        </w:rPr>
        <w:t>commissioning</w:t>
      </w:r>
      <w:r>
        <w:rPr>
          <w:spacing w:val="-1"/>
          <w:sz w:val="20"/>
        </w:rPr>
        <w:t xml:space="preserve"> </w:t>
      </w:r>
      <w:r>
        <w:rPr>
          <w:sz w:val="20"/>
        </w:rPr>
        <w:t>and acceptance of the system in equal quarterly installments at the end of each quarter as per the rates quoted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Price</w:t>
      </w:r>
      <w:r>
        <w:rPr>
          <w:spacing w:val="-1"/>
          <w:sz w:val="20"/>
        </w:rPr>
        <w:t xml:space="preserve"> </w:t>
      </w:r>
      <w:r>
        <w:rPr>
          <w:sz w:val="20"/>
        </w:rPr>
        <w:t>Schedule</w:t>
      </w:r>
      <w:r>
        <w:rPr>
          <w:spacing w:val="-1"/>
          <w:sz w:val="20"/>
        </w:rPr>
        <w:t xml:space="preserve"> </w:t>
      </w:r>
      <w:r>
        <w:rPr>
          <w:sz w:val="20"/>
        </w:rPr>
        <w:t>against</w:t>
      </w:r>
      <w:r>
        <w:rPr>
          <w:spacing w:val="-2"/>
          <w:sz w:val="20"/>
        </w:rPr>
        <w:t xml:space="preserve"> </w:t>
      </w:r>
      <w:r>
        <w:rPr>
          <w:sz w:val="20"/>
        </w:rPr>
        <w:t>a</w:t>
      </w:r>
      <w:r>
        <w:rPr>
          <w:spacing w:val="-1"/>
          <w:sz w:val="20"/>
        </w:rPr>
        <w:t xml:space="preserve"> </w:t>
      </w:r>
      <w:r>
        <w:rPr>
          <w:sz w:val="20"/>
        </w:rPr>
        <w:t>bank</w:t>
      </w:r>
      <w:r>
        <w:rPr>
          <w:spacing w:val="-1"/>
          <w:sz w:val="20"/>
        </w:rPr>
        <w:t xml:space="preserve"> </w:t>
      </w:r>
      <w:r>
        <w:rPr>
          <w:sz w:val="20"/>
        </w:rPr>
        <w:t>guarantee</w:t>
      </w:r>
      <w:r>
        <w:rPr>
          <w:spacing w:val="-3"/>
          <w:sz w:val="20"/>
        </w:rPr>
        <w:t xml:space="preserve"> </w:t>
      </w:r>
      <w:r>
        <w:rPr>
          <w:sz w:val="20"/>
        </w:rPr>
        <w:t>for</w:t>
      </w:r>
      <w:r>
        <w:rPr>
          <w:spacing w:val="-3"/>
          <w:sz w:val="20"/>
        </w:rPr>
        <w:t xml:space="preserve"> </w:t>
      </w:r>
      <w:r>
        <w:rPr>
          <w:sz w:val="20"/>
        </w:rPr>
        <w:t>2.5%</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cost</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equipment</w:t>
      </w:r>
      <w:r>
        <w:rPr>
          <w:spacing w:val="-3"/>
          <w:sz w:val="20"/>
        </w:rPr>
        <w:t xml:space="preserve"> </w:t>
      </w:r>
      <w:r>
        <w:rPr>
          <w:sz w:val="20"/>
        </w:rPr>
        <w:t xml:space="preserve">excluding annual maintenance </w:t>
      </w:r>
      <w:r>
        <w:rPr>
          <w:sz w:val="20"/>
        </w:rPr>
        <w:t>costs in the form provided in the tender documents valid for 36 months from the date of completion of Warranty period.</w:t>
      </w:r>
    </w:p>
    <w:p w14:paraId="47F66F91" w14:textId="77777777" w:rsidR="002352E6" w:rsidRDefault="006F45E1">
      <w:pPr>
        <w:pStyle w:val="BodyText"/>
        <w:spacing w:before="170"/>
      </w:pPr>
      <w:r>
        <w:rPr>
          <w:noProof/>
        </w:rPr>
        <mc:AlternateContent>
          <mc:Choice Requires="wps">
            <w:drawing>
              <wp:anchor distT="0" distB="0" distL="0" distR="0" simplePos="0" relativeHeight="487589376" behindDoc="1" locked="0" layoutInCell="1" allowOverlap="1" wp14:anchorId="1057802E" wp14:editId="07DD2DFF">
                <wp:simplePos x="0" y="0"/>
                <wp:positionH relativeFrom="page">
                  <wp:posOffset>914400</wp:posOffset>
                </wp:positionH>
                <wp:positionV relativeFrom="paragraph">
                  <wp:posOffset>269391</wp:posOffset>
                </wp:positionV>
                <wp:extent cx="1828800" cy="762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6E94A5" id="Graphic 27" o:spid="_x0000_s1026" style="position:absolute;margin-left:1in;margin-top:21.2pt;width:2in;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" path="m1828800,l,,,7619r1828800,l1828800,xe" fillcolor="black" stroked="f">
                <v:path arrowok="t"/>
                <w10:wrap type="topAndBottom" anchorx="page"/>
              </v:shape>
            </w:pict>
          </mc:Fallback>
        </mc:AlternateContent>
      </w:r>
    </w:p>
    <w:p w14:paraId="5422E6FD" w14:textId="77777777" w:rsidR="002352E6" w:rsidRDefault="006F45E1">
      <w:pPr>
        <w:pStyle w:val="BodyText"/>
        <w:spacing w:before="75"/>
        <w:ind w:left="360"/>
      </w:pPr>
      <w:r>
        <w:rPr>
          <w:rFonts w:ascii="Courier New"/>
          <w:position w:val="10"/>
          <w:sz w:val="16"/>
        </w:rPr>
        <w:t>7</w:t>
      </w:r>
      <w:r>
        <w:rPr>
          <w:rFonts w:ascii="Courier New"/>
          <w:spacing w:val="46"/>
          <w:position w:val="10"/>
          <w:sz w:val="16"/>
        </w:rPr>
        <w:t xml:space="preserve"> </w:t>
      </w:r>
      <w:bookmarkStart w:id="70" w:name="_bookmark6"/>
      <w:bookmarkEnd w:id="70"/>
      <w:r>
        <w:t>Modify</w:t>
      </w:r>
      <w:r>
        <w:rPr>
          <w:spacing w:val="-2"/>
        </w:rPr>
        <w:t xml:space="preserve"> </w:t>
      </w:r>
      <w:r>
        <w:t>if</w:t>
      </w:r>
      <w:r>
        <w:rPr>
          <w:spacing w:val="-1"/>
        </w:rPr>
        <w:t xml:space="preserve"> </w:t>
      </w:r>
      <w:r>
        <w:t xml:space="preserve">need </w:t>
      </w:r>
      <w:r>
        <w:rPr>
          <w:spacing w:val="-5"/>
        </w:rPr>
        <w:t>be.</w:t>
      </w:r>
    </w:p>
    <w:p w14:paraId="75B7E247" w14:textId="77777777" w:rsidR="002352E6" w:rsidRDefault="006F45E1">
      <w:pPr>
        <w:spacing w:line="244" w:lineRule="auto"/>
        <w:ind w:left="1529" w:right="353" w:hanging="1170"/>
        <w:jc w:val="both"/>
        <w:rPr>
          <w:i/>
          <w:sz w:val="20"/>
        </w:rPr>
      </w:pPr>
      <w:bookmarkStart w:id="71" w:name="_bookmark9"/>
      <w:bookmarkStart w:id="72" w:name="_bookmark8"/>
      <w:bookmarkEnd w:id="71"/>
      <w:bookmarkEnd w:id="72"/>
      <w:r>
        <w:rPr>
          <w:i/>
          <w:sz w:val="20"/>
        </w:rPr>
        <w:lastRenderedPageBreak/>
        <w:t>Note:</w:t>
      </w:r>
      <w:r>
        <w:rPr>
          <w:i/>
          <w:spacing w:val="80"/>
          <w:sz w:val="20"/>
        </w:rPr>
        <w:t xml:space="preserve"> </w:t>
      </w:r>
      <w:r>
        <w:rPr>
          <w:i/>
          <w:sz w:val="20"/>
        </w:rPr>
        <w:t>(</w:t>
      </w:r>
      <w:proofErr w:type="spellStart"/>
      <w:r>
        <w:rPr>
          <w:i/>
          <w:sz w:val="20"/>
        </w:rPr>
        <w:t>i</w:t>
      </w:r>
      <w:proofErr w:type="spellEnd"/>
      <w:proofErr w:type="gramStart"/>
      <w:r>
        <w:rPr>
          <w:i/>
          <w:sz w:val="20"/>
        </w:rPr>
        <w:t>)</w:t>
      </w:r>
      <w:r>
        <w:rPr>
          <w:i/>
          <w:spacing w:val="80"/>
          <w:sz w:val="20"/>
        </w:rPr>
        <w:t xml:space="preserve">  </w:t>
      </w:r>
      <w:r>
        <w:rPr>
          <w:i/>
          <w:sz w:val="20"/>
        </w:rPr>
        <w:t>Where</w:t>
      </w:r>
      <w:proofErr w:type="gramEnd"/>
      <w:r>
        <w:rPr>
          <w:i/>
          <w:spacing w:val="-4"/>
          <w:sz w:val="20"/>
        </w:rPr>
        <w:t xml:space="preserve"> </w:t>
      </w:r>
      <w:r>
        <w:rPr>
          <w:i/>
          <w:sz w:val="20"/>
        </w:rPr>
        <w:t>payments</w:t>
      </w:r>
      <w:r>
        <w:rPr>
          <w:i/>
          <w:spacing w:val="-4"/>
          <w:sz w:val="20"/>
        </w:rPr>
        <w:t xml:space="preserve"> </w:t>
      </w:r>
      <w:r>
        <w:rPr>
          <w:i/>
          <w:sz w:val="20"/>
        </w:rPr>
        <w:t>are</w:t>
      </w:r>
      <w:r>
        <w:rPr>
          <w:i/>
          <w:spacing w:val="-4"/>
          <w:sz w:val="20"/>
        </w:rPr>
        <w:t xml:space="preserve"> </w:t>
      </w:r>
      <w:r>
        <w:rPr>
          <w:i/>
          <w:sz w:val="20"/>
        </w:rPr>
        <w:t>to</w:t>
      </w:r>
      <w:r>
        <w:rPr>
          <w:i/>
          <w:spacing w:val="-5"/>
          <w:sz w:val="20"/>
        </w:rPr>
        <w:t xml:space="preserve"> </w:t>
      </w:r>
      <w:r>
        <w:rPr>
          <w:i/>
          <w:sz w:val="20"/>
        </w:rPr>
        <w:t>be</w:t>
      </w:r>
      <w:r>
        <w:rPr>
          <w:i/>
          <w:spacing w:val="-5"/>
          <w:sz w:val="20"/>
        </w:rPr>
        <w:t xml:space="preserve"> </w:t>
      </w:r>
      <w:r>
        <w:rPr>
          <w:i/>
          <w:sz w:val="20"/>
        </w:rPr>
        <w:t>effected</w:t>
      </w:r>
      <w:r>
        <w:rPr>
          <w:i/>
          <w:spacing w:val="-5"/>
          <w:sz w:val="20"/>
        </w:rPr>
        <w:t xml:space="preserve"> </w:t>
      </w:r>
      <w:r>
        <w:rPr>
          <w:i/>
          <w:sz w:val="20"/>
        </w:rPr>
        <w:t>through</w:t>
      </w:r>
      <w:r>
        <w:rPr>
          <w:i/>
          <w:spacing w:val="40"/>
          <w:sz w:val="20"/>
        </w:rPr>
        <w:t xml:space="preserve">  </w:t>
      </w:r>
      <w:r>
        <w:rPr>
          <w:i/>
          <w:sz w:val="20"/>
        </w:rPr>
        <w:t>Letter</w:t>
      </w:r>
      <w:r>
        <w:rPr>
          <w:i/>
          <w:spacing w:val="29"/>
          <w:sz w:val="20"/>
        </w:rPr>
        <w:t xml:space="preserve"> </w:t>
      </w:r>
      <w:r>
        <w:rPr>
          <w:i/>
          <w:sz w:val="20"/>
        </w:rPr>
        <w:t>of</w:t>
      </w:r>
      <w:r>
        <w:rPr>
          <w:i/>
          <w:spacing w:val="29"/>
          <w:sz w:val="20"/>
        </w:rPr>
        <w:t xml:space="preserve"> </w:t>
      </w:r>
      <w:r>
        <w:rPr>
          <w:i/>
          <w:sz w:val="20"/>
        </w:rPr>
        <w:t>Credit</w:t>
      </w:r>
      <w:r>
        <w:rPr>
          <w:i/>
          <w:spacing w:val="29"/>
          <w:sz w:val="20"/>
        </w:rPr>
        <w:t xml:space="preserve"> </w:t>
      </w:r>
      <w:r>
        <w:rPr>
          <w:i/>
          <w:sz w:val="20"/>
        </w:rPr>
        <w:t>(LC),</w:t>
      </w:r>
      <w:r>
        <w:rPr>
          <w:i/>
          <w:spacing w:val="28"/>
          <w:sz w:val="20"/>
        </w:rPr>
        <w:t xml:space="preserve"> </w:t>
      </w:r>
      <w:r>
        <w:rPr>
          <w:i/>
          <w:sz w:val="20"/>
        </w:rPr>
        <w:t>the</w:t>
      </w:r>
      <w:r>
        <w:rPr>
          <w:i/>
          <w:spacing w:val="28"/>
          <w:sz w:val="20"/>
        </w:rPr>
        <w:t xml:space="preserve"> </w:t>
      </w:r>
      <w:r>
        <w:rPr>
          <w:i/>
          <w:sz w:val="20"/>
        </w:rPr>
        <w:t>same</w:t>
      </w:r>
      <w:r>
        <w:rPr>
          <w:i/>
          <w:spacing w:val="28"/>
          <w:sz w:val="20"/>
        </w:rPr>
        <w:t xml:space="preserve"> </w:t>
      </w:r>
      <w:r>
        <w:rPr>
          <w:i/>
          <w:sz w:val="20"/>
        </w:rPr>
        <w:t>shall</w:t>
      </w:r>
      <w:r>
        <w:rPr>
          <w:i/>
          <w:spacing w:val="28"/>
          <w:sz w:val="20"/>
        </w:rPr>
        <w:t xml:space="preserve"> </w:t>
      </w:r>
      <w:r>
        <w:rPr>
          <w:i/>
          <w:sz w:val="20"/>
        </w:rPr>
        <w:t>be</w:t>
      </w:r>
      <w:r>
        <w:rPr>
          <w:i/>
          <w:spacing w:val="28"/>
          <w:sz w:val="20"/>
        </w:rPr>
        <w:t xml:space="preserve"> </w:t>
      </w:r>
      <w:r>
        <w:rPr>
          <w:i/>
          <w:sz w:val="20"/>
        </w:rPr>
        <w:t>subject</w:t>
      </w:r>
      <w:r>
        <w:rPr>
          <w:i/>
          <w:spacing w:val="28"/>
          <w:sz w:val="20"/>
        </w:rPr>
        <w:t xml:space="preserve"> </w:t>
      </w:r>
      <w:r>
        <w:rPr>
          <w:i/>
          <w:sz w:val="20"/>
        </w:rPr>
        <w:t>to</w:t>
      </w:r>
      <w:r>
        <w:rPr>
          <w:i/>
          <w:spacing w:val="29"/>
          <w:sz w:val="20"/>
        </w:rPr>
        <w:t xml:space="preserve"> </w:t>
      </w:r>
      <w:r>
        <w:rPr>
          <w:i/>
          <w:sz w:val="20"/>
        </w:rPr>
        <w:t>the late</w:t>
      </w:r>
      <w:r>
        <w:rPr>
          <w:i/>
          <w:sz w:val="20"/>
        </w:rPr>
        <w:t xml:space="preserve">st Uniform Customs and Practice for Documentary Credit, of the International Chamber of </w:t>
      </w:r>
      <w:r>
        <w:rPr>
          <w:i/>
          <w:spacing w:val="-2"/>
          <w:sz w:val="20"/>
        </w:rPr>
        <w:t>Commerce;</w:t>
      </w:r>
    </w:p>
    <w:p w14:paraId="2A70AFC3" w14:textId="77777777" w:rsidR="002352E6" w:rsidRDefault="006F45E1">
      <w:pPr>
        <w:pStyle w:val="ListParagraph"/>
        <w:numPr>
          <w:ilvl w:val="0"/>
          <w:numId w:val="22"/>
        </w:numPr>
        <w:tabs>
          <w:tab w:val="left" w:pos="1531"/>
        </w:tabs>
        <w:spacing w:before="227"/>
        <w:ind w:left="1531" w:hanging="572"/>
        <w:rPr>
          <w:i/>
          <w:sz w:val="20"/>
        </w:rPr>
      </w:pPr>
      <w:r>
        <w:rPr>
          <w:i/>
          <w:spacing w:val="-2"/>
          <w:sz w:val="20"/>
        </w:rPr>
        <w:t>The</w:t>
      </w:r>
      <w:r>
        <w:rPr>
          <w:i/>
          <w:spacing w:val="-7"/>
          <w:sz w:val="20"/>
        </w:rPr>
        <w:t xml:space="preserve"> </w:t>
      </w:r>
      <w:r>
        <w:rPr>
          <w:i/>
          <w:spacing w:val="-2"/>
          <w:sz w:val="20"/>
        </w:rPr>
        <w:t>LC</w:t>
      </w:r>
      <w:r>
        <w:rPr>
          <w:i/>
          <w:spacing w:val="-7"/>
          <w:sz w:val="20"/>
        </w:rPr>
        <w:t xml:space="preserve"> </w:t>
      </w:r>
      <w:r>
        <w:rPr>
          <w:i/>
          <w:spacing w:val="-2"/>
          <w:sz w:val="20"/>
        </w:rPr>
        <w:t>will</w:t>
      </w:r>
      <w:r>
        <w:rPr>
          <w:i/>
          <w:spacing w:val="-7"/>
          <w:sz w:val="20"/>
        </w:rPr>
        <w:t xml:space="preserve"> </w:t>
      </w:r>
      <w:r>
        <w:rPr>
          <w:i/>
          <w:spacing w:val="-2"/>
          <w:sz w:val="20"/>
        </w:rPr>
        <w:t>be</w:t>
      </w:r>
      <w:r>
        <w:rPr>
          <w:i/>
          <w:spacing w:val="-7"/>
          <w:sz w:val="20"/>
        </w:rPr>
        <w:t xml:space="preserve"> </w:t>
      </w:r>
      <w:r>
        <w:rPr>
          <w:i/>
          <w:spacing w:val="-2"/>
          <w:sz w:val="20"/>
        </w:rPr>
        <w:t>confirmed</w:t>
      </w:r>
      <w:r>
        <w:rPr>
          <w:i/>
          <w:spacing w:val="-7"/>
          <w:sz w:val="20"/>
        </w:rPr>
        <w:t xml:space="preserve"> </w:t>
      </w:r>
      <w:r>
        <w:rPr>
          <w:i/>
          <w:spacing w:val="-2"/>
          <w:sz w:val="20"/>
        </w:rPr>
        <w:t>at</w:t>
      </w:r>
      <w:r>
        <w:rPr>
          <w:i/>
          <w:spacing w:val="-7"/>
          <w:sz w:val="20"/>
        </w:rPr>
        <w:t xml:space="preserve"> </w:t>
      </w:r>
      <w:r>
        <w:rPr>
          <w:i/>
          <w:spacing w:val="-2"/>
          <w:sz w:val="20"/>
        </w:rPr>
        <w:t>Supplier’s</w:t>
      </w:r>
      <w:r>
        <w:rPr>
          <w:i/>
          <w:spacing w:val="-8"/>
          <w:sz w:val="20"/>
        </w:rPr>
        <w:t xml:space="preserve"> </w:t>
      </w:r>
      <w:r>
        <w:rPr>
          <w:i/>
          <w:spacing w:val="-2"/>
          <w:sz w:val="20"/>
        </w:rPr>
        <w:t>cost</w:t>
      </w:r>
      <w:r>
        <w:rPr>
          <w:i/>
          <w:spacing w:val="-7"/>
          <w:sz w:val="20"/>
        </w:rPr>
        <w:t xml:space="preserve"> </w:t>
      </w:r>
      <w:r>
        <w:rPr>
          <w:i/>
          <w:spacing w:val="-2"/>
          <w:sz w:val="20"/>
        </w:rPr>
        <w:t>if</w:t>
      </w:r>
      <w:r>
        <w:rPr>
          <w:i/>
          <w:spacing w:val="-7"/>
          <w:sz w:val="20"/>
        </w:rPr>
        <w:t xml:space="preserve"> </w:t>
      </w:r>
      <w:r>
        <w:rPr>
          <w:i/>
          <w:spacing w:val="-2"/>
          <w:sz w:val="20"/>
        </w:rPr>
        <w:t>requested</w:t>
      </w:r>
      <w:r>
        <w:rPr>
          <w:i/>
          <w:spacing w:val="-7"/>
          <w:sz w:val="20"/>
        </w:rPr>
        <w:t xml:space="preserve"> </w:t>
      </w:r>
      <w:r>
        <w:rPr>
          <w:i/>
          <w:spacing w:val="-2"/>
          <w:sz w:val="20"/>
        </w:rPr>
        <w:t>specifically</w:t>
      </w:r>
      <w:r>
        <w:rPr>
          <w:i/>
          <w:spacing w:val="-7"/>
          <w:sz w:val="20"/>
        </w:rPr>
        <w:t xml:space="preserve"> </w:t>
      </w:r>
      <w:r>
        <w:rPr>
          <w:i/>
          <w:spacing w:val="-2"/>
          <w:sz w:val="20"/>
        </w:rPr>
        <w:t>by</w:t>
      </w:r>
      <w:r>
        <w:rPr>
          <w:i/>
          <w:spacing w:val="-7"/>
          <w:sz w:val="20"/>
        </w:rPr>
        <w:t xml:space="preserve"> </w:t>
      </w:r>
      <w:r>
        <w:rPr>
          <w:i/>
          <w:spacing w:val="-2"/>
          <w:sz w:val="20"/>
        </w:rPr>
        <w:t>the</w:t>
      </w:r>
      <w:r>
        <w:rPr>
          <w:i/>
          <w:spacing w:val="-6"/>
          <w:sz w:val="20"/>
        </w:rPr>
        <w:t xml:space="preserve"> </w:t>
      </w:r>
      <w:r>
        <w:rPr>
          <w:i/>
          <w:spacing w:val="-2"/>
          <w:sz w:val="20"/>
        </w:rPr>
        <w:t>Supplier;</w:t>
      </w:r>
    </w:p>
    <w:p w14:paraId="401389F5" w14:textId="77777777" w:rsidR="002352E6" w:rsidRDefault="002352E6">
      <w:pPr>
        <w:pStyle w:val="BodyText"/>
        <w:spacing w:before="8"/>
        <w:rPr>
          <w:i/>
        </w:rPr>
      </w:pPr>
    </w:p>
    <w:p w14:paraId="48A045BC" w14:textId="77777777" w:rsidR="002352E6" w:rsidRDefault="006F45E1">
      <w:pPr>
        <w:pStyle w:val="ListParagraph"/>
        <w:numPr>
          <w:ilvl w:val="0"/>
          <w:numId w:val="22"/>
        </w:numPr>
        <w:tabs>
          <w:tab w:val="left" w:pos="1518"/>
          <w:tab w:val="left" w:pos="1529"/>
        </w:tabs>
        <w:spacing w:before="1" w:line="244" w:lineRule="auto"/>
        <w:ind w:left="1529" w:right="359" w:hanging="570"/>
        <w:jc w:val="both"/>
        <w:rPr>
          <w:i/>
          <w:sz w:val="20"/>
        </w:rPr>
      </w:pPr>
      <w:r>
        <w:rPr>
          <w:i/>
          <w:sz w:val="20"/>
        </w:rPr>
        <w:t xml:space="preserve">If LC is required to be extended/reinstated for reasons not </w:t>
      </w:r>
      <w:r>
        <w:rPr>
          <w:i/>
          <w:sz w:val="20"/>
        </w:rPr>
        <w:t>attributable to the Purchaser, the charges thereof shall be to the Supplier’s account.</w:t>
      </w:r>
    </w:p>
    <w:p w14:paraId="47A00CF2" w14:textId="77777777" w:rsidR="002352E6" w:rsidRDefault="002352E6">
      <w:pPr>
        <w:pStyle w:val="BodyText"/>
        <w:spacing w:before="6"/>
        <w:rPr>
          <w:i/>
        </w:rPr>
      </w:pPr>
    </w:p>
    <w:p w14:paraId="621D7CF9" w14:textId="77777777" w:rsidR="002352E6" w:rsidRDefault="006F45E1">
      <w:pPr>
        <w:pStyle w:val="Heading3"/>
        <w:numPr>
          <w:ilvl w:val="0"/>
          <w:numId w:val="15"/>
        </w:numPr>
        <w:tabs>
          <w:tab w:val="left" w:pos="959"/>
        </w:tabs>
        <w:rPr>
          <w:b w:val="0"/>
        </w:rPr>
      </w:pPr>
      <w:r>
        <w:rPr>
          <w:spacing w:val="-2"/>
        </w:rPr>
        <w:t>Settlement</w:t>
      </w:r>
      <w:r>
        <w:rPr>
          <w:spacing w:val="-9"/>
        </w:rPr>
        <w:t xml:space="preserve"> </w:t>
      </w:r>
      <w:r>
        <w:rPr>
          <w:spacing w:val="-2"/>
        </w:rPr>
        <w:t>of</w:t>
      </w:r>
      <w:r>
        <w:rPr>
          <w:spacing w:val="-9"/>
        </w:rPr>
        <w:t xml:space="preserve"> </w:t>
      </w:r>
      <w:r>
        <w:rPr>
          <w:spacing w:val="-2"/>
        </w:rPr>
        <w:t>Disputes</w:t>
      </w:r>
      <w:r>
        <w:rPr>
          <w:spacing w:val="-9"/>
        </w:rPr>
        <w:t xml:space="preserve"> </w:t>
      </w:r>
      <w:r>
        <w:rPr>
          <w:spacing w:val="-2"/>
        </w:rPr>
        <w:t>(Clause</w:t>
      </w:r>
      <w:r>
        <w:rPr>
          <w:spacing w:val="-8"/>
        </w:rPr>
        <w:t xml:space="preserve"> </w:t>
      </w:r>
      <w:r>
        <w:rPr>
          <w:spacing w:val="-5"/>
        </w:rPr>
        <w:t>27)</w:t>
      </w:r>
    </w:p>
    <w:p w14:paraId="20504D3A" w14:textId="77777777" w:rsidR="002352E6" w:rsidRDefault="002352E6">
      <w:pPr>
        <w:pStyle w:val="BodyText"/>
        <w:spacing w:before="8"/>
        <w:rPr>
          <w:b/>
        </w:rPr>
      </w:pPr>
    </w:p>
    <w:p w14:paraId="43AF6BB5" w14:textId="77777777" w:rsidR="002352E6" w:rsidRDefault="006F45E1">
      <w:pPr>
        <w:pStyle w:val="BodyText"/>
        <w:ind w:left="959"/>
      </w:pPr>
      <w:r>
        <w:rPr>
          <w:spacing w:val="-2"/>
        </w:rPr>
        <w:t>The</w:t>
      </w:r>
      <w:r>
        <w:rPr>
          <w:spacing w:val="-6"/>
        </w:rPr>
        <w:t xml:space="preserve"> </w:t>
      </w:r>
      <w:r>
        <w:rPr>
          <w:spacing w:val="-2"/>
        </w:rPr>
        <w:t>dispute</w:t>
      </w:r>
      <w:r>
        <w:rPr>
          <w:spacing w:val="-6"/>
        </w:rPr>
        <w:t xml:space="preserve"> </w:t>
      </w:r>
      <w:r>
        <w:rPr>
          <w:spacing w:val="-2"/>
        </w:rPr>
        <w:t>settlement</w:t>
      </w:r>
      <w:r>
        <w:rPr>
          <w:spacing w:val="-6"/>
        </w:rPr>
        <w:t xml:space="preserve"> </w:t>
      </w:r>
      <w:r>
        <w:rPr>
          <w:spacing w:val="-2"/>
        </w:rPr>
        <w:t>mechanism</w:t>
      </w:r>
      <w:r>
        <w:rPr>
          <w:spacing w:val="-8"/>
        </w:rPr>
        <w:t xml:space="preserve"> </w:t>
      </w:r>
      <w:r>
        <w:rPr>
          <w:spacing w:val="-2"/>
        </w:rPr>
        <w:t>to</w:t>
      </w:r>
      <w:r>
        <w:rPr>
          <w:spacing w:val="-4"/>
        </w:rPr>
        <w:t xml:space="preserve"> </w:t>
      </w:r>
      <w:r>
        <w:rPr>
          <w:spacing w:val="-2"/>
        </w:rPr>
        <w:t>be</w:t>
      </w:r>
      <w:r>
        <w:rPr>
          <w:spacing w:val="-6"/>
        </w:rPr>
        <w:t xml:space="preserve"> </w:t>
      </w:r>
      <w:r>
        <w:rPr>
          <w:spacing w:val="-2"/>
        </w:rPr>
        <w:t>applied</w:t>
      </w:r>
      <w:r>
        <w:rPr>
          <w:spacing w:val="-5"/>
        </w:rPr>
        <w:t xml:space="preserve"> </w:t>
      </w:r>
      <w:r>
        <w:rPr>
          <w:spacing w:val="-2"/>
        </w:rPr>
        <w:t>pursuant</w:t>
      </w:r>
      <w:r>
        <w:rPr>
          <w:spacing w:val="-6"/>
        </w:rPr>
        <w:t xml:space="preserve"> </w:t>
      </w:r>
      <w:r>
        <w:rPr>
          <w:spacing w:val="-2"/>
        </w:rPr>
        <w:t>to</w:t>
      </w:r>
      <w:r>
        <w:rPr>
          <w:spacing w:val="-5"/>
        </w:rPr>
        <w:t xml:space="preserve"> </w:t>
      </w:r>
      <w:r>
        <w:rPr>
          <w:spacing w:val="-2"/>
        </w:rPr>
        <w:t>GCC</w:t>
      </w:r>
      <w:r>
        <w:rPr>
          <w:spacing w:val="-5"/>
        </w:rPr>
        <w:t xml:space="preserve"> </w:t>
      </w:r>
      <w:r>
        <w:rPr>
          <w:spacing w:val="-2"/>
        </w:rPr>
        <w:t>Clause</w:t>
      </w:r>
      <w:r>
        <w:rPr>
          <w:spacing w:val="-6"/>
        </w:rPr>
        <w:t xml:space="preserve"> </w:t>
      </w:r>
      <w:r>
        <w:rPr>
          <w:spacing w:val="-2"/>
        </w:rPr>
        <w:t>27.2.2</w:t>
      </w:r>
      <w:r>
        <w:rPr>
          <w:spacing w:val="-5"/>
        </w:rPr>
        <w:t xml:space="preserve"> </w:t>
      </w:r>
      <w:r>
        <w:rPr>
          <w:spacing w:val="-2"/>
        </w:rPr>
        <w:t>shall</w:t>
      </w:r>
      <w:r>
        <w:rPr>
          <w:spacing w:val="-6"/>
        </w:rPr>
        <w:t xml:space="preserve"> </w:t>
      </w:r>
      <w:r>
        <w:rPr>
          <w:spacing w:val="-2"/>
        </w:rPr>
        <w:t>be</w:t>
      </w:r>
      <w:r>
        <w:rPr>
          <w:spacing w:val="-6"/>
        </w:rPr>
        <w:t xml:space="preserve"> </w:t>
      </w:r>
      <w:r>
        <w:rPr>
          <w:spacing w:val="-2"/>
        </w:rPr>
        <w:t>as</w:t>
      </w:r>
      <w:r>
        <w:rPr>
          <w:spacing w:val="-5"/>
        </w:rPr>
        <w:t xml:space="preserve"> </w:t>
      </w:r>
      <w:r>
        <w:rPr>
          <w:spacing w:val="-2"/>
        </w:rPr>
        <w:t>follows:</w:t>
      </w:r>
    </w:p>
    <w:p w14:paraId="3BC3DD17" w14:textId="77777777" w:rsidR="002352E6" w:rsidRDefault="002352E6">
      <w:pPr>
        <w:pStyle w:val="BodyText"/>
      </w:pPr>
    </w:p>
    <w:p w14:paraId="64058921" w14:textId="77777777" w:rsidR="002352E6" w:rsidRDefault="002352E6">
      <w:pPr>
        <w:pStyle w:val="BodyText"/>
        <w:spacing w:before="12"/>
      </w:pPr>
    </w:p>
    <w:p w14:paraId="436AA5A8" w14:textId="77777777" w:rsidR="002352E6" w:rsidRDefault="006F45E1">
      <w:pPr>
        <w:pStyle w:val="ListParagraph"/>
        <w:numPr>
          <w:ilvl w:val="1"/>
          <w:numId w:val="15"/>
        </w:numPr>
        <w:tabs>
          <w:tab w:val="left" w:pos="1517"/>
          <w:tab w:val="left" w:pos="1520"/>
        </w:tabs>
        <w:spacing w:line="244" w:lineRule="auto"/>
        <w:ind w:right="353"/>
        <w:jc w:val="both"/>
        <w:rPr>
          <w:sz w:val="20"/>
        </w:rPr>
      </w:pPr>
      <w:r>
        <w:rPr>
          <w:sz w:val="20"/>
        </w:rPr>
        <w:t>In case of Dispute or difference</w:t>
      </w:r>
      <w:r>
        <w:rPr>
          <w:sz w:val="20"/>
        </w:rPr>
        <w:t xml:space="preserve"> arising between the Purchaser and a domestic supplier relating to any matter arising out of or connected with this agreement, such disputes or difference shall be settled in accordance with the Arbitration and Conciliation Act, 1996 by a</w:t>
      </w:r>
      <w:r>
        <w:rPr>
          <w:spacing w:val="40"/>
          <w:sz w:val="20"/>
        </w:rPr>
        <w:t xml:space="preserve"> </w:t>
      </w:r>
      <w:r>
        <w:rPr>
          <w:sz w:val="20"/>
        </w:rPr>
        <w:t xml:space="preserve">Sole Arbitrator. </w:t>
      </w:r>
      <w:r>
        <w:rPr>
          <w:sz w:val="20"/>
        </w:rPr>
        <w:t>The Sole Arbitrator should be appointed by agreement between the parties; failing such agreement, by the appointing authority</w:t>
      </w:r>
      <w:r>
        <w:rPr>
          <w:spacing w:val="-13"/>
          <w:sz w:val="20"/>
        </w:rPr>
        <w:t xml:space="preserve"> </w:t>
      </w:r>
      <w:r>
        <w:rPr>
          <w:sz w:val="20"/>
        </w:rPr>
        <w:t>namely</w:t>
      </w:r>
      <w:r>
        <w:rPr>
          <w:spacing w:val="-12"/>
          <w:sz w:val="20"/>
        </w:rPr>
        <w:t xml:space="preserve"> </w:t>
      </w:r>
      <w:r>
        <w:rPr>
          <w:sz w:val="20"/>
        </w:rPr>
        <w:t>the</w:t>
      </w:r>
      <w:r>
        <w:rPr>
          <w:spacing w:val="-13"/>
          <w:sz w:val="20"/>
        </w:rPr>
        <w:t xml:space="preserve"> </w:t>
      </w:r>
      <w:hyperlink w:anchor="_bookmark9" w:history="1">
        <w:r w:rsidR="002352E6">
          <w:rPr>
            <w:sz w:val="20"/>
            <w:vertAlign w:val="superscript"/>
          </w:rPr>
          <w:t>9</w:t>
        </w:r>
      </w:hyperlink>
      <w:r>
        <w:rPr>
          <w:sz w:val="20"/>
        </w:rPr>
        <w:t>Indian</w:t>
      </w:r>
      <w:r>
        <w:rPr>
          <w:spacing w:val="-12"/>
          <w:sz w:val="20"/>
        </w:rPr>
        <w:t xml:space="preserve"> </w:t>
      </w:r>
      <w:r>
        <w:rPr>
          <w:sz w:val="20"/>
        </w:rPr>
        <w:t>Council</w:t>
      </w:r>
      <w:r>
        <w:rPr>
          <w:spacing w:val="-13"/>
          <w:sz w:val="20"/>
        </w:rPr>
        <w:t xml:space="preserve"> </w:t>
      </w:r>
      <w:r>
        <w:rPr>
          <w:sz w:val="20"/>
        </w:rPr>
        <w:t>of</w:t>
      </w:r>
      <w:r>
        <w:rPr>
          <w:spacing w:val="-12"/>
          <w:sz w:val="20"/>
        </w:rPr>
        <w:t xml:space="preserve"> </w:t>
      </w:r>
      <w:r>
        <w:rPr>
          <w:sz w:val="20"/>
        </w:rPr>
        <w:t>Arbitration/President</w:t>
      </w:r>
      <w:r>
        <w:rPr>
          <w:spacing w:val="-13"/>
          <w:sz w:val="20"/>
        </w:rPr>
        <w:t xml:space="preserve"> </w:t>
      </w:r>
      <w:r>
        <w:rPr>
          <w:sz w:val="20"/>
        </w:rPr>
        <w:t>of</w:t>
      </w:r>
      <w:r>
        <w:rPr>
          <w:spacing w:val="-12"/>
          <w:sz w:val="20"/>
        </w:rPr>
        <w:t xml:space="preserve"> </w:t>
      </w:r>
      <w:r>
        <w:rPr>
          <w:sz w:val="20"/>
        </w:rPr>
        <w:t>the</w:t>
      </w:r>
      <w:r>
        <w:rPr>
          <w:spacing w:val="-13"/>
          <w:sz w:val="20"/>
        </w:rPr>
        <w:t xml:space="preserve"> </w:t>
      </w:r>
      <w:r>
        <w:rPr>
          <w:sz w:val="20"/>
        </w:rPr>
        <w:t>Institution</w:t>
      </w:r>
      <w:r>
        <w:rPr>
          <w:spacing w:val="-12"/>
          <w:sz w:val="20"/>
        </w:rPr>
        <w:t xml:space="preserve"> </w:t>
      </w:r>
      <w:r>
        <w:rPr>
          <w:sz w:val="20"/>
        </w:rPr>
        <w:t>of</w:t>
      </w:r>
      <w:r>
        <w:rPr>
          <w:spacing w:val="-13"/>
          <w:sz w:val="20"/>
        </w:rPr>
        <w:t xml:space="preserve"> </w:t>
      </w:r>
      <w:r>
        <w:rPr>
          <w:sz w:val="20"/>
        </w:rPr>
        <w:t>Engineers</w:t>
      </w:r>
      <w:r>
        <w:rPr>
          <w:spacing w:val="-12"/>
          <w:sz w:val="20"/>
        </w:rPr>
        <w:t xml:space="preserve"> </w:t>
      </w:r>
      <w:r>
        <w:rPr>
          <w:sz w:val="20"/>
        </w:rPr>
        <w:t>(India)/The Inte</w:t>
      </w:r>
      <w:r>
        <w:rPr>
          <w:sz w:val="20"/>
        </w:rPr>
        <w:t>rnational Centre for Alternative Dispute Resolution (India). A certified copy of the appointment Order shall be supplied to each of the Parties.</w:t>
      </w:r>
    </w:p>
    <w:p w14:paraId="6D6202BC" w14:textId="77777777" w:rsidR="002352E6" w:rsidRDefault="002352E6">
      <w:pPr>
        <w:pStyle w:val="BodyText"/>
      </w:pPr>
    </w:p>
    <w:p w14:paraId="640FC4EE" w14:textId="77777777" w:rsidR="002352E6" w:rsidRDefault="006F45E1">
      <w:pPr>
        <w:pStyle w:val="ListParagraph"/>
        <w:numPr>
          <w:ilvl w:val="1"/>
          <w:numId w:val="15"/>
        </w:numPr>
        <w:tabs>
          <w:tab w:val="left" w:pos="1516"/>
          <w:tab w:val="left" w:pos="1520"/>
        </w:tabs>
        <w:spacing w:line="244" w:lineRule="auto"/>
        <w:ind w:right="357"/>
        <w:jc w:val="both"/>
        <w:rPr>
          <w:sz w:val="20"/>
        </w:rPr>
      </w:pPr>
      <w:r>
        <w:rPr>
          <w:spacing w:val="-2"/>
          <w:sz w:val="20"/>
        </w:rPr>
        <w:t>Arbitration</w:t>
      </w:r>
      <w:r>
        <w:rPr>
          <w:spacing w:val="-4"/>
          <w:sz w:val="20"/>
        </w:rPr>
        <w:t xml:space="preserve"> </w:t>
      </w:r>
      <w:r>
        <w:rPr>
          <w:spacing w:val="-2"/>
          <w:sz w:val="20"/>
        </w:rPr>
        <w:t>proceedings</w:t>
      </w:r>
      <w:r>
        <w:rPr>
          <w:spacing w:val="-4"/>
          <w:sz w:val="20"/>
        </w:rPr>
        <w:t xml:space="preserve"> </w:t>
      </w:r>
      <w:r>
        <w:rPr>
          <w:spacing w:val="-2"/>
          <w:sz w:val="20"/>
        </w:rPr>
        <w:t>shall</w:t>
      </w:r>
      <w:r>
        <w:rPr>
          <w:spacing w:val="-4"/>
          <w:sz w:val="20"/>
        </w:rPr>
        <w:t xml:space="preserve"> </w:t>
      </w:r>
      <w:r>
        <w:rPr>
          <w:spacing w:val="-2"/>
          <w:sz w:val="20"/>
        </w:rPr>
        <w:t>be</w:t>
      </w:r>
      <w:r>
        <w:rPr>
          <w:spacing w:val="-4"/>
          <w:sz w:val="20"/>
        </w:rPr>
        <w:t xml:space="preserve"> </w:t>
      </w:r>
      <w:r>
        <w:rPr>
          <w:spacing w:val="-2"/>
          <w:sz w:val="20"/>
        </w:rPr>
        <w:t>held</w:t>
      </w:r>
      <w:r>
        <w:rPr>
          <w:spacing w:val="-4"/>
          <w:sz w:val="20"/>
        </w:rPr>
        <w:t xml:space="preserve"> </w:t>
      </w:r>
      <w:r>
        <w:rPr>
          <w:spacing w:val="-2"/>
          <w:sz w:val="20"/>
        </w:rPr>
        <w:t>at</w:t>
      </w:r>
      <w:r>
        <w:rPr>
          <w:spacing w:val="-4"/>
          <w:sz w:val="20"/>
        </w:rPr>
        <w:t xml:space="preserve"> </w:t>
      </w:r>
      <w:r>
        <w:rPr>
          <w:spacing w:val="-2"/>
          <w:sz w:val="20"/>
        </w:rPr>
        <w:t>Bangalore,</w:t>
      </w:r>
      <w:r>
        <w:rPr>
          <w:spacing w:val="-4"/>
          <w:sz w:val="20"/>
        </w:rPr>
        <w:t xml:space="preserve"> </w:t>
      </w:r>
      <w:r>
        <w:rPr>
          <w:spacing w:val="-2"/>
          <w:sz w:val="20"/>
        </w:rPr>
        <w:t>India,</w:t>
      </w:r>
      <w:r>
        <w:rPr>
          <w:spacing w:val="-4"/>
          <w:sz w:val="20"/>
        </w:rPr>
        <w:t xml:space="preserve"> </w:t>
      </w:r>
      <w:r>
        <w:rPr>
          <w:spacing w:val="-2"/>
          <w:sz w:val="20"/>
        </w:rPr>
        <w:t>and</w:t>
      </w:r>
      <w:r>
        <w:rPr>
          <w:spacing w:val="-4"/>
          <w:sz w:val="20"/>
        </w:rPr>
        <w:t xml:space="preserve"> </w:t>
      </w:r>
      <w:r>
        <w:rPr>
          <w:spacing w:val="-2"/>
          <w:sz w:val="20"/>
        </w:rPr>
        <w:t>the</w:t>
      </w:r>
      <w:r>
        <w:rPr>
          <w:spacing w:val="-4"/>
          <w:sz w:val="20"/>
        </w:rPr>
        <w:t xml:space="preserve"> </w:t>
      </w:r>
      <w:r>
        <w:rPr>
          <w:spacing w:val="-2"/>
          <w:sz w:val="20"/>
        </w:rPr>
        <w:t>language</w:t>
      </w:r>
      <w:r>
        <w:rPr>
          <w:spacing w:val="-5"/>
          <w:sz w:val="20"/>
        </w:rPr>
        <w:t xml:space="preserve"> </w:t>
      </w:r>
      <w:r>
        <w:rPr>
          <w:spacing w:val="-2"/>
          <w:sz w:val="20"/>
        </w:rPr>
        <w:t>of</w:t>
      </w:r>
      <w:r>
        <w:rPr>
          <w:spacing w:val="-5"/>
          <w:sz w:val="20"/>
        </w:rPr>
        <w:t xml:space="preserve"> </w:t>
      </w:r>
      <w:r>
        <w:rPr>
          <w:spacing w:val="-2"/>
          <w:sz w:val="20"/>
        </w:rPr>
        <w:t>the</w:t>
      </w:r>
      <w:r>
        <w:rPr>
          <w:spacing w:val="-5"/>
          <w:sz w:val="20"/>
        </w:rPr>
        <w:t xml:space="preserve"> </w:t>
      </w:r>
      <w:r>
        <w:rPr>
          <w:spacing w:val="-2"/>
          <w:sz w:val="20"/>
        </w:rPr>
        <w:t>arbitration</w:t>
      </w:r>
      <w:r>
        <w:rPr>
          <w:spacing w:val="-5"/>
          <w:sz w:val="20"/>
        </w:rPr>
        <w:t xml:space="preserve"> </w:t>
      </w:r>
      <w:r>
        <w:rPr>
          <w:spacing w:val="-2"/>
          <w:sz w:val="20"/>
        </w:rPr>
        <w:t xml:space="preserve">proceedings </w:t>
      </w:r>
      <w:r>
        <w:rPr>
          <w:sz w:val="20"/>
        </w:rPr>
        <w:t>and</w:t>
      </w:r>
      <w:r>
        <w:rPr>
          <w:spacing w:val="-5"/>
          <w:sz w:val="20"/>
        </w:rPr>
        <w:t xml:space="preserve"> </w:t>
      </w:r>
      <w:r>
        <w:rPr>
          <w:sz w:val="20"/>
        </w:rPr>
        <w:t>that</w:t>
      </w:r>
      <w:r>
        <w:rPr>
          <w:spacing w:val="-5"/>
          <w:sz w:val="20"/>
        </w:rPr>
        <w:t xml:space="preserve"> </w:t>
      </w:r>
      <w:r>
        <w:rPr>
          <w:sz w:val="20"/>
        </w:rPr>
        <w:t>of</w:t>
      </w:r>
      <w:r>
        <w:rPr>
          <w:spacing w:val="-5"/>
          <w:sz w:val="20"/>
        </w:rPr>
        <w:t xml:space="preserve"> </w:t>
      </w:r>
      <w:r>
        <w:rPr>
          <w:sz w:val="20"/>
        </w:rPr>
        <w:t>all</w:t>
      </w:r>
      <w:r>
        <w:rPr>
          <w:spacing w:val="-5"/>
          <w:sz w:val="20"/>
        </w:rPr>
        <w:t xml:space="preserve"> </w:t>
      </w:r>
      <w:r>
        <w:rPr>
          <w:sz w:val="20"/>
        </w:rPr>
        <w:t>documents</w:t>
      </w:r>
      <w:r>
        <w:rPr>
          <w:spacing w:val="-5"/>
          <w:sz w:val="20"/>
        </w:rPr>
        <w:t xml:space="preserve"> </w:t>
      </w:r>
      <w:r>
        <w:rPr>
          <w:sz w:val="20"/>
        </w:rPr>
        <w:t>and</w:t>
      </w:r>
      <w:r>
        <w:rPr>
          <w:spacing w:val="-5"/>
          <w:sz w:val="20"/>
        </w:rPr>
        <w:t xml:space="preserve"> </w:t>
      </w:r>
      <w:r>
        <w:rPr>
          <w:sz w:val="20"/>
        </w:rPr>
        <w:t>communications</w:t>
      </w:r>
      <w:r>
        <w:rPr>
          <w:spacing w:val="-6"/>
          <w:sz w:val="20"/>
        </w:rPr>
        <w:t xml:space="preserve"> </w:t>
      </w:r>
      <w:r>
        <w:rPr>
          <w:sz w:val="20"/>
        </w:rPr>
        <w:t>between</w:t>
      </w:r>
      <w:r>
        <w:rPr>
          <w:spacing w:val="-4"/>
          <w:sz w:val="20"/>
        </w:rPr>
        <w:t xml:space="preserve"> </w:t>
      </w:r>
      <w:r>
        <w:rPr>
          <w:sz w:val="20"/>
        </w:rPr>
        <w:t>the</w:t>
      </w:r>
      <w:r>
        <w:rPr>
          <w:spacing w:val="-5"/>
          <w:sz w:val="20"/>
        </w:rPr>
        <w:t xml:space="preserve"> </w:t>
      </w:r>
      <w:r>
        <w:rPr>
          <w:sz w:val="20"/>
        </w:rPr>
        <w:t>parties</w:t>
      </w:r>
      <w:r>
        <w:rPr>
          <w:spacing w:val="-5"/>
          <w:sz w:val="20"/>
        </w:rPr>
        <w:t xml:space="preserve"> </w:t>
      </w:r>
      <w:r>
        <w:rPr>
          <w:sz w:val="20"/>
        </w:rPr>
        <w:t>shall</w:t>
      </w:r>
      <w:r>
        <w:rPr>
          <w:spacing w:val="-5"/>
          <w:sz w:val="20"/>
        </w:rPr>
        <w:t xml:space="preserve"> </w:t>
      </w:r>
      <w:r>
        <w:rPr>
          <w:sz w:val="20"/>
        </w:rPr>
        <w:t>be</w:t>
      </w:r>
      <w:r>
        <w:rPr>
          <w:spacing w:val="-5"/>
          <w:sz w:val="20"/>
        </w:rPr>
        <w:t xml:space="preserve"> </w:t>
      </w:r>
      <w:r>
        <w:rPr>
          <w:sz w:val="20"/>
        </w:rPr>
        <w:t>English.</w:t>
      </w:r>
    </w:p>
    <w:p w14:paraId="4C02C82F" w14:textId="77777777" w:rsidR="002352E6" w:rsidRDefault="002352E6">
      <w:pPr>
        <w:pStyle w:val="BodyText"/>
        <w:spacing w:before="3"/>
      </w:pPr>
    </w:p>
    <w:p w14:paraId="21C6983B" w14:textId="77777777" w:rsidR="002352E6" w:rsidRDefault="006F45E1">
      <w:pPr>
        <w:pStyle w:val="ListParagraph"/>
        <w:numPr>
          <w:ilvl w:val="1"/>
          <w:numId w:val="15"/>
        </w:numPr>
        <w:tabs>
          <w:tab w:val="left" w:pos="1517"/>
          <w:tab w:val="left" w:pos="1520"/>
        </w:tabs>
        <w:spacing w:line="244" w:lineRule="auto"/>
        <w:ind w:right="356"/>
        <w:jc w:val="both"/>
        <w:rPr>
          <w:sz w:val="20"/>
        </w:rPr>
      </w:pPr>
      <w:r>
        <w:rPr>
          <w:sz w:val="20"/>
        </w:rPr>
        <w:t>The decision of the Arbitrator shall be final and binding upon both parties.</w:t>
      </w:r>
      <w:r>
        <w:rPr>
          <w:spacing w:val="40"/>
          <w:sz w:val="20"/>
        </w:rPr>
        <w:t xml:space="preserve"> </w:t>
      </w:r>
      <w:r>
        <w:rPr>
          <w:sz w:val="20"/>
        </w:rPr>
        <w:t>The cost and expenses of Arbitration</w:t>
      </w:r>
      <w:r>
        <w:rPr>
          <w:spacing w:val="-13"/>
          <w:sz w:val="20"/>
        </w:rPr>
        <w:t xml:space="preserve"> </w:t>
      </w:r>
      <w:r>
        <w:rPr>
          <w:sz w:val="20"/>
        </w:rPr>
        <w:t>proceedings</w:t>
      </w:r>
      <w:r>
        <w:rPr>
          <w:spacing w:val="-12"/>
          <w:sz w:val="20"/>
        </w:rPr>
        <w:t xml:space="preserve"> </w:t>
      </w:r>
      <w:r>
        <w:rPr>
          <w:sz w:val="20"/>
        </w:rPr>
        <w:t>will</w:t>
      </w:r>
      <w:r>
        <w:rPr>
          <w:spacing w:val="-13"/>
          <w:sz w:val="20"/>
        </w:rPr>
        <w:t xml:space="preserve"> </w:t>
      </w:r>
      <w:r>
        <w:rPr>
          <w:sz w:val="20"/>
        </w:rPr>
        <w:t>be</w:t>
      </w:r>
      <w:r>
        <w:rPr>
          <w:spacing w:val="-12"/>
          <w:sz w:val="20"/>
        </w:rPr>
        <w:t xml:space="preserve"> </w:t>
      </w:r>
      <w:r>
        <w:rPr>
          <w:sz w:val="20"/>
        </w:rPr>
        <w:t>paid</w:t>
      </w:r>
      <w:r>
        <w:rPr>
          <w:spacing w:val="-13"/>
          <w:sz w:val="20"/>
        </w:rPr>
        <w:t xml:space="preserve"> </w:t>
      </w:r>
      <w:r>
        <w:rPr>
          <w:sz w:val="20"/>
        </w:rPr>
        <w:t>as</w:t>
      </w:r>
      <w:r>
        <w:rPr>
          <w:spacing w:val="-12"/>
          <w:sz w:val="20"/>
        </w:rPr>
        <w:t xml:space="preserve"> </w:t>
      </w:r>
      <w:r>
        <w:rPr>
          <w:sz w:val="20"/>
        </w:rPr>
        <w:t>determined</w:t>
      </w:r>
      <w:r>
        <w:rPr>
          <w:spacing w:val="-13"/>
          <w:sz w:val="20"/>
        </w:rPr>
        <w:t xml:space="preserve"> </w:t>
      </w:r>
      <w:r>
        <w:rPr>
          <w:sz w:val="20"/>
        </w:rPr>
        <w:t>by</w:t>
      </w:r>
      <w:r>
        <w:rPr>
          <w:spacing w:val="-12"/>
          <w:sz w:val="20"/>
        </w:rPr>
        <w:t xml:space="preserve"> </w:t>
      </w:r>
      <w:r>
        <w:rPr>
          <w:sz w:val="20"/>
        </w:rPr>
        <w:t>the</w:t>
      </w:r>
      <w:r>
        <w:rPr>
          <w:spacing w:val="-13"/>
          <w:sz w:val="20"/>
        </w:rPr>
        <w:t xml:space="preserve"> </w:t>
      </w:r>
      <w:r>
        <w:rPr>
          <w:sz w:val="20"/>
        </w:rPr>
        <w:t>Arbitrator</w:t>
      </w:r>
      <w:r>
        <w:rPr>
          <w:spacing w:val="1"/>
          <w:sz w:val="20"/>
        </w:rPr>
        <w:t xml:space="preserve"> </w:t>
      </w:r>
      <w:r>
        <w:rPr>
          <w:sz w:val="20"/>
        </w:rPr>
        <w:t>However,</w:t>
      </w:r>
      <w:r>
        <w:rPr>
          <w:spacing w:val="-12"/>
          <w:sz w:val="20"/>
        </w:rPr>
        <w:t xml:space="preserve"> </w:t>
      </w:r>
      <w:r>
        <w:rPr>
          <w:sz w:val="20"/>
        </w:rPr>
        <w:t>the</w:t>
      </w:r>
      <w:r>
        <w:rPr>
          <w:spacing w:val="-13"/>
          <w:sz w:val="20"/>
        </w:rPr>
        <w:t xml:space="preserve"> </w:t>
      </w:r>
      <w:r>
        <w:rPr>
          <w:sz w:val="20"/>
        </w:rPr>
        <w:t>expenses</w:t>
      </w:r>
      <w:r>
        <w:rPr>
          <w:spacing w:val="-12"/>
          <w:sz w:val="20"/>
        </w:rPr>
        <w:t xml:space="preserve"> </w:t>
      </w:r>
      <w:r>
        <w:rPr>
          <w:sz w:val="20"/>
        </w:rPr>
        <w:t>incurred</w:t>
      </w:r>
      <w:r>
        <w:rPr>
          <w:spacing w:val="-13"/>
          <w:sz w:val="20"/>
        </w:rPr>
        <w:t xml:space="preserve"> </w:t>
      </w:r>
      <w:r>
        <w:rPr>
          <w:sz w:val="20"/>
        </w:rPr>
        <w:t>by each</w:t>
      </w:r>
      <w:r>
        <w:rPr>
          <w:spacing w:val="-13"/>
          <w:sz w:val="20"/>
        </w:rPr>
        <w:t xml:space="preserve"> </w:t>
      </w:r>
      <w:r>
        <w:rPr>
          <w:sz w:val="20"/>
        </w:rPr>
        <w:t>party</w:t>
      </w:r>
      <w:r>
        <w:rPr>
          <w:spacing w:val="-12"/>
          <w:sz w:val="20"/>
        </w:rPr>
        <w:t xml:space="preserve"> </w:t>
      </w:r>
      <w:r>
        <w:rPr>
          <w:sz w:val="20"/>
        </w:rPr>
        <w:t>in</w:t>
      </w:r>
      <w:r>
        <w:rPr>
          <w:spacing w:val="-13"/>
          <w:sz w:val="20"/>
        </w:rPr>
        <w:t xml:space="preserve"> </w:t>
      </w:r>
      <w:r>
        <w:rPr>
          <w:sz w:val="20"/>
        </w:rPr>
        <w:t>connection</w:t>
      </w:r>
      <w:r>
        <w:rPr>
          <w:spacing w:val="-12"/>
          <w:sz w:val="20"/>
        </w:rPr>
        <w:t xml:space="preserve"> </w:t>
      </w:r>
      <w:r>
        <w:rPr>
          <w:sz w:val="20"/>
        </w:rPr>
        <w:t>with</w:t>
      </w:r>
      <w:r>
        <w:rPr>
          <w:spacing w:val="-13"/>
          <w:sz w:val="20"/>
        </w:rPr>
        <w:t xml:space="preserve"> </w:t>
      </w:r>
      <w:r>
        <w:rPr>
          <w:sz w:val="20"/>
        </w:rPr>
        <w:t>the</w:t>
      </w:r>
      <w:r>
        <w:rPr>
          <w:spacing w:val="-12"/>
          <w:sz w:val="20"/>
        </w:rPr>
        <w:t xml:space="preserve"> </w:t>
      </w:r>
      <w:r>
        <w:rPr>
          <w:sz w:val="20"/>
        </w:rPr>
        <w:t>preparation,</w:t>
      </w:r>
      <w:r>
        <w:rPr>
          <w:spacing w:val="-13"/>
          <w:sz w:val="20"/>
        </w:rPr>
        <w:t xml:space="preserve"> </w:t>
      </w:r>
      <w:r>
        <w:rPr>
          <w:sz w:val="20"/>
        </w:rPr>
        <w:t>presentation</w:t>
      </w:r>
      <w:r>
        <w:rPr>
          <w:spacing w:val="-12"/>
          <w:sz w:val="20"/>
        </w:rPr>
        <w:t xml:space="preserve"> </w:t>
      </w:r>
      <w:r>
        <w:rPr>
          <w:sz w:val="20"/>
        </w:rPr>
        <w:t>etc.</w:t>
      </w:r>
      <w:r>
        <w:rPr>
          <w:spacing w:val="-13"/>
          <w:sz w:val="20"/>
        </w:rPr>
        <w:t xml:space="preserve"> </w:t>
      </w:r>
      <w:r>
        <w:rPr>
          <w:sz w:val="20"/>
        </w:rPr>
        <w:t>of</w:t>
      </w:r>
      <w:r>
        <w:rPr>
          <w:spacing w:val="-12"/>
          <w:sz w:val="20"/>
        </w:rPr>
        <w:t xml:space="preserve"> </w:t>
      </w:r>
      <w:r>
        <w:rPr>
          <w:sz w:val="20"/>
        </w:rPr>
        <w:t>its</w:t>
      </w:r>
      <w:r>
        <w:rPr>
          <w:spacing w:val="-13"/>
          <w:sz w:val="20"/>
        </w:rPr>
        <w:t xml:space="preserve"> </w:t>
      </w:r>
      <w:r>
        <w:rPr>
          <w:sz w:val="20"/>
        </w:rPr>
        <w:t>proceedings</w:t>
      </w:r>
      <w:r>
        <w:rPr>
          <w:spacing w:val="10"/>
          <w:sz w:val="20"/>
        </w:rPr>
        <w:t xml:space="preserve"> </w:t>
      </w:r>
      <w:r>
        <w:rPr>
          <w:sz w:val="20"/>
        </w:rPr>
        <w:t>shall</w:t>
      </w:r>
      <w:r>
        <w:rPr>
          <w:spacing w:val="-13"/>
          <w:sz w:val="20"/>
        </w:rPr>
        <w:t xml:space="preserve"> </w:t>
      </w:r>
      <w:r>
        <w:rPr>
          <w:sz w:val="20"/>
        </w:rPr>
        <w:t>be</w:t>
      </w:r>
      <w:r>
        <w:rPr>
          <w:spacing w:val="-12"/>
          <w:sz w:val="20"/>
        </w:rPr>
        <w:t xml:space="preserve"> </w:t>
      </w:r>
      <w:r>
        <w:rPr>
          <w:sz w:val="20"/>
        </w:rPr>
        <w:t>borne</w:t>
      </w:r>
      <w:r>
        <w:rPr>
          <w:spacing w:val="-13"/>
          <w:sz w:val="20"/>
        </w:rPr>
        <w:t xml:space="preserve"> </w:t>
      </w:r>
      <w:r>
        <w:rPr>
          <w:sz w:val="20"/>
        </w:rPr>
        <w:t>by</w:t>
      </w:r>
      <w:r>
        <w:rPr>
          <w:spacing w:val="-12"/>
          <w:sz w:val="20"/>
        </w:rPr>
        <w:t xml:space="preserve"> </w:t>
      </w:r>
      <w:r>
        <w:rPr>
          <w:sz w:val="20"/>
        </w:rPr>
        <w:t>each party</w:t>
      </w:r>
      <w:r>
        <w:rPr>
          <w:spacing w:val="-3"/>
          <w:sz w:val="20"/>
        </w:rPr>
        <w:t xml:space="preserve"> </w:t>
      </w:r>
      <w:r>
        <w:rPr>
          <w:sz w:val="20"/>
        </w:rPr>
        <w:t>itself.</w:t>
      </w:r>
    </w:p>
    <w:p w14:paraId="5ACACB26" w14:textId="77777777" w:rsidR="002352E6" w:rsidRDefault="002352E6">
      <w:pPr>
        <w:pStyle w:val="BodyText"/>
      </w:pPr>
    </w:p>
    <w:p w14:paraId="30E06817" w14:textId="77777777" w:rsidR="002352E6" w:rsidRDefault="002352E6">
      <w:pPr>
        <w:pStyle w:val="BodyText"/>
        <w:spacing w:before="9"/>
      </w:pPr>
    </w:p>
    <w:p w14:paraId="2C061ACA" w14:textId="77777777" w:rsidR="002352E6" w:rsidRDefault="006F45E1">
      <w:pPr>
        <w:pStyle w:val="Heading3"/>
        <w:numPr>
          <w:ilvl w:val="0"/>
          <w:numId w:val="15"/>
        </w:numPr>
        <w:tabs>
          <w:tab w:val="left" w:pos="959"/>
        </w:tabs>
        <w:ind w:hanging="599"/>
        <w:rPr>
          <w:b w:val="0"/>
        </w:rPr>
      </w:pPr>
      <w:r>
        <w:rPr>
          <w:spacing w:val="-2"/>
        </w:rPr>
        <w:t>Notices</w:t>
      </w:r>
      <w:r>
        <w:rPr>
          <w:spacing w:val="-9"/>
        </w:rPr>
        <w:t xml:space="preserve"> </w:t>
      </w:r>
      <w:r>
        <w:rPr>
          <w:spacing w:val="-2"/>
        </w:rPr>
        <w:t>(Clause</w:t>
      </w:r>
      <w:r>
        <w:rPr>
          <w:spacing w:val="-9"/>
        </w:rPr>
        <w:t xml:space="preserve"> </w:t>
      </w:r>
      <w:r>
        <w:rPr>
          <w:spacing w:val="-5"/>
        </w:rPr>
        <w:t>31)</w:t>
      </w:r>
    </w:p>
    <w:p w14:paraId="19F4FD75" w14:textId="26D77944" w:rsidR="002352E6" w:rsidRDefault="006F45E1" w:rsidP="00F40025">
      <w:pPr>
        <w:pStyle w:val="BodyText"/>
        <w:tabs>
          <w:tab w:val="left" w:pos="2161"/>
        </w:tabs>
        <w:spacing w:line="470" w:lineRule="atLeast"/>
        <w:ind w:left="960" w:right="1731"/>
      </w:pPr>
      <w:r>
        <w:rPr>
          <w:spacing w:val="-2"/>
        </w:rPr>
        <w:t>For</w:t>
      </w:r>
      <w:r>
        <w:rPr>
          <w:spacing w:val="-5"/>
        </w:rPr>
        <w:t xml:space="preserve"> </w:t>
      </w:r>
      <w:r>
        <w:rPr>
          <w:spacing w:val="-2"/>
        </w:rPr>
        <w:t>the</w:t>
      </w:r>
      <w:r>
        <w:rPr>
          <w:spacing w:val="-5"/>
        </w:rPr>
        <w:t xml:space="preserve"> </w:t>
      </w:r>
      <w:r>
        <w:rPr>
          <w:spacing w:val="-2"/>
        </w:rPr>
        <w:t>purpose</w:t>
      </w:r>
      <w:r>
        <w:rPr>
          <w:spacing w:val="-5"/>
        </w:rPr>
        <w:t xml:space="preserve"> </w:t>
      </w:r>
      <w:r>
        <w:rPr>
          <w:spacing w:val="-2"/>
        </w:rPr>
        <w:t>of</w:t>
      </w:r>
      <w:r>
        <w:rPr>
          <w:spacing w:val="-4"/>
        </w:rPr>
        <w:t xml:space="preserve"> </w:t>
      </w:r>
      <w:r>
        <w:rPr>
          <w:spacing w:val="-2"/>
        </w:rPr>
        <w:t>all</w:t>
      </w:r>
      <w:r>
        <w:rPr>
          <w:spacing w:val="-5"/>
        </w:rPr>
        <w:t xml:space="preserve"> </w:t>
      </w:r>
      <w:r>
        <w:rPr>
          <w:spacing w:val="-2"/>
        </w:rPr>
        <w:t>notices,</w:t>
      </w:r>
      <w:r>
        <w:rPr>
          <w:spacing w:val="-5"/>
        </w:rPr>
        <w:t xml:space="preserve"> </w:t>
      </w:r>
      <w:r>
        <w:rPr>
          <w:spacing w:val="-2"/>
        </w:rPr>
        <w:t>the</w:t>
      </w:r>
      <w:r>
        <w:rPr>
          <w:spacing w:val="-5"/>
        </w:rPr>
        <w:t xml:space="preserve"> </w:t>
      </w:r>
      <w:r>
        <w:rPr>
          <w:spacing w:val="-2"/>
        </w:rPr>
        <w:t>following</w:t>
      </w:r>
      <w:r>
        <w:rPr>
          <w:spacing w:val="-4"/>
        </w:rPr>
        <w:t xml:space="preserve"> </w:t>
      </w:r>
      <w:r>
        <w:rPr>
          <w:spacing w:val="-2"/>
        </w:rPr>
        <w:t>shall</w:t>
      </w:r>
      <w:r>
        <w:rPr>
          <w:spacing w:val="-7"/>
        </w:rPr>
        <w:t xml:space="preserve"> </w:t>
      </w:r>
      <w:r>
        <w:rPr>
          <w:spacing w:val="-2"/>
        </w:rPr>
        <w:t>be</w:t>
      </w:r>
      <w:r>
        <w:rPr>
          <w:spacing w:val="-5"/>
        </w:rPr>
        <w:t xml:space="preserve"> </w:t>
      </w:r>
      <w:r>
        <w:rPr>
          <w:spacing w:val="-2"/>
        </w:rPr>
        <w:t>the</w:t>
      </w:r>
      <w:r>
        <w:rPr>
          <w:spacing w:val="-5"/>
        </w:rPr>
        <w:t xml:space="preserve"> </w:t>
      </w:r>
      <w:r>
        <w:rPr>
          <w:spacing w:val="-2"/>
        </w:rPr>
        <w:t>address</w:t>
      </w:r>
      <w:r>
        <w:rPr>
          <w:spacing w:val="-5"/>
        </w:rPr>
        <w:t xml:space="preserve"> </w:t>
      </w:r>
      <w:r>
        <w:rPr>
          <w:spacing w:val="-2"/>
        </w:rPr>
        <w:t>of</w:t>
      </w:r>
      <w:r>
        <w:rPr>
          <w:spacing w:val="-5"/>
        </w:rPr>
        <w:t xml:space="preserve"> </w:t>
      </w:r>
      <w:r>
        <w:rPr>
          <w:spacing w:val="-2"/>
        </w:rPr>
        <w:t>the</w:t>
      </w:r>
      <w:r>
        <w:rPr>
          <w:spacing w:val="-5"/>
        </w:rPr>
        <w:t xml:space="preserve"> </w:t>
      </w:r>
      <w:r>
        <w:rPr>
          <w:spacing w:val="-2"/>
        </w:rPr>
        <w:t>Purchaser</w:t>
      </w:r>
      <w:r>
        <w:rPr>
          <w:spacing w:val="-5"/>
        </w:rPr>
        <w:t xml:space="preserve"> </w:t>
      </w:r>
      <w:r>
        <w:rPr>
          <w:spacing w:val="-2"/>
        </w:rPr>
        <w:t>and</w:t>
      </w:r>
      <w:r>
        <w:rPr>
          <w:spacing w:val="-5"/>
        </w:rPr>
        <w:t xml:space="preserve"> </w:t>
      </w:r>
      <w:r>
        <w:rPr>
          <w:spacing w:val="-2"/>
        </w:rPr>
        <w:t>Supplier. Purchaser:</w:t>
      </w:r>
      <w:r>
        <w:tab/>
      </w:r>
      <w:r w:rsidR="00F40025">
        <w:t xml:space="preserve">The Secretary, </w:t>
      </w:r>
      <w:r w:rsidR="00F40025" w:rsidRPr="00EE6AC1">
        <w:rPr>
          <w:rFonts w:ascii="Arial" w:hAnsi="Arial" w:cs="Arial"/>
        </w:rPr>
        <w:t xml:space="preserve">F </w:t>
      </w:r>
      <w:proofErr w:type="spellStart"/>
      <w:r w:rsidR="00F40025" w:rsidRPr="00EE6AC1">
        <w:rPr>
          <w:rFonts w:ascii="Arial" w:hAnsi="Arial" w:cs="Arial"/>
        </w:rPr>
        <w:t>F</w:t>
      </w:r>
      <w:proofErr w:type="spellEnd"/>
      <w:r w:rsidR="00F40025" w:rsidRPr="00EE6AC1">
        <w:rPr>
          <w:rFonts w:ascii="Arial" w:hAnsi="Arial" w:cs="Arial"/>
        </w:rPr>
        <w:t xml:space="preserve"> &amp; V </w:t>
      </w:r>
      <w:proofErr w:type="spellStart"/>
      <w:r w:rsidR="00F40025" w:rsidRPr="00EE6AC1">
        <w:rPr>
          <w:rFonts w:ascii="Arial" w:hAnsi="Arial" w:cs="Arial"/>
        </w:rPr>
        <w:t>Spl</w:t>
      </w:r>
      <w:proofErr w:type="spellEnd"/>
      <w:r w:rsidR="00F40025" w:rsidRPr="00EE6AC1">
        <w:rPr>
          <w:rFonts w:ascii="Arial" w:hAnsi="Arial" w:cs="Arial"/>
        </w:rPr>
        <w:t>.</w:t>
      </w:r>
      <w:r w:rsidR="00F40025">
        <w:rPr>
          <w:rFonts w:ascii="Arial" w:hAnsi="Arial" w:cs="Arial"/>
        </w:rPr>
        <w:t xml:space="preserve"> APMC </w:t>
      </w:r>
      <w:proofErr w:type="spellStart"/>
      <w:r w:rsidR="00F40025">
        <w:rPr>
          <w:rFonts w:ascii="Arial" w:hAnsi="Arial" w:cs="Arial"/>
        </w:rPr>
        <w:t>Binnypet</w:t>
      </w:r>
      <w:proofErr w:type="spellEnd"/>
      <w:r w:rsidR="00F40025">
        <w:rPr>
          <w:rFonts w:ascii="Arial" w:hAnsi="Arial" w:cs="Arial"/>
        </w:rPr>
        <w:t xml:space="preserve">-Bangalore </w:t>
      </w:r>
    </w:p>
    <w:p w14:paraId="66AC2B46" w14:textId="77777777" w:rsidR="002352E6" w:rsidRDefault="002352E6">
      <w:pPr>
        <w:pStyle w:val="BodyText"/>
        <w:spacing w:before="7"/>
      </w:pPr>
    </w:p>
    <w:p w14:paraId="7604F7FD" w14:textId="77777777" w:rsidR="002352E6" w:rsidRDefault="006F45E1">
      <w:pPr>
        <w:pStyle w:val="BodyText"/>
        <w:spacing w:before="1"/>
        <w:ind w:left="722" w:right="4276"/>
        <w:jc w:val="center"/>
      </w:pPr>
      <w:r>
        <w:t>Supplier:</w:t>
      </w:r>
      <w:r>
        <w:rPr>
          <w:spacing w:val="25"/>
        </w:rPr>
        <w:t xml:space="preserve"> </w:t>
      </w:r>
      <w:r>
        <w:t>(To</w:t>
      </w:r>
      <w:r>
        <w:rPr>
          <w:spacing w:val="-12"/>
        </w:rPr>
        <w:t xml:space="preserve"> </w:t>
      </w:r>
      <w:r>
        <w:t>be</w:t>
      </w:r>
      <w:r>
        <w:rPr>
          <w:spacing w:val="-13"/>
        </w:rPr>
        <w:t xml:space="preserve"> </w:t>
      </w:r>
      <w:r>
        <w:t>filled</w:t>
      </w:r>
      <w:r>
        <w:rPr>
          <w:spacing w:val="-12"/>
        </w:rPr>
        <w:t xml:space="preserve"> </w:t>
      </w:r>
      <w:r>
        <w:t>in</w:t>
      </w:r>
      <w:r>
        <w:rPr>
          <w:spacing w:val="-12"/>
        </w:rPr>
        <w:t xml:space="preserve"> </w:t>
      </w:r>
      <w:r>
        <w:t>at</w:t>
      </w:r>
      <w:r>
        <w:rPr>
          <w:spacing w:val="-12"/>
        </w:rPr>
        <w:t xml:space="preserve"> </w:t>
      </w:r>
      <w:r>
        <w:t>the</w:t>
      </w:r>
      <w:r>
        <w:rPr>
          <w:spacing w:val="-13"/>
        </w:rPr>
        <w:t xml:space="preserve"> </w:t>
      </w:r>
      <w:r>
        <w:t>time</w:t>
      </w:r>
      <w:r>
        <w:rPr>
          <w:spacing w:val="-12"/>
        </w:rPr>
        <w:t xml:space="preserve"> </w:t>
      </w:r>
      <w:r>
        <w:t>of</w:t>
      </w:r>
      <w:r>
        <w:rPr>
          <w:spacing w:val="-12"/>
        </w:rPr>
        <w:t xml:space="preserve"> </w:t>
      </w:r>
      <w:r>
        <w:t>Contract</w:t>
      </w:r>
      <w:r>
        <w:rPr>
          <w:spacing w:val="-12"/>
        </w:rPr>
        <w:t xml:space="preserve"> </w:t>
      </w:r>
      <w:r>
        <w:rPr>
          <w:spacing w:val="-2"/>
        </w:rPr>
        <w:t>signature)</w:t>
      </w:r>
    </w:p>
    <w:p w14:paraId="37AAA3C4" w14:textId="77777777" w:rsidR="002352E6" w:rsidRDefault="006F45E1">
      <w:pPr>
        <w:spacing w:before="4"/>
        <w:ind w:left="722" w:right="4320"/>
        <w:jc w:val="center"/>
        <w:rPr>
          <w:sz w:val="20"/>
        </w:rPr>
      </w:pPr>
      <w:r>
        <w:rPr>
          <w:spacing w:val="-2"/>
          <w:sz w:val="20"/>
        </w:rPr>
        <w:t>.............................................</w:t>
      </w:r>
    </w:p>
    <w:p w14:paraId="28595D9D" w14:textId="77777777" w:rsidR="002352E6" w:rsidRDefault="006F45E1">
      <w:pPr>
        <w:spacing w:before="4"/>
        <w:ind w:left="722" w:right="4320"/>
        <w:jc w:val="center"/>
        <w:rPr>
          <w:sz w:val="20"/>
        </w:rPr>
      </w:pPr>
      <w:r>
        <w:rPr>
          <w:spacing w:val="-2"/>
          <w:sz w:val="20"/>
        </w:rPr>
        <w:t>.............................................</w:t>
      </w:r>
    </w:p>
    <w:p w14:paraId="0769077C" w14:textId="77777777" w:rsidR="002352E6" w:rsidRDefault="006F45E1">
      <w:pPr>
        <w:spacing w:before="4"/>
        <w:ind w:left="722" w:right="4320"/>
        <w:jc w:val="center"/>
        <w:rPr>
          <w:sz w:val="20"/>
        </w:rPr>
      </w:pPr>
      <w:r>
        <w:rPr>
          <w:spacing w:val="-2"/>
          <w:sz w:val="20"/>
        </w:rPr>
        <w:t>.............................................</w:t>
      </w:r>
    </w:p>
    <w:p w14:paraId="6350E368" w14:textId="77777777" w:rsidR="002352E6" w:rsidRDefault="006F45E1">
      <w:pPr>
        <w:spacing w:before="4"/>
        <w:ind w:left="722" w:right="4320"/>
        <w:jc w:val="center"/>
        <w:rPr>
          <w:sz w:val="20"/>
        </w:rPr>
      </w:pPr>
      <w:r>
        <w:rPr>
          <w:spacing w:val="-2"/>
          <w:sz w:val="20"/>
        </w:rPr>
        <w:t>.............................................</w:t>
      </w:r>
    </w:p>
    <w:p w14:paraId="3130F1F0" w14:textId="77777777" w:rsidR="002352E6" w:rsidRDefault="002352E6">
      <w:pPr>
        <w:pStyle w:val="BodyText"/>
        <w:spacing w:before="11"/>
      </w:pPr>
    </w:p>
    <w:p w14:paraId="3DBE3FE8" w14:textId="77777777" w:rsidR="002352E6" w:rsidRDefault="006F45E1">
      <w:pPr>
        <w:pStyle w:val="Heading3"/>
        <w:numPr>
          <w:ilvl w:val="0"/>
          <w:numId w:val="15"/>
        </w:numPr>
        <w:tabs>
          <w:tab w:val="left" w:pos="959"/>
        </w:tabs>
        <w:ind w:hanging="599"/>
        <w:rPr>
          <w:b w:val="0"/>
        </w:rPr>
      </w:pPr>
      <w:bookmarkStart w:id="73" w:name="_TOC_250009"/>
      <w:r>
        <w:rPr>
          <w:spacing w:val="-2"/>
        </w:rPr>
        <w:t>Progress</w:t>
      </w:r>
      <w:r>
        <w:rPr>
          <w:spacing w:val="-7"/>
        </w:rPr>
        <w:t xml:space="preserve"> </w:t>
      </w:r>
      <w:r>
        <w:rPr>
          <w:spacing w:val="-2"/>
        </w:rPr>
        <w:t>of</w:t>
      </w:r>
      <w:r>
        <w:rPr>
          <w:spacing w:val="-7"/>
        </w:rPr>
        <w:t xml:space="preserve"> </w:t>
      </w:r>
      <w:bookmarkEnd w:id="73"/>
      <w:r>
        <w:rPr>
          <w:spacing w:val="-2"/>
        </w:rPr>
        <w:t>Supply:</w:t>
      </w:r>
    </w:p>
    <w:p w14:paraId="46A67834" w14:textId="77777777" w:rsidR="002352E6" w:rsidRDefault="002352E6">
      <w:pPr>
        <w:pStyle w:val="BodyText"/>
        <w:spacing w:before="8"/>
        <w:rPr>
          <w:b/>
        </w:rPr>
      </w:pPr>
    </w:p>
    <w:p w14:paraId="7B5E4352" w14:textId="77777777" w:rsidR="002352E6" w:rsidRDefault="006F45E1">
      <w:pPr>
        <w:pStyle w:val="BodyText"/>
        <w:ind w:left="960"/>
      </w:pPr>
      <w:r>
        <w:rPr>
          <w:spacing w:val="-2"/>
        </w:rPr>
        <w:t>Supplier</w:t>
      </w:r>
      <w:r>
        <w:rPr>
          <w:spacing w:val="-8"/>
        </w:rPr>
        <w:t xml:space="preserve"> </w:t>
      </w:r>
      <w:r>
        <w:rPr>
          <w:spacing w:val="-2"/>
        </w:rPr>
        <w:t>shall</w:t>
      </w:r>
      <w:r>
        <w:rPr>
          <w:spacing w:val="-7"/>
        </w:rPr>
        <w:t xml:space="preserve"> </w:t>
      </w:r>
      <w:r>
        <w:rPr>
          <w:spacing w:val="-2"/>
        </w:rPr>
        <w:t>regularly</w:t>
      </w:r>
      <w:r>
        <w:rPr>
          <w:spacing w:val="-8"/>
        </w:rPr>
        <w:t xml:space="preserve"> </w:t>
      </w:r>
      <w:r>
        <w:rPr>
          <w:spacing w:val="-2"/>
        </w:rPr>
        <w:t>intimate</w:t>
      </w:r>
      <w:r>
        <w:rPr>
          <w:spacing w:val="-7"/>
        </w:rPr>
        <w:t xml:space="preserve"> </w:t>
      </w:r>
      <w:r>
        <w:rPr>
          <w:spacing w:val="-2"/>
        </w:rPr>
        <w:t>progress</w:t>
      </w:r>
      <w:r>
        <w:rPr>
          <w:spacing w:val="-8"/>
        </w:rPr>
        <w:t xml:space="preserve"> </w:t>
      </w:r>
      <w:r>
        <w:rPr>
          <w:spacing w:val="-2"/>
        </w:rPr>
        <w:t>of</w:t>
      </w:r>
      <w:r>
        <w:rPr>
          <w:spacing w:val="-7"/>
        </w:rPr>
        <w:t xml:space="preserve"> </w:t>
      </w:r>
      <w:r>
        <w:rPr>
          <w:spacing w:val="-2"/>
        </w:rPr>
        <w:t>supply,</w:t>
      </w:r>
      <w:r>
        <w:rPr>
          <w:spacing w:val="37"/>
        </w:rPr>
        <w:t xml:space="preserve"> </w:t>
      </w:r>
      <w:r>
        <w:rPr>
          <w:spacing w:val="-2"/>
        </w:rPr>
        <w:t>in</w:t>
      </w:r>
      <w:r>
        <w:rPr>
          <w:spacing w:val="-7"/>
        </w:rPr>
        <w:t xml:space="preserve"> </w:t>
      </w:r>
      <w:r>
        <w:rPr>
          <w:spacing w:val="-2"/>
        </w:rPr>
        <w:t>writing,</w:t>
      </w:r>
      <w:r>
        <w:rPr>
          <w:spacing w:val="-8"/>
        </w:rPr>
        <w:t xml:space="preserve"> </w:t>
      </w:r>
      <w:r>
        <w:rPr>
          <w:spacing w:val="-2"/>
        </w:rPr>
        <w:t>to</w:t>
      </w:r>
      <w:r>
        <w:rPr>
          <w:spacing w:val="-7"/>
        </w:rPr>
        <w:t xml:space="preserve"> </w:t>
      </w:r>
      <w:r>
        <w:rPr>
          <w:spacing w:val="-2"/>
        </w:rPr>
        <w:t>the</w:t>
      </w:r>
      <w:r>
        <w:rPr>
          <w:spacing w:val="-8"/>
        </w:rPr>
        <w:t xml:space="preserve"> </w:t>
      </w:r>
      <w:r>
        <w:rPr>
          <w:spacing w:val="-2"/>
        </w:rPr>
        <w:t>Purchaser</w:t>
      </w:r>
      <w:r>
        <w:rPr>
          <w:spacing w:val="-7"/>
        </w:rPr>
        <w:t xml:space="preserve"> </w:t>
      </w:r>
      <w:r>
        <w:rPr>
          <w:spacing w:val="-2"/>
        </w:rPr>
        <w:t>as</w:t>
      </w:r>
      <w:r>
        <w:rPr>
          <w:spacing w:val="-7"/>
        </w:rPr>
        <w:t xml:space="preserve"> </w:t>
      </w:r>
      <w:r>
        <w:rPr>
          <w:spacing w:val="-2"/>
        </w:rPr>
        <w:t>under</w:t>
      </w:r>
      <w:hyperlink w:anchor="_bookmark8" w:history="1">
        <w:r w:rsidR="002352E6">
          <w:rPr>
            <w:spacing w:val="-2"/>
            <w:vertAlign w:val="superscript"/>
          </w:rPr>
          <w:t>10</w:t>
        </w:r>
        <w:r w:rsidR="002352E6">
          <w:rPr>
            <w:spacing w:val="-2"/>
          </w:rPr>
          <w:t>:</w:t>
        </w:r>
      </w:hyperlink>
    </w:p>
    <w:p w14:paraId="6A499839" w14:textId="77777777" w:rsidR="002352E6" w:rsidRDefault="002352E6">
      <w:pPr>
        <w:pStyle w:val="BodyText"/>
        <w:spacing w:before="8"/>
      </w:pPr>
    </w:p>
    <w:p w14:paraId="2461B13A" w14:textId="77777777" w:rsidR="002352E6" w:rsidRDefault="006F45E1">
      <w:pPr>
        <w:pStyle w:val="ListParagraph"/>
        <w:numPr>
          <w:ilvl w:val="0"/>
          <w:numId w:val="10"/>
        </w:numPr>
        <w:tabs>
          <w:tab w:val="left" w:pos="1439"/>
        </w:tabs>
        <w:ind w:left="1439"/>
        <w:rPr>
          <w:sz w:val="20"/>
        </w:rPr>
      </w:pPr>
      <w:r>
        <w:rPr>
          <w:spacing w:val="-2"/>
          <w:sz w:val="20"/>
        </w:rPr>
        <w:t>Quantity</w:t>
      </w:r>
      <w:r>
        <w:rPr>
          <w:spacing w:val="-9"/>
          <w:sz w:val="20"/>
        </w:rPr>
        <w:t xml:space="preserve"> </w:t>
      </w:r>
      <w:r>
        <w:rPr>
          <w:spacing w:val="-2"/>
          <w:sz w:val="20"/>
        </w:rPr>
        <w:t>offered</w:t>
      </w:r>
      <w:r>
        <w:rPr>
          <w:spacing w:val="-6"/>
          <w:sz w:val="20"/>
        </w:rPr>
        <w:t xml:space="preserve"> </w:t>
      </w:r>
      <w:r>
        <w:rPr>
          <w:spacing w:val="-2"/>
          <w:sz w:val="20"/>
        </w:rPr>
        <w:t>for</w:t>
      </w:r>
      <w:r>
        <w:rPr>
          <w:spacing w:val="-6"/>
          <w:sz w:val="20"/>
        </w:rPr>
        <w:t xml:space="preserve"> </w:t>
      </w:r>
      <w:r>
        <w:rPr>
          <w:spacing w:val="-2"/>
          <w:sz w:val="20"/>
        </w:rPr>
        <w:t>inspection</w:t>
      </w:r>
      <w:r>
        <w:rPr>
          <w:spacing w:val="-6"/>
          <w:sz w:val="20"/>
        </w:rPr>
        <w:t xml:space="preserve"> </w:t>
      </w:r>
      <w:r>
        <w:rPr>
          <w:spacing w:val="-2"/>
          <w:sz w:val="20"/>
        </w:rPr>
        <w:t>and</w:t>
      </w:r>
      <w:r>
        <w:rPr>
          <w:spacing w:val="-5"/>
          <w:sz w:val="20"/>
        </w:rPr>
        <w:t xml:space="preserve"> </w:t>
      </w:r>
      <w:r>
        <w:rPr>
          <w:spacing w:val="-2"/>
          <w:sz w:val="20"/>
        </w:rPr>
        <w:t>date;</w:t>
      </w:r>
    </w:p>
    <w:p w14:paraId="52D8D4D6" w14:textId="77777777" w:rsidR="002352E6" w:rsidRDefault="006F45E1">
      <w:pPr>
        <w:pStyle w:val="ListParagraph"/>
        <w:numPr>
          <w:ilvl w:val="0"/>
          <w:numId w:val="10"/>
        </w:numPr>
        <w:tabs>
          <w:tab w:val="left" w:pos="1439"/>
        </w:tabs>
        <w:spacing w:before="122"/>
        <w:ind w:left="1439"/>
        <w:rPr>
          <w:sz w:val="20"/>
        </w:rPr>
      </w:pPr>
      <w:r>
        <w:rPr>
          <w:spacing w:val="-2"/>
          <w:sz w:val="20"/>
        </w:rPr>
        <w:t>Quantity</w:t>
      </w:r>
      <w:r>
        <w:rPr>
          <w:spacing w:val="-11"/>
          <w:sz w:val="20"/>
        </w:rPr>
        <w:t xml:space="preserve"> </w:t>
      </w:r>
      <w:r>
        <w:rPr>
          <w:spacing w:val="-2"/>
          <w:sz w:val="20"/>
        </w:rPr>
        <w:t>accepted/rejected</w:t>
      </w:r>
      <w:r>
        <w:rPr>
          <w:spacing w:val="-9"/>
          <w:sz w:val="20"/>
        </w:rPr>
        <w:t xml:space="preserve"> </w:t>
      </w:r>
      <w:r>
        <w:rPr>
          <w:spacing w:val="-2"/>
          <w:sz w:val="20"/>
        </w:rPr>
        <w:t>by</w:t>
      </w:r>
      <w:r>
        <w:rPr>
          <w:spacing w:val="-11"/>
          <w:sz w:val="20"/>
        </w:rPr>
        <w:t xml:space="preserve"> </w:t>
      </w:r>
      <w:r>
        <w:rPr>
          <w:spacing w:val="-2"/>
          <w:sz w:val="20"/>
        </w:rPr>
        <w:t>inspecting</w:t>
      </w:r>
      <w:r>
        <w:rPr>
          <w:spacing w:val="-9"/>
          <w:sz w:val="20"/>
        </w:rPr>
        <w:t xml:space="preserve"> </w:t>
      </w:r>
      <w:r>
        <w:rPr>
          <w:spacing w:val="-2"/>
          <w:sz w:val="20"/>
        </w:rPr>
        <w:t>agency</w:t>
      </w:r>
      <w:r>
        <w:rPr>
          <w:spacing w:val="-10"/>
          <w:sz w:val="20"/>
        </w:rPr>
        <w:t xml:space="preserve"> </w:t>
      </w:r>
      <w:r>
        <w:rPr>
          <w:spacing w:val="-2"/>
          <w:sz w:val="20"/>
        </w:rPr>
        <w:t>and</w:t>
      </w:r>
      <w:r>
        <w:rPr>
          <w:spacing w:val="-9"/>
          <w:sz w:val="20"/>
        </w:rPr>
        <w:t xml:space="preserve"> </w:t>
      </w:r>
      <w:r>
        <w:rPr>
          <w:spacing w:val="-2"/>
          <w:sz w:val="20"/>
        </w:rPr>
        <w:t>date;</w:t>
      </w:r>
    </w:p>
    <w:p w14:paraId="6369FC9E" w14:textId="77777777" w:rsidR="002352E6" w:rsidRDefault="006F45E1">
      <w:pPr>
        <w:pStyle w:val="ListParagraph"/>
        <w:numPr>
          <w:ilvl w:val="0"/>
          <w:numId w:val="10"/>
        </w:numPr>
        <w:tabs>
          <w:tab w:val="left" w:pos="1439"/>
        </w:tabs>
        <w:spacing w:before="122"/>
        <w:ind w:left="1439"/>
        <w:rPr>
          <w:sz w:val="20"/>
        </w:rPr>
      </w:pPr>
      <w:r>
        <w:rPr>
          <w:spacing w:val="-2"/>
          <w:sz w:val="20"/>
        </w:rPr>
        <w:t>Quantity</w:t>
      </w:r>
      <w:r>
        <w:rPr>
          <w:spacing w:val="-10"/>
          <w:sz w:val="20"/>
        </w:rPr>
        <w:t xml:space="preserve"> </w:t>
      </w:r>
      <w:proofErr w:type="spellStart"/>
      <w:r>
        <w:rPr>
          <w:spacing w:val="-2"/>
          <w:sz w:val="20"/>
        </w:rPr>
        <w:t>despatched</w:t>
      </w:r>
      <w:proofErr w:type="spellEnd"/>
      <w:r>
        <w:rPr>
          <w:spacing w:val="-2"/>
          <w:sz w:val="20"/>
        </w:rPr>
        <w:t>/delivered</w:t>
      </w:r>
      <w:r>
        <w:rPr>
          <w:spacing w:val="-7"/>
          <w:sz w:val="20"/>
        </w:rPr>
        <w:t xml:space="preserve"> </w:t>
      </w:r>
      <w:r>
        <w:rPr>
          <w:spacing w:val="-2"/>
          <w:sz w:val="20"/>
        </w:rPr>
        <w:t>to</w:t>
      </w:r>
      <w:r>
        <w:rPr>
          <w:spacing w:val="-8"/>
          <w:sz w:val="20"/>
        </w:rPr>
        <w:t xml:space="preserve"> </w:t>
      </w:r>
      <w:r>
        <w:rPr>
          <w:spacing w:val="-2"/>
          <w:sz w:val="20"/>
        </w:rPr>
        <w:t>consignees</w:t>
      </w:r>
      <w:r>
        <w:rPr>
          <w:spacing w:val="-7"/>
          <w:sz w:val="20"/>
        </w:rPr>
        <w:t xml:space="preserve"> </w:t>
      </w:r>
      <w:r>
        <w:rPr>
          <w:spacing w:val="-2"/>
          <w:sz w:val="20"/>
        </w:rPr>
        <w:t>and</w:t>
      </w:r>
      <w:r>
        <w:rPr>
          <w:spacing w:val="-7"/>
          <w:sz w:val="20"/>
        </w:rPr>
        <w:t xml:space="preserve"> </w:t>
      </w:r>
      <w:r>
        <w:rPr>
          <w:spacing w:val="-2"/>
          <w:sz w:val="20"/>
        </w:rPr>
        <w:t>date;</w:t>
      </w:r>
    </w:p>
    <w:p w14:paraId="3C18D4DE" w14:textId="673FE39B" w:rsidR="002352E6" w:rsidRPr="008F7C94" w:rsidRDefault="006F45E1" w:rsidP="008F7C94">
      <w:pPr>
        <w:pStyle w:val="ListParagraph"/>
        <w:numPr>
          <w:ilvl w:val="0"/>
          <w:numId w:val="10"/>
        </w:numPr>
        <w:tabs>
          <w:tab w:val="left" w:pos="1439"/>
        </w:tabs>
        <w:spacing w:before="121" w:line="244" w:lineRule="auto"/>
        <w:ind w:left="1439" w:right="357"/>
        <w:rPr>
          <w:sz w:val="20"/>
        </w:rPr>
      </w:pPr>
      <w:r w:rsidRPr="008F7C94">
        <w:rPr>
          <w:spacing w:val="-2"/>
          <w:sz w:val="20"/>
        </w:rPr>
        <w:t>Quantity</w:t>
      </w:r>
      <w:r w:rsidRPr="008F7C94">
        <w:rPr>
          <w:spacing w:val="-8"/>
          <w:sz w:val="20"/>
        </w:rPr>
        <w:t xml:space="preserve"> </w:t>
      </w:r>
      <w:r w:rsidRPr="008F7C94">
        <w:rPr>
          <w:spacing w:val="-2"/>
          <w:sz w:val="20"/>
        </w:rPr>
        <w:t>where</w:t>
      </w:r>
      <w:r w:rsidRPr="008F7C94">
        <w:rPr>
          <w:spacing w:val="-8"/>
          <w:sz w:val="20"/>
        </w:rPr>
        <w:t xml:space="preserve"> </w:t>
      </w:r>
      <w:r w:rsidRPr="008F7C94">
        <w:rPr>
          <w:spacing w:val="-2"/>
          <w:sz w:val="20"/>
        </w:rPr>
        <w:t>incidental</w:t>
      </w:r>
      <w:r w:rsidRPr="008F7C94">
        <w:rPr>
          <w:spacing w:val="-8"/>
          <w:sz w:val="20"/>
        </w:rPr>
        <w:t xml:space="preserve"> </w:t>
      </w:r>
      <w:r w:rsidRPr="008F7C94">
        <w:rPr>
          <w:spacing w:val="-2"/>
          <w:sz w:val="20"/>
        </w:rPr>
        <w:t>services</w:t>
      </w:r>
      <w:r w:rsidRPr="008F7C94">
        <w:rPr>
          <w:spacing w:val="-8"/>
          <w:sz w:val="20"/>
        </w:rPr>
        <w:t xml:space="preserve"> </w:t>
      </w:r>
      <w:r w:rsidRPr="008F7C94">
        <w:rPr>
          <w:spacing w:val="-2"/>
          <w:sz w:val="20"/>
        </w:rPr>
        <w:t>have</w:t>
      </w:r>
      <w:r w:rsidRPr="008F7C94">
        <w:rPr>
          <w:spacing w:val="-8"/>
          <w:sz w:val="20"/>
        </w:rPr>
        <w:t xml:space="preserve"> </w:t>
      </w:r>
      <w:r w:rsidRPr="008F7C94">
        <w:rPr>
          <w:spacing w:val="-2"/>
          <w:sz w:val="20"/>
        </w:rPr>
        <w:t>been</w:t>
      </w:r>
      <w:r w:rsidRPr="008F7C94">
        <w:rPr>
          <w:spacing w:val="-7"/>
          <w:sz w:val="20"/>
        </w:rPr>
        <w:t xml:space="preserve"> </w:t>
      </w:r>
      <w:r w:rsidRPr="008F7C94">
        <w:rPr>
          <w:spacing w:val="-2"/>
          <w:sz w:val="20"/>
        </w:rPr>
        <w:t>satisfactorily</w:t>
      </w:r>
      <w:r w:rsidRPr="008F7C94">
        <w:rPr>
          <w:spacing w:val="-8"/>
          <w:sz w:val="20"/>
        </w:rPr>
        <w:t xml:space="preserve"> </w:t>
      </w:r>
      <w:r w:rsidRPr="008F7C94">
        <w:rPr>
          <w:spacing w:val="-2"/>
          <w:sz w:val="20"/>
        </w:rPr>
        <w:t>completed</w:t>
      </w:r>
      <w:r w:rsidRPr="008F7C94">
        <w:rPr>
          <w:spacing w:val="-7"/>
          <w:sz w:val="20"/>
        </w:rPr>
        <w:t xml:space="preserve"> </w:t>
      </w:r>
      <w:r w:rsidRPr="008F7C94">
        <w:rPr>
          <w:spacing w:val="-2"/>
          <w:sz w:val="20"/>
        </w:rPr>
        <w:t>with</w:t>
      </w:r>
      <w:r w:rsidRPr="008F7C94">
        <w:rPr>
          <w:spacing w:val="-7"/>
          <w:sz w:val="20"/>
        </w:rPr>
        <w:t xml:space="preserve"> </w:t>
      </w:r>
      <w:r w:rsidRPr="008F7C94">
        <w:rPr>
          <w:spacing w:val="-2"/>
          <w:sz w:val="20"/>
        </w:rPr>
        <w:t>date;</w:t>
      </w:r>
      <w:r w:rsidR="008F7C94" w:rsidRPr="008F7C94">
        <w:rPr>
          <w:spacing w:val="-2"/>
          <w:sz w:val="20"/>
        </w:rPr>
        <w:t xml:space="preserve"> </w:t>
      </w:r>
      <w:r w:rsidRPr="008F7C94">
        <w:rPr>
          <w:spacing w:val="-2"/>
          <w:sz w:val="20"/>
        </w:rPr>
        <w:t>Quantity</w:t>
      </w:r>
      <w:r w:rsidRPr="008F7C94">
        <w:rPr>
          <w:sz w:val="20"/>
        </w:rPr>
        <w:tab/>
      </w:r>
      <w:r w:rsidRPr="008F7C94">
        <w:rPr>
          <w:spacing w:val="-2"/>
          <w:sz w:val="20"/>
        </w:rPr>
        <w:t>where</w:t>
      </w:r>
      <w:r w:rsidRPr="008F7C94">
        <w:rPr>
          <w:sz w:val="20"/>
        </w:rPr>
        <w:tab/>
      </w:r>
      <w:r w:rsidRPr="008F7C94">
        <w:rPr>
          <w:spacing w:val="-2"/>
          <w:sz w:val="20"/>
        </w:rPr>
        <w:t>rectification/repair/replacement</w:t>
      </w:r>
      <w:r w:rsidRPr="008F7C94">
        <w:rPr>
          <w:sz w:val="20"/>
        </w:rPr>
        <w:tab/>
      </w:r>
      <w:r w:rsidRPr="008F7C94">
        <w:rPr>
          <w:spacing w:val="-2"/>
          <w:sz w:val="20"/>
        </w:rPr>
        <w:t>effected/completed</w:t>
      </w:r>
      <w:r w:rsidRPr="008F7C94">
        <w:rPr>
          <w:sz w:val="20"/>
        </w:rPr>
        <w:tab/>
      </w:r>
      <w:r w:rsidRPr="008F7C94">
        <w:rPr>
          <w:spacing w:val="-6"/>
          <w:sz w:val="20"/>
        </w:rPr>
        <w:t xml:space="preserve">on </w:t>
      </w:r>
      <w:r w:rsidRPr="008F7C94">
        <w:rPr>
          <w:sz w:val="20"/>
        </w:rPr>
        <w:t>receipt</w:t>
      </w:r>
      <w:r w:rsidRPr="008F7C94">
        <w:rPr>
          <w:spacing w:val="-3"/>
          <w:sz w:val="20"/>
        </w:rPr>
        <w:t xml:space="preserve"> </w:t>
      </w:r>
      <w:r w:rsidRPr="008F7C94">
        <w:rPr>
          <w:sz w:val="20"/>
        </w:rPr>
        <w:t>of</w:t>
      </w:r>
      <w:r w:rsidRPr="008F7C94">
        <w:rPr>
          <w:spacing w:val="-3"/>
          <w:sz w:val="20"/>
        </w:rPr>
        <w:t xml:space="preserve"> </w:t>
      </w:r>
      <w:r w:rsidRPr="008F7C94">
        <w:rPr>
          <w:sz w:val="20"/>
        </w:rPr>
        <w:t>any</w:t>
      </w:r>
      <w:r w:rsidRPr="008F7C94">
        <w:rPr>
          <w:spacing w:val="-3"/>
          <w:sz w:val="20"/>
        </w:rPr>
        <w:t xml:space="preserve"> </w:t>
      </w:r>
      <w:r w:rsidRPr="008F7C94">
        <w:rPr>
          <w:sz w:val="20"/>
        </w:rPr>
        <w:t>communication</w:t>
      </w:r>
      <w:r w:rsidRPr="008F7C94">
        <w:rPr>
          <w:spacing w:val="-3"/>
          <w:sz w:val="20"/>
        </w:rPr>
        <w:t xml:space="preserve"> </w:t>
      </w:r>
      <w:r w:rsidRPr="008F7C94">
        <w:rPr>
          <w:sz w:val="20"/>
        </w:rPr>
        <w:t>from</w:t>
      </w:r>
      <w:r w:rsidRPr="008F7C94">
        <w:rPr>
          <w:spacing w:val="-5"/>
          <w:sz w:val="20"/>
        </w:rPr>
        <w:t xml:space="preserve"> </w:t>
      </w:r>
      <w:r w:rsidRPr="008F7C94">
        <w:rPr>
          <w:sz w:val="20"/>
        </w:rPr>
        <w:t>consignee/Purchaser</w:t>
      </w:r>
      <w:r w:rsidRPr="008F7C94">
        <w:rPr>
          <w:spacing w:val="-3"/>
          <w:sz w:val="20"/>
        </w:rPr>
        <w:t xml:space="preserve"> </w:t>
      </w:r>
      <w:r w:rsidRPr="008F7C94">
        <w:rPr>
          <w:sz w:val="20"/>
        </w:rPr>
        <w:t>with</w:t>
      </w:r>
      <w:r w:rsidRPr="008F7C94">
        <w:rPr>
          <w:spacing w:val="-3"/>
          <w:sz w:val="20"/>
        </w:rPr>
        <w:t xml:space="preserve"> </w:t>
      </w:r>
      <w:r w:rsidRPr="008F7C94">
        <w:rPr>
          <w:sz w:val="20"/>
        </w:rPr>
        <w:t>date;</w:t>
      </w:r>
    </w:p>
    <w:p w14:paraId="1FAB1C6C" w14:textId="77777777" w:rsidR="002352E6" w:rsidRDefault="006F45E1">
      <w:pPr>
        <w:pStyle w:val="ListParagraph"/>
        <w:numPr>
          <w:ilvl w:val="0"/>
          <w:numId w:val="10"/>
        </w:numPr>
        <w:tabs>
          <w:tab w:val="left" w:pos="1439"/>
        </w:tabs>
        <w:spacing w:before="228"/>
        <w:ind w:left="1439"/>
        <w:rPr>
          <w:sz w:val="20"/>
        </w:rPr>
      </w:pPr>
      <w:r>
        <w:rPr>
          <w:spacing w:val="-2"/>
          <w:sz w:val="20"/>
        </w:rPr>
        <w:t>Date</w:t>
      </w:r>
      <w:r>
        <w:rPr>
          <w:spacing w:val="-8"/>
          <w:sz w:val="20"/>
        </w:rPr>
        <w:t xml:space="preserve"> </w:t>
      </w:r>
      <w:r>
        <w:rPr>
          <w:spacing w:val="-2"/>
          <w:sz w:val="20"/>
        </w:rPr>
        <w:t>of</w:t>
      </w:r>
      <w:r>
        <w:rPr>
          <w:spacing w:val="-8"/>
          <w:sz w:val="20"/>
        </w:rPr>
        <w:t xml:space="preserve"> </w:t>
      </w:r>
      <w:r>
        <w:rPr>
          <w:spacing w:val="-2"/>
          <w:sz w:val="20"/>
        </w:rPr>
        <w:t>completion</w:t>
      </w:r>
      <w:r>
        <w:rPr>
          <w:spacing w:val="-8"/>
          <w:sz w:val="20"/>
        </w:rPr>
        <w:t xml:space="preserve"> </w:t>
      </w:r>
      <w:r>
        <w:rPr>
          <w:spacing w:val="-2"/>
          <w:sz w:val="20"/>
        </w:rPr>
        <w:t>of</w:t>
      </w:r>
      <w:r>
        <w:rPr>
          <w:spacing w:val="-8"/>
          <w:sz w:val="20"/>
        </w:rPr>
        <w:t xml:space="preserve"> </w:t>
      </w:r>
      <w:r>
        <w:rPr>
          <w:spacing w:val="-2"/>
          <w:sz w:val="20"/>
        </w:rPr>
        <w:t>entire</w:t>
      </w:r>
      <w:r>
        <w:rPr>
          <w:spacing w:val="-8"/>
          <w:sz w:val="20"/>
        </w:rPr>
        <w:t xml:space="preserve"> </w:t>
      </w:r>
      <w:r>
        <w:rPr>
          <w:spacing w:val="-2"/>
          <w:sz w:val="20"/>
        </w:rPr>
        <w:t>Contract</w:t>
      </w:r>
      <w:r>
        <w:rPr>
          <w:spacing w:val="-7"/>
          <w:sz w:val="20"/>
        </w:rPr>
        <w:t xml:space="preserve"> </w:t>
      </w:r>
      <w:r>
        <w:rPr>
          <w:spacing w:val="-2"/>
          <w:sz w:val="20"/>
        </w:rPr>
        <w:t>including</w:t>
      </w:r>
      <w:r>
        <w:rPr>
          <w:spacing w:val="-8"/>
          <w:sz w:val="20"/>
        </w:rPr>
        <w:t xml:space="preserve"> </w:t>
      </w:r>
      <w:r>
        <w:rPr>
          <w:spacing w:val="-2"/>
          <w:sz w:val="20"/>
        </w:rPr>
        <w:t>incidental</w:t>
      </w:r>
      <w:r>
        <w:rPr>
          <w:spacing w:val="-8"/>
          <w:sz w:val="20"/>
        </w:rPr>
        <w:t xml:space="preserve"> </w:t>
      </w:r>
      <w:r>
        <w:rPr>
          <w:spacing w:val="-2"/>
          <w:sz w:val="20"/>
        </w:rPr>
        <w:t>services,</w:t>
      </w:r>
      <w:r>
        <w:rPr>
          <w:spacing w:val="-8"/>
          <w:sz w:val="20"/>
        </w:rPr>
        <w:t xml:space="preserve"> </w:t>
      </w:r>
      <w:r>
        <w:rPr>
          <w:spacing w:val="-2"/>
          <w:sz w:val="20"/>
        </w:rPr>
        <w:t>if</w:t>
      </w:r>
      <w:r>
        <w:rPr>
          <w:spacing w:val="-7"/>
          <w:sz w:val="20"/>
        </w:rPr>
        <w:t xml:space="preserve"> </w:t>
      </w:r>
      <w:r>
        <w:rPr>
          <w:spacing w:val="-2"/>
          <w:sz w:val="20"/>
        </w:rPr>
        <w:t>any;</w:t>
      </w:r>
      <w:r>
        <w:rPr>
          <w:spacing w:val="-7"/>
          <w:sz w:val="20"/>
        </w:rPr>
        <w:t xml:space="preserve"> </w:t>
      </w:r>
      <w:r>
        <w:rPr>
          <w:spacing w:val="-5"/>
          <w:sz w:val="20"/>
        </w:rPr>
        <w:t>and</w:t>
      </w:r>
    </w:p>
    <w:p w14:paraId="026E1190" w14:textId="77777777" w:rsidR="002352E6" w:rsidRDefault="006F45E1">
      <w:pPr>
        <w:pStyle w:val="ListParagraph"/>
        <w:numPr>
          <w:ilvl w:val="0"/>
          <w:numId w:val="10"/>
        </w:numPr>
        <w:tabs>
          <w:tab w:val="left" w:pos="1439"/>
        </w:tabs>
        <w:spacing w:before="122"/>
        <w:ind w:left="1439"/>
        <w:rPr>
          <w:sz w:val="20"/>
        </w:rPr>
      </w:pPr>
      <w:r>
        <w:rPr>
          <w:spacing w:val="-2"/>
          <w:sz w:val="20"/>
        </w:rPr>
        <w:t>Date</w:t>
      </w:r>
      <w:r>
        <w:rPr>
          <w:spacing w:val="-9"/>
          <w:sz w:val="20"/>
        </w:rPr>
        <w:t xml:space="preserve"> </w:t>
      </w:r>
      <w:r>
        <w:rPr>
          <w:spacing w:val="-2"/>
          <w:sz w:val="20"/>
        </w:rPr>
        <w:t>of</w:t>
      </w:r>
      <w:r>
        <w:rPr>
          <w:spacing w:val="-7"/>
          <w:sz w:val="20"/>
        </w:rPr>
        <w:t xml:space="preserve"> </w:t>
      </w:r>
      <w:r>
        <w:rPr>
          <w:spacing w:val="-2"/>
          <w:sz w:val="20"/>
        </w:rPr>
        <w:t>receipt</w:t>
      </w:r>
      <w:r>
        <w:rPr>
          <w:spacing w:val="-7"/>
          <w:sz w:val="20"/>
        </w:rPr>
        <w:t xml:space="preserve"> </w:t>
      </w:r>
      <w:r>
        <w:rPr>
          <w:spacing w:val="-2"/>
          <w:sz w:val="20"/>
        </w:rPr>
        <w:t>of</w:t>
      </w:r>
      <w:r>
        <w:rPr>
          <w:spacing w:val="-7"/>
          <w:sz w:val="20"/>
        </w:rPr>
        <w:t xml:space="preserve"> </w:t>
      </w:r>
      <w:r>
        <w:rPr>
          <w:spacing w:val="-2"/>
          <w:sz w:val="20"/>
        </w:rPr>
        <w:t>entire</w:t>
      </w:r>
      <w:r>
        <w:rPr>
          <w:spacing w:val="-7"/>
          <w:sz w:val="20"/>
        </w:rPr>
        <w:t xml:space="preserve"> </w:t>
      </w:r>
      <w:r>
        <w:rPr>
          <w:spacing w:val="-2"/>
          <w:sz w:val="20"/>
        </w:rPr>
        <w:t>payments</w:t>
      </w:r>
      <w:r>
        <w:rPr>
          <w:spacing w:val="-7"/>
          <w:sz w:val="20"/>
        </w:rPr>
        <w:t xml:space="preserve"> </w:t>
      </w:r>
      <w:r>
        <w:rPr>
          <w:spacing w:val="-2"/>
          <w:sz w:val="20"/>
        </w:rPr>
        <w:t>under</w:t>
      </w:r>
      <w:r>
        <w:rPr>
          <w:spacing w:val="-7"/>
          <w:sz w:val="20"/>
        </w:rPr>
        <w:t xml:space="preserve"> </w:t>
      </w:r>
      <w:r>
        <w:rPr>
          <w:spacing w:val="-2"/>
          <w:sz w:val="20"/>
        </w:rPr>
        <w:t>the</w:t>
      </w:r>
      <w:r>
        <w:rPr>
          <w:spacing w:val="-6"/>
          <w:sz w:val="20"/>
        </w:rPr>
        <w:t xml:space="preserve"> </w:t>
      </w:r>
      <w:r>
        <w:rPr>
          <w:spacing w:val="-2"/>
          <w:sz w:val="20"/>
        </w:rPr>
        <w:t>Contract</w:t>
      </w:r>
    </w:p>
    <w:p w14:paraId="53A468E0" w14:textId="77777777" w:rsidR="002352E6" w:rsidRDefault="006F45E1">
      <w:pPr>
        <w:pStyle w:val="BodyText"/>
        <w:spacing w:before="121"/>
        <w:ind w:left="1439"/>
      </w:pPr>
      <w:r>
        <w:rPr>
          <w:spacing w:val="-2"/>
        </w:rPr>
        <w:t>(in</w:t>
      </w:r>
      <w:r>
        <w:rPr>
          <w:spacing w:val="-10"/>
        </w:rPr>
        <w:t xml:space="preserve"> </w:t>
      </w:r>
      <w:r>
        <w:rPr>
          <w:spacing w:val="-2"/>
        </w:rPr>
        <w:t>case</w:t>
      </w:r>
      <w:r>
        <w:rPr>
          <w:spacing w:val="-8"/>
        </w:rPr>
        <w:t xml:space="preserve"> </w:t>
      </w:r>
      <w:r>
        <w:rPr>
          <w:spacing w:val="-2"/>
        </w:rPr>
        <w:t>of</w:t>
      </w:r>
      <w:r>
        <w:rPr>
          <w:spacing w:val="-8"/>
        </w:rPr>
        <w:t xml:space="preserve"> </w:t>
      </w:r>
      <w:r>
        <w:rPr>
          <w:spacing w:val="-2"/>
        </w:rPr>
        <w:t>stage-wise</w:t>
      </w:r>
      <w:r>
        <w:rPr>
          <w:spacing w:val="-8"/>
        </w:rPr>
        <w:t xml:space="preserve"> </w:t>
      </w:r>
      <w:r>
        <w:rPr>
          <w:spacing w:val="-2"/>
        </w:rPr>
        <w:t>inspection,</w:t>
      </w:r>
      <w:r>
        <w:rPr>
          <w:spacing w:val="-8"/>
        </w:rPr>
        <w:t xml:space="preserve"> </w:t>
      </w:r>
      <w:r>
        <w:rPr>
          <w:spacing w:val="-2"/>
        </w:rPr>
        <w:t>details</w:t>
      </w:r>
      <w:r>
        <w:rPr>
          <w:spacing w:val="-7"/>
        </w:rPr>
        <w:t xml:space="preserve"> </w:t>
      </w:r>
      <w:r>
        <w:rPr>
          <w:spacing w:val="-2"/>
        </w:rPr>
        <w:t>required</w:t>
      </w:r>
      <w:r>
        <w:rPr>
          <w:spacing w:val="-8"/>
        </w:rPr>
        <w:t xml:space="preserve"> </w:t>
      </w:r>
      <w:r>
        <w:rPr>
          <w:spacing w:val="-2"/>
        </w:rPr>
        <w:t>may</w:t>
      </w:r>
      <w:r>
        <w:rPr>
          <w:spacing w:val="-9"/>
        </w:rPr>
        <w:t xml:space="preserve"> </w:t>
      </w:r>
      <w:r>
        <w:rPr>
          <w:spacing w:val="-2"/>
        </w:rPr>
        <w:t>also</w:t>
      </w:r>
      <w:r>
        <w:rPr>
          <w:spacing w:val="-8"/>
        </w:rPr>
        <w:t xml:space="preserve"> </w:t>
      </w:r>
      <w:r>
        <w:rPr>
          <w:spacing w:val="-2"/>
        </w:rPr>
        <w:t>be</w:t>
      </w:r>
      <w:r>
        <w:rPr>
          <w:spacing w:val="-7"/>
        </w:rPr>
        <w:t xml:space="preserve"> </w:t>
      </w:r>
      <w:r>
        <w:rPr>
          <w:spacing w:val="-2"/>
        </w:rPr>
        <w:t>specified).</w:t>
      </w:r>
    </w:p>
    <w:p w14:paraId="65582F9E" w14:textId="77777777" w:rsidR="002352E6" w:rsidRDefault="002352E6">
      <w:pPr>
        <w:pStyle w:val="BodyText"/>
        <w:spacing w:before="129"/>
      </w:pPr>
    </w:p>
    <w:p w14:paraId="0327B3DE" w14:textId="77777777" w:rsidR="002352E6" w:rsidRDefault="006F45E1">
      <w:pPr>
        <w:pStyle w:val="Heading3"/>
        <w:numPr>
          <w:ilvl w:val="0"/>
          <w:numId w:val="15"/>
        </w:numPr>
        <w:tabs>
          <w:tab w:val="left" w:pos="959"/>
        </w:tabs>
        <w:spacing w:before="1"/>
        <w:rPr>
          <w:rFonts w:ascii="Courier New"/>
          <w:b w:val="0"/>
        </w:rPr>
      </w:pPr>
      <w:bookmarkStart w:id="74" w:name="_TOC_250008"/>
      <w:r>
        <w:rPr>
          <w:spacing w:val="-2"/>
        </w:rPr>
        <w:t>Right</w:t>
      </w:r>
      <w:r>
        <w:rPr>
          <w:spacing w:val="-7"/>
        </w:rPr>
        <w:t xml:space="preserve"> </w:t>
      </w:r>
      <w:r>
        <w:rPr>
          <w:spacing w:val="-2"/>
        </w:rPr>
        <w:t>to</w:t>
      </w:r>
      <w:r>
        <w:rPr>
          <w:spacing w:val="-7"/>
        </w:rPr>
        <w:t xml:space="preserve"> </w:t>
      </w:r>
      <w:r>
        <w:rPr>
          <w:spacing w:val="-2"/>
        </w:rPr>
        <w:t>use</w:t>
      </w:r>
      <w:r>
        <w:rPr>
          <w:spacing w:val="-7"/>
        </w:rPr>
        <w:t xml:space="preserve"> </w:t>
      </w:r>
      <w:r>
        <w:rPr>
          <w:spacing w:val="-2"/>
        </w:rPr>
        <w:t>defective</w:t>
      </w:r>
      <w:r>
        <w:rPr>
          <w:spacing w:val="-6"/>
        </w:rPr>
        <w:t xml:space="preserve"> </w:t>
      </w:r>
      <w:bookmarkEnd w:id="74"/>
      <w:r>
        <w:rPr>
          <w:spacing w:val="-2"/>
        </w:rPr>
        <w:t>equipment:</w:t>
      </w:r>
    </w:p>
    <w:p w14:paraId="252BFB9B" w14:textId="77777777" w:rsidR="002352E6" w:rsidRDefault="002352E6">
      <w:pPr>
        <w:pStyle w:val="BodyText"/>
        <w:rPr>
          <w:b/>
        </w:rPr>
      </w:pPr>
    </w:p>
    <w:p w14:paraId="23602661" w14:textId="77777777" w:rsidR="002352E6" w:rsidRDefault="006F45E1">
      <w:pPr>
        <w:pStyle w:val="BodyText"/>
        <w:spacing w:line="244" w:lineRule="auto"/>
        <w:ind w:left="989" w:right="356" w:hanging="30"/>
        <w:jc w:val="both"/>
      </w:pPr>
      <w:r>
        <w:t>If</w:t>
      </w:r>
      <w:r>
        <w:rPr>
          <w:spacing w:val="-9"/>
        </w:rPr>
        <w:t xml:space="preserve"> </w:t>
      </w:r>
      <w:r>
        <w:t>after</w:t>
      </w:r>
      <w:r>
        <w:rPr>
          <w:spacing w:val="-9"/>
        </w:rPr>
        <w:t xml:space="preserve"> </w:t>
      </w:r>
      <w:r>
        <w:t>delivery,</w:t>
      </w:r>
      <w:r>
        <w:rPr>
          <w:spacing w:val="-9"/>
        </w:rPr>
        <w:t xml:space="preserve"> </w:t>
      </w:r>
      <w:r>
        <w:t>acceptance</w:t>
      </w:r>
      <w:r>
        <w:rPr>
          <w:spacing w:val="-9"/>
        </w:rPr>
        <w:t xml:space="preserve"> </w:t>
      </w:r>
      <w:r>
        <w:t>and</w:t>
      </w:r>
      <w:r>
        <w:rPr>
          <w:spacing w:val="-9"/>
        </w:rPr>
        <w:t xml:space="preserve"> </w:t>
      </w:r>
      <w:r>
        <w:t>installation</w:t>
      </w:r>
      <w:r>
        <w:rPr>
          <w:spacing w:val="-9"/>
        </w:rPr>
        <w:t xml:space="preserve"> </w:t>
      </w:r>
      <w:r>
        <w:t>and</w:t>
      </w:r>
      <w:r>
        <w:rPr>
          <w:spacing w:val="-9"/>
        </w:rPr>
        <w:t xml:space="preserve"> </w:t>
      </w:r>
      <w:r>
        <w:t>within</w:t>
      </w:r>
      <w:r>
        <w:rPr>
          <w:spacing w:val="-9"/>
        </w:rPr>
        <w:t xml:space="preserve"> </w:t>
      </w:r>
      <w:r>
        <w:t>the</w:t>
      </w:r>
      <w:r>
        <w:rPr>
          <w:spacing w:val="-11"/>
        </w:rPr>
        <w:t xml:space="preserve"> </w:t>
      </w:r>
      <w:r>
        <w:t>guarantee</w:t>
      </w:r>
      <w:r>
        <w:rPr>
          <w:spacing w:val="-11"/>
        </w:rPr>
        <w:t xml:space="preserve"> </w:t>
      </w:r>
      <w:r>
        <w:t>and</w:t>
      </w:r>
      <w:r>
        <w:rPr>
          <w:spacing w:val="-11"/>
        </w:rPr>
        <w:t xml:space="preserve"> </w:t>
      </w:r>
      <w:r>
        <w:t>warranty</w:t>
      </w:r>
      <w:r>
        <w:rPr>
          <w:spacing w:val="-11"/>
        </w:rPr>
        <w:t xml:space="preserve"> </w:t>
      </w:r>
      <w:r>
        <w:t>period,</w:t>
      </w:r>
      <w:r>
        <w:rPr>
          <w:spacing w:val="-11"/>
        </w:rPr>
        <w:t xml:space="preserve"> </w:t>
      </w:r>
      <w:r>
        <w:t>the</w:t>
      </w:r>
      <w:r>
        <w:rPr>
          <w:spacing w:val="-11"/>
        </w:rPr>
        <w:t xml:space="preserve"> </w:t>
      </w:r>
      <w:r>
        <w:t>operation</w:t>
      </w:r>
      <w:r>
        <w:rPr>
          <w:spacing w:val="-11"/>
        </w:rPr>
        <w:t xml:space="preserve"> </w:t>
      </w:r>
      <w:r>
        <w:t>or</w:t>
      </w:r>
      <w:r>
        <w:rPr>
          <w:spacing w:val="-11"/>
        </w:rPr>
        <w:t xml:space="preserve"> </w:t>
      </w:r>
      <w:r>
        <w:t xml:space="preserve">use of the equipment proves to be </w:t>
      </w:r>
      <w:r>
        <w:t>unsatisfactory, the Purchase shall have the right to continue to operate or use such equipment until rectifications of defects, errors or omissions by repair or by partial or complete replacement</w:t>
      </w:r>
      <w:r>
        <w:rPr>
          <w:spacing w:val="-5"/>
        </w:rPr>
        <w:t xml:space="preserve"> </w:t>
      </w:r>
      <w:r>
        <w:t>is</w:t>
      </w:r>
      <w:r>
        <w:rPr>
          <w:spacing w:val="-5"/>
        </w:rPr>
        <w:t xml:space="preserve"> </w:t>
      </w:r>
      <w:r>
        <w:t>made</w:t>
      </w:r>
      <w:r>
        <w:rPr>
          <w:spacing w:val="-5"/>
        </w:rPr>
        <w:t xml:space="preserve"> </w:t>
      </w:r>
      <w:r>
        <w:t>without</w:t>
      </w:r>
      <w:r>
        <w:rPr>
          <w:spacing w:val="-5"/>
        </w:rPr>
        <w:t xml:space="preserve"> </w:t>
      </w:r>
      <w:r>
        <w:t>interfering</w:t>
      </w:r>
      <w:r>
        <w:rPr>
          <w:spacing w:val="-5"/>
        </w:rPr>
        <w:t xml:space="preserve"> </w:t>
      </w:r>
      <w:r>
        <w:t>with</w:t>
      </w:r>
      <w:r>
        <w:rPr>
          <w:spacing w:val="-5"/>
        </w:rPr>
        <w:t xml:space="preserve"> </w:t>
      </w:r>
      <w:r>
        <w:t>the</w:t>
      </w:r>
      <w:r>
        <w:rPr>
          <w:spacing w:val="-5"/>
        </w:rPr>
        <w:t xml:space="preserve"> </w:t>
      </w:r>
      <w:r>
        <w:t>Purchaser’s</w:t>
      </w:r>
      <w:r>
        <w:rPr>
          <w:spacing w:val="-5"/>
        </w:rPr>
        <w:t xml:space="preserve"> </w:t>
      </w:r>
      <w:r>
        <w:t>operation.</w:t>
      </w:r>
    </w:p>
    <w:p w14:paraId="3AAD2324" w14:textId="77777777" w:rsidR="002352E6" w:rsidRDefault="002352E6">
      <w:pPr>
        <w:pStyle w:val="BodyText"/>
        <w:spacing w:before="6"/>
      </w:pPr>
    </w:p>
    <w:p w14:paraId="1F29F5FF" w14:textId="77777777" w:rsidR="002352E6" w:rsidRDefault="006F45E1">
      <w:pPr>
        <w:pStyle w:val="Heading3"/>
        <w:numPr>
          <w:ilvl w:val="0"/>
          <w:numId w:val="15"/>
        </w:numPr>
        <w:tabs>
          <w:tab w:val="left" w:pos="959"/>
        </w:tabs>
        <w:rPr>
          <w:b w:val="0"/>
        </w:rPr>
      </w:pPr>
      <w:bookmarkStart w:id="75" w:name="_TOC_250007"/>
      <w:r>
        <w:rPr>
          <w:spacing w:val="-2"/>
        </w:rPr>
        <w:t>Supplier</w:t>
      </w:r>
      <w:r>
        <w:rPr>
          <w:spacing w:val="-10"/>
        </w:rPr>
        <w:t xml:space="preserve"> </w:t>
      </w:r>
      <w:bookmarkEnd w:id="75"/>
      <w:r>
        <w:rPr>
          <w:spacing w:val="-2"/>
        </w:rPr>
        <w:t>Integrity:</w:t>
      </w:r>
    </w:p>
    <w:p w14:paraId="27CEE9EA" w14:textId="77777777" w:rsidR="002352E6" w:rsidRDefault="002352E6">
      <w:pPr>
        <w:pStyle w:val="BodyText"/>
        <w:spacing w:before="8"/>
        <w:rPr>
          <w:b/>
        </w:rPr>
      </w:pPr>
    </w:p>
    <w:p w14:paraId="47F08B47" w14:textId="77777777" w:rsidR="002352E6" w:rsidRDefault="006F45E1">
      <w:pPr>
        <w:pStyle w:val="BodyText"/>
        <w:spacing w:line="244" w:lineRule="auto"/>
        <w:ind w:left="989" w:right="354" w:hanging="30"/>
        <w:jc w:val="both"/>
      </w:pPr>
      <w:r>
        <w:t>The</w:t>
      </w:r>
      <w:r>
        <w:rPr>
          <w:spacing w:val="-6"/>
        </w:rPr>
        <w:t xml:space="preserve"> </w:t>
      </w:r>
      <w:r>
        <w:t>supplier</w:t>
      </w:r>
      <w:r>
        <w:rPr>
          <w:spacing w:val="-6"/>
        </w:rPr>
        <w:t xml:space="preserve"> </w:t>
      </w:r>
      <w:r>
        <w:t>is</w:t>
      </w:r>
      <w:r>
        <w:rPr>
          <w:spacing w:val="-6"/>
        </w:rPr>
        <w:t xml:space="preserve"> </w:t>
      </w:r>
      <w:r>
        <w:t>responsible</w:t>
      </w:r>
      <w:r>
        <w:rPr>
          <w:spacing w:val="-6"/>
        </w:rPr>
        <w:t xml:space="preserve"> </w:t>
      </w:r>
      <w:r>
        <w:t>for</w:t>
      </w:r>
      <w:r>
        <w:rPr>
          <w:spacing w:val="-6"/>
        </w:rPr>
        <w:t xml:space="preserve"> </w:t>
      </w:r>
      <w:r>
        <w:t>and</w:t>
      </w:r>
      <w:r>
        <w:rPr>
          <w:spacing w:val="-6"/>
        </w:rPr>
        <w:t xml:space="preserve"> </w:t>
      </w:r>
      <w:r>
        <w:t>obliged</w:t>
      </w:r>
      <w:r>
        <w:rPr>
          <w:spacing w:val="-6"/>
        </w:rPr>
        <w:t xml:space="preserve"> </w:t>
      </w:r>
      <w:r>
        <w:t>to</w:t>
      </w:r>
      <w:r>
        <w:rPr>
          <w:spacing w:val="-6"/>
        </w:rPr>
        <w:t xml:space="preserve"> </w:t>
      </w:r>
      <w:r>
        <w:t>conduct</w:t>
      </w:r>
      <w:r>
        <w:rPr>
          <w:spacing w:val="-6"/>
        </w:rPr>
        <w:t xml:space="preserve"> </w:t>
      </w:r>
      <w:r>
        <w:t>all</w:t>
      </w:r>
      <w:r>
        <w:rPr>
          <w:spacing w:val="-6"/>
        </w:rPr>
        <w:t xml:space="preserve"> </w:t>
      </w:r>
      <w:r>
        <w:t>contracted</w:t>
      </w:r>
      <w:r>
        <w:rPr>
          <w:spacing w:val="-6"/>
        </w:rPr>
        <w:t xml:space="preserve"> </w:t>
      </w:r>
      <w:r>
        <w:t>activities</w:t>
      </w:r>
      <w:r>
        <w:rPr>
          <w:spacing w:val="-6"/>
        </w:rPr>
        <w:t xml:space="preserve"> </w:t>
      </w:r>
      <w:r>
        <w:t>in</w:t>
      </w:r>
      <w:r>
        <w:rPr>
          <w:spacing w:val="-6"/>
        </w:rPr>
        <w:t xml:space="preserve"> </w:t>
      </w:r>
      <w:r>
        <w:t>accordance</w:t>
      </w:r>
      <w:r>
        <w:rPr>
          <w:spacing w:val="-6"/>
        </w:rPr>
        <w:t xml:space="preserve"> </w:t>
      </w:r>
      <w:r>
        <w:t>with</w:t>
      </w:r>
      <w:r>
        <w:rPr>
          <w:spacing w:val="-6"/>
        </w:rPr>
        <w:t xml:space="preserve"> </w:t>
      </w:r>
      <w:r>
        <w:t>the</w:t>
      </w:r>
      <w:r>
        <w:rPr>
          <w:spacing w:val="-6"/>
        </w:rPr>
        <w:t xml:space="preserve"> </w:t>
      </w:r>
      <w:r>
        <w:t xml:space="preserve">Contract using state-of-the-art methods and economic principles and exercising all means available to achieve the performance </w:t>
      </w:r>
      <w:r>
        <w:t>specified in the Contract.</w:t>
      </w:r>
    </w:p>
    <w:p w14:paraId="721BF164" w14:textId="77777777" w:rsidR="002352E6" w:rsidRDefault="006F45E1">
      <w:pPr>
        <w:pStyle w:val="Heading3"/>
        <w:numPr>
          <w:ilvl w:val="0"/>
          <w:numId w:val="15"/>
        </w:numPr>
        <w:tabs>
          <w:tab w:val="left" w:pos="959"/>
        </w:tabs>
        <w:spacing w:before="216"/>
        <w:rPr>
          <w:b w:val="0"/>
        </w:rPr>
      </w:pPr>
      <w:bookmarkStart w:id="76" w:name="_TOC_250006"/>
      <w:r>
        <w:rPr>
          <w:spacing w:val="-4"/>
        </w:rPr>
        <w:t>Supplier’s</w:t>
      </w:r>
      <w:r>
        <w:rPr>
          <w:spacing w:val="8"/>
        </w:rPr>
        <w:t xml:space="preserve"> </w:t>
      </w:r>
      <w:bookmarkEnd w:id="76"/>
      <w:r>
        <w:rPr>
          <w:spacing w:val="-2"/>
        </w:rPr>
        <w:t>Obligations:</w:t>
      </w:r>
    </w:p>
    <w:p w14:paraId="350877EC" w14:textId="77777777" w:rsidR="002352E6" w:rsidRDefault="002352E6">
      <w:pPr>
        <w:pStyle w:val="BodyText"/>
        <w:spacing w:before="8"/>
        <w:rPr>
          <w:b/>
        </w:rPr>
      </w:pPr>
    </w:p>
    <w:p w14:paraId="20ED7679" w14:textId="77777777" w:rsidR="002352E6" w:rsidRDefault="006F45E1">
      <w:pPr>
        <w:pStyle w:val="BodyText"/>
        <w:spacing w:line="244" w:lineRule="auto"/>
        <w:ind w:left="989" w:right="355" w:hanging="30"/>
        <w:jc w:val="both"/>
      </w:pPr>
      <w:r>
        <w:t>The Supplier is obliged to work closely with the Purchaser’s staff, act within its own authority and abide by directives</w:t>
      </w:r>
      <w:r>
        <w:rPr>
          <w:spacing w:val="-2"/>
        </w:rPr>
        <w:t xml:space="preserve"> </w:t>
      </w:r>
      <w:r>
        <w:t>issued</w:t>
      </w:r>
      <w:r>
        <w:rPr>
          <w:spacing w:val="-1"/>
        </w:rPr>
        <w:t xml:space="preserve"> </w:t>
      </w:r>
      <w:r>
        <w:t>by</w:t>
      </w:r>
      <w:r>
        <w:rPr>
          <w:spacing w:val="-2"/>
        </w:rPr>
        <w:t xml:space="preserve"> </w:t>
      </w:r>
      <w:r>
        <w:t>the</w:t>
      </w:r>
      <w:r>
        <w:rPr>
          <w:spacing w:val="-2"/>
        </w:rPr>
        <w:t xml:space="preserve"> </w:t>
      </w:r>
      <w:r>
        <w:t>Purchaser</w:t>
      </w:r>
      <w:r>
        <w:rPr>
          <w:spacing w:val="-2"/>
        </w:rPr>
        <w:t xml:space="preserve"> </w:t>
      </w:r>
      <w:r>
        <w:t>and</w:t>
      </w:r>
      <w:r>
        <w:rPr>
          <w:spacing w:val="-1"/>
        </w:rPr>
        <w:t xml:space="preserve"> </w:t>
      </w:r>
      <w:r>
        <w:t>implementation</w:t>
      </w:r>
      <w:r>
        <w:rPr>
          <w:spacing w:val="-1"/>
        </w:rPr>
        <w:t xml:space="preserve"> </w:t>
      </w:r>
      <w:r>
        <w:t>activities.</w:t>
      </w:r>
    </w:p>
    <w:p w14:paraId="50E6BC59" w14:textId="77777777" w:rsidR="002352E6" w:rsidRDefault="006F45E1">
      <w:pPr>
        <w:pStyle w:val="BodyText"/>
        <w:spacing w:line="244" w:lineRule="auto"/>
        <w:ind w:left="959" w:right="356"/>
        <w:jc w:val="both"/>
      </w:pPr>
      <w:r>
        <w:t xml:space="preserve">The Supplier will abide by the job safety measures prevalent in India and will free the Purchaser from all </w:t>
      </w:r>
      <w:r>
        <w:rPr>
          <w:spacing w:val="-2"/>
        </w:rPr>
        <w:t>demands</w:t>
      </w:r>
      <w:r>
        <w:rPr>
          <w:spacing w:val="-4"/>
        </w:rPr>
        <w:t xml:space="preserve"> </w:t>
      </w:r>
      <w:r>
        <w:rPr>
          <w:spacing w:val="-2"/>
        </w:rPr>
        <w:t>or</w:t>
      </w:r>
      <w:r>
        <w:rPr>
          <w:spacing w:val="-4"/>
        </w:rPr>
        <w:t xml:space="preserve"> </w:t>
      </w:r>
      <w:r>
        <w:rPr>
          <w:spacing w:val="-2"/>
        </w:rPr>
        <w:t>responsibilities</w:t>
      </w:r>
      <w:r>
        <w:rPr>
          <w:spacing w:val="-4"/>
        </w:rPr>
        <w:t xml:space="preserve"> </w:t>
      </w:r>
      <w:r>
        <w:rPr>
          <w:spacing w:val="-2"/>
        </w:rPr>
        <w:t>arising</w:t>
      </w:r>
      <w:r>
        <w:rPr>
          <w:spacing w:val="-4"/>
        </w:rPr>
        <w:t xml:space="preserve"> </w:t>
      </w:r>
      <w:r>
        <w:rPr>
          <w:spacing w:val="-2"/>
        </w:rPr>
        <w:t>from</w:t>
      </w:r>
      <w:r>
        <w:rPr>
          <w:spacing w:val="-6"/>
        </w:rPr>
        <w:t xml:space="preserve"> </w:t>
      </w:r>
      <w:r>
        <w:rPr>
          <w:spacing w:val="-2"/>
        </w:rPr>
        <w:t>accidents</w:t>
      </w:r>
      <w:r>
        <w:rPr>
          <w:spacing w:val="-4"/>
        </w:rPr>
        <w:t xml:space="preserve"> </w:t>
      </w:r>
      <w:r>
        <w:rPr>
          <w:spacing w:val="-2"/>
        </w:rPr>
        <w:t>or</w:t>
      </w:r>
      <w:r>
        <w:rPr>
          <w:spacing w:val="-4"/>
        </w:rPr>
        <w:t xml:space="preserve"> </w:t>
      </w:r>
      <w:r>
        <w:rPr>
          <w:spacing w:val="-2"/>
        </w:rPr>
        <w:t>loss</w:t>
      </w:r>
      <w:r>
        <w:rPr>
          <w:spacing w:val="-4"/>
        </w:rPr>
        <w:t xml:space="preserve"> </w:t>
      </w:r>
      <w:r>
        <w:rPr>
          <w:spacing w:val="-2"/>
        </w:rPr>
        <w:t>of</w:t>
      </w:r>
      <w:r>
        <w:rPr>
          <w:spacing w:val="-3"/>
        </w:rPr>
        <w:t xml:space="preserve"> </w:t>
      </w:r>
      <w:r>
        <w:rPr>
          <w:spacing w:val="-2"/>
        </w:rPr>
        <w:t>life</w:t>
      </w:r>
      <w:r>
        <w:rPr>
          <w:spacing w:val="-4"/>
        </w:rPr>
        <w:t xml:space="preserve"> </w:t>
      </w:r>
      <w:r>
        <w:rPr>
          <w:spacing w:val="-2"/>
        </w:rPr>
        <w:t>the</w:t>
      </w:r>
      <w:r>
        <w:rPr>
          <w:spacing w:val="-4"/>
        </w:rPr>
        <w:t xml:space="preserve"> </w:t>
      </w:r>
      <w:r>
        <w:rPr>
          <w:spacing w:val="-2"/>
        </w:rPr>
        <w:t>cause</w:t>
      </w:r>
      <w:r>
        <w:rPr>
          <w:spacing w:val="-4"/>
        </w:rPr>
        <w:t xml:space="preserve"> </w:t>
      </w:r>
      <w:r>
        <w:rPr>
          <w:spacing w:val="-2"/>
        </w:rPr>
        <w:t>of</w:t>
      </w:r>
      <w:r>
        <w:rPr>
          <w:spacing w:val="-4"/>
        </w:rPr>
        <w:t xml:space="preserve"> </w:t>
      </w:r>
      <w:r>
        <w:rPr>
          <w:spacing w:val="-2"/>
        </w:rPr>
        <w:t>which</w:t>
      </w:r>
      <w:r>
        <w:rPr>
          <w:spacing w:val="-4"/>
        </w:rPr>
        <w:t xml:space="preserve"> </w:t>
      </w:r>
      <w:r>
        <w:rPr>
          <w:spacing w:val="-2"/>
        </w:rPr>
        <w:t>is</w:t>
      </w:r>
      <w:r>
        <w:rPr>
          <w:spacing w:val="-4"/>
        </w:rPr>
        <w:t xml:space="preserve"> </w:t>
      </w:r>
      <w:r>
        <w:rPr>
          <w:spacing w:val="-2"/>
        </w:rPr>
        <w:t>the</w:t>
      </w:r>
      <w:r>
        <w:rPr>
          <w:spacing w:val="-4"/>
        </w:rPr>
        <w:t xml:space="preserve"> </w:t>
      </w:r>
      <w:r>
        <w:rPr>
          <w:spacing w:val="-2"/>
        </w:rPr>
        <w:t>Supplier’s</w:t>
      </w:r>
      <w:r>
        <w:rPr>
          <w:spacing w:val="-4"/>
        </w:rPr>
        <w:t xml:space="preserve"> </w:t>
      </w:r>
      <w:r>
        <w:rPr>
          <w:spacing w:val="-2"/>
        </w:rPr>
        <w:t xml:space="preserve">negligence. </w:t>
      </w:r>
      <w:r>
        <w:t>The</w:t>
      </w:r>
      <w:r>
        <w:rPr>
          <w:spacing w:val="-11"/>
        </w:rPr>
        <w:t xml:space="preserve"> </w:t>
      </w:r>
      <w:r>
        <w:t>Supplier</w:t>
      </w:r>
      <w:r>
        <w:rPr>
          <w:spacing w:val="-11"/>
        </w:rPr>
        <w:t xml:space="preserve"> </w:t>
      </w:r>
      <w:r>
        <w:t>will</w:t>
      </w:r>
      <w:r>
        <w:rPr>
          <w:spacing w:val="-11"/>
        </w:rPr>
        <w:t xml:space="preserve"> </w:t>
      </w:r>
      <w:r>
        <w:t>pay</w:t>
      </w:r>
      <w:r>
        <w:rPr>
          <w:spacing w:val="-11"/>
        </w:rPr>
        <w:t xml:space="preserve"> </w:t>
      </w:r>
      <w:r>
        <w:t>all</w:t>
      </w:r>
      <w:r>
        <w:rPr>
          <w:spacing w:val="-12"/>
        </w:rPr>
        <w:t xml:space="preserve"> </w:t>
      </w:r>
      <w:r>
        <w:t>indemni</w:t>
      </w:r>
      <w:r>
        <w:t>ties</w:t>
      </w:r>
      <w:r>
        <w:rPr>
          <w:spacing w:val="-12"/>
        </w:rPr>
        <w:t xml:space="preserve"> </w:t>
      </w:r>
      <w:r>
        <w:t>arising</w:t>
      </w:r>
      <w:r>
        <w:rPr>
          <w:spacing w:val="-12"/>
        </w:rPr>
        <w:t xml:space="preserve"> </w:t>
      </w:r>
      <w:r>
        <w:t>from</w:t>
      </w:r>
      <w:r>
        <w:rPr>
          <w:spacing w:val="-13"/>
        </w:rPr>
        <w:t xml:space="preserve"> </w:t>
      </w:r>
      <w:r>
        <w:t>such</w:t>
      </w:r>
      <w:r>
        <w:rPr>
          <w:spacing w:val="-11"/>
        </w:rPr>
        <w:t xml:space="preserve"> </w:t>
      </w:r>
      <w:r>
        <w:t>incidents</w:t>
      </w:r>
      <w:r>
        <w:rPr>
          <w:spacing w:val="-12"/>
        </w:rPr>
        <w:t xml:space="preserve"> </w:t>
      </w:r>
      <w:r>
        <w:t>and</w:t>
      </w:r>
      <w:r>
        <w:rPr>
          <w:spacing w:val="-12"/>
        </w:rPr>
        <w:t xml:space="preserve"> </w:t>
      </w:r>
      <w:r>
        <w:t>will</w:t>
      </w:r>
      <w:r>
        <w:rPr>
          <w:spacing w:val="-12"/>
        </w:rPr>
        <w:t xml:space="preserve"> </w:t>
      </w:r>
      <w:r>
        <w:t>not</w:t>
      </w:r>
      <w:r>
        <w:rPr>
          <w:spacing w:val="-12"/>
        </w:rPr>
        <w:t xml:space="preserve"> </w:t>
      </w:r>
      <w:r>
        <w:t>hold</w:t>
      </w:r>
      <w:r>
        <w:rPr>
          <w:spacing w:val="-12"/>
        </w:rPr>
        <w:t xml:space="preserve"> </w:t>
      </w:r>
      <w:r>
        <w:t>the</w:t>
      </w:r>
      <w:r>
        <w:rPr>
          <w:spacing w:val="-12"/>
        </w:rPr>
        <w:t xml:space="preserve"> </w:t>
      </w:r>
      <w:r>
        <w:t>Purchaser</w:t>
      </w:r>
      <w:r>
        <w:rPr>
          <w:spacing w:val="-12"/>
        </w:rPr>
        <w:t xml:space="preserve"> </w:t>
      </w:r>
      <w:r>
        <w:t>responsible</w:t>
      </w:r>
      <w:r>
        <w:rPr>
          <w:spacing w:val="-12"/>
        </w:rPr>
        <w:t xml:space="preserve"> </w:t>
      </w:r>
      <w:r>
        <w:t xml:space="preserve">or </w:t>
      </w:r>
      <w:r>
        <w:rPr>
          <w:spacing w:val="-2"/>
        </w:rPr>
        <w:t>obligated.</w:t>
      </w:r>
    </w:p>
    <w:p w14:paraId="3ED48B9B" w14:textId="77777777" w:rsidR="002352E6" w:rsidRDefault="006F45E1">
      <w:pPr>
        <w:pStyle w:val="BodyText"/>
        <w:spacing w:line="244" w:lineRule="auto"/>
        <w:ind w:left="959" w:right="360"/>
        <w:jc w:val="both"/>
      </w:pPr>
      <w:r>
        <w:t>The Supplier is responsible for managing the activities of its personnel or sub-contracted personnel and will hold itself responsible for any misdemeanors.</w:t>
      </w:r>
    </w:p>
    <w:p w14:paraId="7AFC9B03" w14:textId="77777777" w:rsidR="002352E6" w:rsidRDefault="006F45E1">
      <w:pPr>
        <w:pStyle w:val="BodyText"/>
        <w:spacing w:line="244" w:lineRule="auto"/>
        <w:ind w:left="959" w:right="357"/>
        <w:jc w:val="both"/>
      </w:pPr>
      <w:r>
        <w:t>The</w:t>
      </w:r>
      <w:r>
        <w:rPr>
          <w:spacing w:val="-13"/>
        </w:rPr>
        <w:t xml:space="preserve"> </w:t>
      </w:r>
      <w:r>
        <w:t>Supplier</w:t>
      </w:r>
      <w:r>
        <w:rPr>
          <w:spacing w:val="-12"/>
        </w:rPr>
        <w:t xml:space="preserve"> </w:t>
      </w:r>
      <w:r>
        <w:t>will</w:t>
      </w:r>
      <w:r>
        <w:rPr>
          <w:spacing w:val="-13"/>
        </w:rPr>
        <w:t xml:space="preserve"> </w:t>
      </w:r>
      <w:r>
        <w:t>treat</w:t>
      </w:r>
      <w:r>
        <w:rPr>
          <w:spacing w:val="-12"/>
        </w:rPr>
        <w:t xml:space="preserve"> </w:t>
      </w:r>
      <w:r>
        <w:t>as</w:t>
      </w:r>
      <w:r>
        <w:rPr>
          <w:spacing w:val="-13"/>
        </w:rPr>
        <w:t xml:space="preserve"> </w:t>
      </w:r>
      <w:r>
        <w:t>confidential</w:t>
      </w:r>
      <w:r>
        <w:rPr>
          <w:spacing w:val="-12"/>
        </w:rPr>
        <w:t xml:space="preserve"> </w:t>
      </w:r>
      <w:r>
        <w:t>all</w:t>
      </w:r>
      <w:r>
        <w:rPr>
          <w:spacing w:val="-13"/>
        </w:rPr>
        <w:t xml:space="preserve"> </w:t>
      </w:r>
      <w:r>
        <w:t>data</w:t>
      </w:r>
      <w:r>
        <w:rPr>
          <w:spacing w:val="-12"/>
        </w:rPr>
        <w:t xml:space="preserve"> </w:t>
      </w:r>
      <w:r>
        <w:t>and</w:t>
      </w:r>
      <w:r>
        <w:rPr>
          <w:spacing w:val="-13"/>
        </w:rPr>
        <w:t xml:space="preserve"> </w:t>
      </w:r>
      <w:r>
        <w:t>information</w:t>
      </w:r>
      <w:r>
        <w:rPr>
          <w:spacing w:val="-12"/>
        </w:rPr>
        <w:t xml:space="preserve"> </w:t>
      </w:r>
      <w:r>
        <w:t>about</w:t>
      </w:r>
      <w:r>
        <w:rPr>
          <w:spacing w:val="-13"/>
        </w:rPr>
        <w:t xml:space="preserve"> </w:t>
      </w:r>
      <w:r>
        <w:t>the</w:t>
      </w:r>
      <w:r>
        <w:rPr>
          <w:spacing w:val="-12"/>
        </w:rPr>
        <w:t xml:space="preserve"> </w:t>
      </w:r>
      <w:r>
        <w:t>Purchaser,</w:t>
      </w:r>
      <w:r>
        <w:rPr>
          <w:spacing w:val="-13"/>
        </w:rPr>
        <w:t xml:space="preserve"> </w:t>
      </w:r>
      <w:r>
        <w:t>obtained</w:t>
      </w:r>
      <w:r>
        <w:rPr>
          <w:spacing w:val="-12"/>
        </w:rPr>
        <w:t xml:space="preserve"> </w:t>
      </w:r>
      <w:r>
        <w:t>in</w:t>
      </w:r>
      <w:r>
        <w:rPr>
          <w:spacing w:val="-13"/>
        </w:rPr>
        <w:t xml:space="preserve"> </w:t>
      </w:r>
      <w:r>
        <w:t>the</w:t>
      </w:r>
      <w:r>
        <w:rPr>
          <w:spacing w:val="-12"/>
        </w:rPr>
        <w:t xml:space="preserve"> </w:t>
      </w:r>
      <w:r>
        <w:t>execution</w:t>
      </w:r>
      <w:r>
        <w:rPr>
          <w:spacing w:val="-13"/>
        </w:rPr>
        <w:t xml:space="preserve"> </w:t>
      </w:r>
      <w:r>
        <w:t>of his</w:t>
      </w:r>
      <w:r>
        <w:rPr>
          <w:spacing w:val="-13"/>
        </w:rPr>
        <w:t xml:space="preserve"> </w:t>
      </w:r>
      <w:r>
        <w:t>responsibilities,</w:t>
      </w:r>
      <w:r>
        <w:rPr>
          <w:spacing w:val="-12"/>
        </w:rPr>
        <w:t xml:space="preserve"> </w:t>
      </w:r>
      <w:r>
        <w:t>in</w:t>
      </w:r>
      <w:r>
        <w:rPr>
          <w:spacing w:val="-13"/>
        </w:rPr>
        <w:t xml:space="preserve"> </w:t>
      </w:r>
      <w:r>
        <w:t>strict</w:t>
      </w:r>
      <w:r>
        <w:rPr>
          <w:spacing w:val="-12"/>
        </w:rPr>
        <w:t xml:space="preserve"> </w:t>
      </w:r>
      <w:r>
        <w:t>confidence</w:t>
      </w:r>
      <w:r>
        <w:rPr>
          <w:spacing w:val="-13"/>
        </w:rPr>
        <w:t xml:space="preserve"> </w:t>
      </w:r>
      <w:r>
        <w:t>and</w:t>
      </w:r>
      <w:r>
        <w:rPr>
          <w:spacing w:val="-12"/>
        </w:rPr>
        <w:t xml:space="preserve"> </w:t>
      </w:r>
      <w:r>
        <w:t>will</w:t>
      </w:r>
      <w:r>
        <w:rPr>
          <w:spacing w:val="-13"/>
        </w:rPr>
        <w:t xml:space="preserve"> </w:t>
      </w:r>
      <w:r>
        <w:t>not</w:t>
      </w:r>
      <w:r>
        <w:rPr>
          <w:spacing w:val="-12"/>
        </w:rPr>
        <w:t xml:space="preserve"> </w:t>
      </w:r>
      <w:r>
        <w:t>reveal</w:t>
      </w:r>
      <w:r>
        <w:rPr>
          <w:spacing w:val="-13"/>
        </w:rPr>
        <w:t xml:space="preserve"> </w:t>
      </w:r>
      <w:r>
        <w:t>such</w:t>
      </w:r>
      <w:r>
        <w:rPr>
          <w:spacing w:val="-12"/>
        </w:rPr>
        <w:t xml:space="preserve"> </w:t>
      </w:r>
      <w:r>
        <w:t>information</w:t>
      </w:r>
      <w:r>
        <w:rPr>
          <w:spacing w:val="-13"/>
        </w:rPr>
        <w:t xml:space="preserve"> </w:t>
      </w:r>
      <w:r>
        <w:t>to</w:t>
      </w:r>
      <w:r>
        <w:rPr>
          <w:spacing w:val="-12"/>
        </w:rPr>
        <w:t xml:space="preserve"> </w:t>
      </w:r>
      <w:r>
        <w:t>any</w:t>
      </w:r>
      <w:r>
        <w:rPr>
          <w:spacing w:val="-13"/>
        </w:rPr>
        <w:t xml:space="preserve"> </w:t>
      </w:r>
      <w:r>
        <w:t>other</w:t>
      </w:r>
      <w:r>
        <w:rPr>
          <w:spacing w:val="-12"/>
        </w:rPr>
        <w:t xml:space="preserve"> </w:t>
      </w:r>
      <w:r>
        <w:t>party</w:t>
      </w:r>
      <w:r>
        <w:rPr>
          <w:spacing w:val="-13"/>
        </w:rPr>
        <w:t xml:space="preserve"> </w:t>
      </w:r>
      <w:r>
        <w:t>without</w:t>
      </w:r>
      <w:r>
        <w:rPr>
          <w:spacing w:val="-12"/>
        </w:rPr>
        <w:t xml:space="preserve"> </w:t>
      </w:r>
      <w:r>
        <w:t>the</w:t>
      </w:r>
      <w:r>
        <w:rPr>
          <w:spacing w:val="-13"/>
        </w:rPr>
        <w:t xml:space="preserve"> </w:t>
      </w:r>
      <w:r>
        <w:t>prior written approval of the Purc</w:t>
      </w:r>
      <w:r>
        <w:t>haser.</w:t>
      </w:r>
    </w:p>
    <w:p w14:paraId="47D3BCE6" w14:textId="77777777" w:rsidR="002352E6" w:rsidRDefault="002352E6">
      <w:pPr>
        <w:pStyle w:val="BodyText"/>
        <w:spacing w:before="2"/>
      </w:pPr>
    </w:p>
    <w:p w14:paraId="2102924E" w14:textId="77777777" w:rsidR="002352E6" w:rsidRDefault="006F45E1">
      <w:pPr>
        <w:pStyle w:val="Heading3"/>
        <w:numPr>
          <w:ilvl w:val="0"/>
          <w:numId w:val="15"/>
        </w:numPr>
        <w:tabs>
          <w:tab w:val="left" w:pos="959"/>
        </w:tabs>
        <w:rPr>
          <w:b w:val="0"/>
        </w:rPr>
      </w:pPr>
      <w:bookmarkStart w:id="77" w:name="_TOC_250005"/>
      <w:r>
        <w:rPr>
          <w:spacing w:val="-2"/>
        </w:rPr>
        <w:t>Patent</w:t>
      </w:r>
      <w:r>
        <w:rPr>
          <w:spacing w:val="-8"/>
        </w:rPr>
        <w:t xml:space="preserve"> </w:t>
      </w:r>
      <w:bookmarkEnd w:id="77"/>
      <w:r>
        <w:rPr>
          <w:spacing w:val="-2"/>
        </w:rPr>
        <w:t>Rights:</w:t>
      </w:r>
    </w:p>
    <w:p w14:paraId="7AB39080" w14:textId="77777777" w:rsidR="002352E6" w:rsidRDefault="002352E6">
      <w:pPr>
        <w:pStyle w:val="BodyText"/>
        <w:spacing w:before="8"/>
        <w:rPr>
          <w:b/>
        </w:rPr>
      </w:pPr>
    </w:p>
    <w:p w14:paraId="55BB7A5B" w14:textId="77777777" w:rsidR="002352E6" w:rsidRDefault="006F45E1">
      <w:pPr>
        <w:pStyle w:val="BodyText"/>
        <w:spacing w:line="244" w:lineRule="auto"/>
        <w:ind w:left="989" w:right="353" w:hanging="30"/>
        <w:jc w:val="both"/>
      </w:pPr>
      <w:r>
        <w:t>In</w:t>
      </w:r>
      <w:r>
        <w:rPr>
          <w:spacing w:val="-5"/>
        </w:rPr>
        <w:t xml:space="preserve"> </w:t>
      </w:r>
      <w:r>
        <w:t>the</w:t>
      </w:r>
      <w:r>
        <w:rPr>
          <w:spacing w:val="-5"/>
        </w:rPr>
        <w:t xml:space="preserve"> </w:t>
      </w:r>
      <w:r>
        <w:t>event</w:t>
      </w:r>
      <w:r>
        <w:rPr>
          <w:spacing w:val="-6"/>
        </w:rPr>
        <w:t xml:space="preserve"> </w:t>
      </w:r>
      <w:r>
        <w:t>of</w:t>
      </w:r>
      <w:r>
        <w:rPr>
          <w:spacing w:val="-5"/>
        </w:rPr>
        <w:t xml:space="preserve"> </w:t>
      </w:r>
      <w:r>
        <w:t>any</w:t>
      </w:r>
      <w:r>
        <w:rPr>
          <w:spacing w:val="-6"/>
        </w:rPr>
        <w:t xml:space="preserve"> </w:t>
      </w:r>
      <w:r>
        <w:t>claim</w:t>
      </w:r>
      <w:r>
        <w:rPr>
          <w:spacing w:val="-7"/>
        </w:rPr>
        <w:t xml:space="preserve"> </w:t>
      </w:r>
      <w:r>
        <w:t>asserted</w:t>
      </w:r>
      <w:r>
        <w:rPr>
          <w:spacing w:val="-5"/>
        </w:rPr>
        <w:t xml:space="preserve"> </w:t>
      </w:r>
      <w:r>
        <w:t>by</w:t>
      </w:r>
      <w:r>
        <w:rPr>
          <w:spacing w:val="-6"/>
        </w:rPr>
        <w:t xml:space="preserve"> </w:t>
      </w:r>
      <w:r>
        <w:t>a</w:t>
      </w:r>
      <w:r>
        <w:rPr>
          <w:spacing w:val="-5"/>
        </w:rPr>
        <w:t xml:space="preserve"> </w:t>
      </w:r>
      <w:r>
        <w:t>third</w:t>
      </w:r>
      <w:r>
        <w:rPr>
          <w:spacing w:val="-5"/>
        </w:rPr>
        <w:t xml:space="preserve"> </w:t>
      </w:r>
      <w:r>
        <w:t>party</w:t>
      </w:r>
      <w:r>
        <w:rPr>
          <w:spacing w:val="-6"/>
        </w:rPr>
        <w:t xml:space="preserve"> </w:t>
      </w:r>
      <w:r>
        <w:t>of</w:t>
      </w:r>
      <w:r>
        <w:rPr>
          <w:spacing w:val="-6"/>
        </w:rPr>
        <w:t xml:space="preserve"> </w:t>
      </w:r>
      <w:r>
        <w:t>infringement</w:t>
      </w:r>
      <w:r>
        <w:rPr>
          <w:spacing w:val="-7"/>
        </w:rPr>
        <w:t xml:space="preserve"> </w:t>
      </w:r>
      <w:r>
        <w:t>of</w:t>
      </w:r>
      <w:r>
        <w:rPr>
          <w:spacing w:val="-6"/>
        </w:rPr>
        <w:t xml:space="preserve"> </w:t>
      </w:r>
      <w:r>
        <w:t>copyright,</w:t>
      </w:r>
      <w:r>
        <w:rPr>
          <w:spacing w:val="-6"/>
        </w:rPr>
        <w:t xml:space="preserve"> </w:t>
      </w:r>
      <w:r>
        <w:t>patent,</w:t>
      </w:r>
      <w:r>
        <w:rPr>
          <w:spacing w:val="-6"/>
        </w:rPr>
        <w:t xml:space="preserve"> </w:t>
      </w:r>
      <w:r>
        <w:t>trademark</w:t>
      </w:r>
      <w:r>
        <w:rPr>
          <w:spacing w:val="-6"/>
        </w:rPr>
        <w:t xml:space="preserve"> </w:t>
      </w:r>
      <w:r>
        <w:t>or</w:t>
      </w:r>
      <w:r>
        <w:rPr>
          <w:spacing w:val="-6"/>
        </w:rPr>
        <w:t xml:space="preserve"> </w:t>
      </w:r>
      <w:r>
        <w:t>industrial design</w:t>
      </w:r>
      <w:r>
        <w:rPr>
          <w:spacing w:val="-10"/>
        </w:rPr>
        <w:t xml:space="preserve"> </w:t>
      </w:r>
      <w:r>
        <w:t>rights</w:t>
      </w:r>
      <w:r>
        <w:rPr>
          <w:spacing w:val="-11"/>
        </w:rPr>
        <w:t xml:space="preserve"> </w:t>
      </w:r>
      <w:r>
        <w:t>arising</w:t>
      </w:r>
      <w:r>
        <w:rPr>
          <w:spacing w:val="-11"/>
        </w:rPr>
        <w:t xml:space="preserve"> </w:t>
      </w:r>
      <w:r>
        <w:t>from</w:t>
      </w:r>
      <w:r>
        <w:rPr>
          <w:spacing w:val="-13"/>
        </w:rPr>
        <w:t xml:space="preserve"> </w:t>
      </w:r>
      <w:r>
        <w:t>the</w:t>
      </w:r>
      <w:r>
        <w:rPr>
          <w:spacing w:val="-10"/>
        </w:rPr>
        <w:t xml:space="preserve"> </w:t>
      </w:r>
      <w:r>
        <w:t>use</w:t>
      </w:r>
      <w:r>
        <w:rPr>
          <w:spacing w:val="-11"/>
        </w:rPr>
        <w:t xml:space="preserve"> </w:t>
      </w:r>
      <w:r>
        <w:t>of</w:t>
      </w:r>
      <w:r>
        <w:rPr>
          <w:spacing w:val="-11"/>
        </w:rPr>
        <w:t xml:space="preserve"> </w:t>
      </w:r>
      <w:r>
        <w:t>the</w:t>
      </w:r>
      <w:r>
        <w:rPr>
          <w:spacing w:val="-11"/>
        </w:rPr>
        <w:t xml:space="preserve"> </w:t>
      </w:r>
      <w:r>
        <w:t>Goods</w:t>
      </w:r>
      <w:r>
        <w:rPr>
          <w:spacing w:val="-11"/>
        </w:rPr>
        <w:t xml:space="preserve"> </w:t>
      </w:r>
      <w:r>
        <w:t>or</w:t>
      </w:r>
      <w:r>
        <w:rPr>
          <w:spacing w:val="-11"/>
        </w:rPr>
        <w:t xml:space="preserve"> </w:t>
      </w:r>
      <w:r>
        <w:t>any</w:t>
      </w:r>
      <w:r>
        <w:rPr>
          <w:spacing w:val="-12"/>
        </w:rPr>
        <w:t xml:space="preserve"> </w:t>
      </w:r>
      <w:r>
        <w:t>part</w:t>
      </w:r>
      <w:r>
        <w:rPr>
          <w:spacing w:val="-11"/>
        </w:rPr>
        <w:t xml:space="preserve"> </w:t>
      </w:r>
      <w:r>
        <w:t>thereof</w:t>
      </w:r>
      <w:r>
        <w:rPr>
          <w:spacing w:val="-11"/>
        </w:rPr>
        <w:t xml:space="preserve"> </w:t>
      </w:r>
      <w:r>
        <w:t>in</w:t>
      </w:r>
      <w:r>
        <w:rPr>
          <w:spacing w:val="-11"/>
        </w:rPr>
        <w:t xml:space="preserve"> </w:t>
      </w:r>
      <w:r>
        <w:t>the</w:t>
      </w:r>
      <w:r>
        <w:rPr>
          <w:spacing w:val="-11"/>
        </w:rPr>
        <w:t xml:space="preserve"> </w:t>
      </w:r>
      <w:r>
        <w:t>Purchaser’s</w:t>
      </w:r>
      <w:r>
        <w:rPr>
          <w:spacing w:val="-11"/>
        </w:rPr>
        <w:t xml:space="preserve"> </w:t>
      </w:r>
      <w:r>
        <w:t>country,</w:t>
      </w:r>
      <w:r>
        <w:rPr>
          <w:spacing w:val="-11"/>
        </w:rPr>
        <w:t xml:space="preserve"> </w:t>
      </w:r>
      <w:r>
        <w:t>the</w:t>
      </w:r>
      <w:r>
        <w:rPr>
          <w:spacing w:val="-11"/>
        </w:rPr>
        <w:t xml:space="preserve"> </w:t>
      </w:r>
      <w:r>
        <w:t>supplier</w:t>
      </w:r>
      <w:r>
        <w:rPr>
          <w:spacing w:val="-11"/>
        </w:rPr>
        <w:t xml:space="preserve"> </w:t>
      </w:r>
      <w:r>
        <w:t>shall act</w:t>
      </w:r>
      <w:r>
        <w:rPr>
          <w:spacing w:val="-6"/>
        </w:rPr>
        <w:t xml:space="preserve"> </w:t>
      </w:r>
      <w:r>
        <w:t>expeditiously</w:t>
      </w:r>
      <w:r>
        <w:rPr>
          <w:spacing w:val="-6"/>
        </w:rPr>
        <w:t xml:space="preserve"> </w:t>
      </w:r>
      <w:r>
        <w:t>to</w:t>
      </w:r>
      <w:r>
        <w:rPr>
          <w:spacing w:val="-6"/>
        </w:rPr>
        <w:t xml:space="preserve"> </w:t>
      </w:r>
      <w:r>
        <w:t>extinguish</w:t>
      </w:r>
      <w:r>
        <w:rPr>
          <w:spacing w:val="-6"/>
        </w:rPr>
        <w:t xml:space="preserve"> </w:t>
      </w:r>
      <w:r>
        <w:t>such</w:t>
      </w:r>
      <w:r>
        <w:rPr>
          <w:spacing w:val="-6"/>
        </w:rPr>
        <w:t xml:space="preserve"> </w:t>
      </w:r>
      <w:r>
        <w:t>claim.</w:t>
      </w:r>
      <w:r>
        <w:rPr>
          <w:spacing w:val="40"/>
        </w:rPr>
        <w:t xml:space="preserve"> </w:t>
      </w:r>
      <w:r>
        <w:t>If</w:t>
      </w:r>
      <w:r>
        <w:rPr>
          <w:spacing w:val="-6"/>
        </w:rPr>
        <w:t xml:space="preserve"> </w:t>
      </w:r>
      <w:r>
        <w:t>the</w:t>
      </w:r>
      <w:r>
        <w:rPr>
          <w:spacing w:val="-6"/>
        </w:rPr>
        <w:t xml:space="preserve"> </w:t>
      </w:r>
      <w:r>
        <w:t>supplier</w:t>
      </w:r>
      <w:r>
        <w:rPr>
          <w:spacing w:val="-6"/>
        </w:rPr>
        <w:t xml:space="preserve"> </w:t>
      </w:r>
      <w:r>
        <w:t>fails</w:t>
      </w:r>
      <w:r>
        <w:rPr>
          <w:spacing w:val="-6"/>
        </w:rPr>
        <w:t xml:space="preserve"> </w:t>
      </w:r>
      <w:r>
        <w:t>to</w:t>
      </w:r>
      <w:r>
        <w:rPr>
          <w:spacing w:val="-6"/>
        </w:rPr>
        <w:t xml:space="preserve"> </w:t>
      </w:r>
      <w:r>
        <w:t>comply</w:t>
      </w:r>
      <w:r>
        <w:rPr>
          <w:spacing w:val="-6"/>
        </w:rPr>
        <w:t xml:space="preserve"> </w:t>
      </w:r>
      <w:r>
        <w:t>and</w:t>
      </w:r>
      <w:r>
        <w:rPr>
          <w:spacing w:val="-6"/>
        </w:rPr>
        <w:t xml:space="preserve"> </w:t>
      </w:r>
      <w:r>
        <w:t>the</w:t>
      </w:r>
      <w:r>
        <w:rPr>
          <w:spacing w:val="-6"/>
        </w:rPr>
        <w:t xml:space="preserve"> </w:t>
      </w:r>
      <w:r>
        <w:t>Purchaser</w:t>
      </w:r>
      <w:r>
        <w:rPr>
          <w:spacing w:val="-6"/>
        </w:rPr>
        <w:t xml:space="preserve"> </w:t>
      </w:r>
      <w:r>
        <w:t>is</w:t>
      </w:r>
      <w:r>
        <w:rPr>
          <w:spacing w:val="-6"/>
        </w:rPr>
        <w:t xml:space="preserve"> </w:t>
      </w:r>
      <w:r>
        <w:t>required</w:t>
      </w:r>
      <w:r>
        <w:rPr>
          <w:spacing w:val="-6"/>
        </w:rPr>
        <w:t xml:space="preserve"> </w:t>
      </w:r>
      <w:r>
        <w:t>to</w:t>
      </w:r>
      <w:r>
        <w:rPr>
          <w:spacing w:val="-6"/>
        </w:rPr>
        <w:t xml:space="preserve"> </w:t>
      </w:r>
      <w:r>
        <w:t xml:space="preserve">pay compensation to a third party resulting from such infringement, the supplier shall be responsible for the compensation including all expenses, </w:t>
      </w:r>
      <w:r>
        <w:t>court costs and lawyer fees.</w:t>
      </w:r>
      <w:r>
        <w:rPr>
          <w:spacing w:val="40"/>
        </w:rPr>
        <w:t xml:space="preserve"> </w:t>
      </w:r>
      <w:r>
        <w:t>The Purchaser will give notice to the supplier of such claim, if it is made, without delay.</w:t>
      </w:r>
    </w:p>
    <w:p w14:paraId="1451D8A4" w14:textId="77777777" w:rsidR="002352E6" w:rsidRDefault="002352E6">
      <w:pPr>
        <w:pStyle w:val="BodyText"/>
        <w:spacing w:before="4"/>
      </w:pPr>
    </w:p>
    <w:p w14:paraId="22F0CE6B" w14:textId="77777777" w:rsidR="002352E6" w:rsidRDefault="006F45E1">
      <w:pPr>
        <w:pStyle w:val="Heading3"/>
        <w:numPr>
          <w:ilvl w:val="0"/>
          <w:numId w:val="15"/>
        </w:numPr>
        <w:tabs>
          <w:tab w:val="left" w:pos="959"/>
        </w:tabs>
        <w:rPr>
          <w:b w:val="0"/>
        </w:rPr>
      </w:pPr>
      <w:bookmarkStart w:id="78" w:name="_TOC_250004"/>
      <w:r>
        <w:rPr>
          <w:spacing w:val="-2"/>
        </w:rPr>
        <w:t>Site</w:t>
      </w:r>
      <w:r>
        <w:rPr>
          <w:spacing w:val="-8"/>
        </w:rPr>
        <w:t xml:space="preserve"> </w:t>
      </w:r>
      <w:r>
        <w:rPr>
          <w:spacing w:val="-2"/>
        </w:rPr>
        <w:t>Preparation</w:t>
      </w:r>
      <w:r>
        <w:rPr>
          <w:spacing w:val="-8"/>
        </w:rPr>
        <w:t xml:space="preserve"> </w:t>
      </w:r>
      <w:r>
        <w:rPr>
          <w:spacing w:val="-2"/>
        </w:rPr>
        <w:t>and</w:t>
      </w:r>
      <w:r>
        <w:rPr>
          <w:spacing w:val="-7"/>
        </w:rPr>
        <w:t xml:space="preserve"> </w:t>
      </w:r>
      <w:r>
        <w:rPr>
          <w:spacing w:val="-2"/>
        </w:rPr>
        <w:t>Installation</w:t>
      </w:r>
      <w:bookmarkEnd w:id="78"/>
      <w:r>
        <w:rPr>
          <w:rFonts w:ascii="Courier New"/>
          <w:spacing w:val="-2"/>
        </w:rPr>
        <w:t>:</w:t>
      </w:r>
    </w:p>
    <w:p w14:paraId="0B2B9340" w14:textId="77777777" w:rsidR="002352E6" w:rsidRDefault="006F45E1">
      <w:pPr>
        <w:pStyle w:val="BodyText"/>
        <w:spacing w:before="216" w:line="244" w:lineRule="auto"/>
        <w:ind w:left="989" w:right="353" w:hanging="30"/>
        <w:jc w:val="both"/>
      </w:pPr>
      <w:r>
        <w:t>The</w:t>
      </w:r>
      <w:r>
        <w:rPr>
          <w:spacing w:val="-4"/>
        </w:rPr>
        <w:t xml:space="preserve"> </w:t>
      </w:r>
      <w:r>
        <w:t>Purchaser</w:t>
      </w:r>
      <w:r>
        <w:rPr>
          <w:spacing w:val="-4"/>
        </w:rPr>
        <w:t xml:space="preserve"> </w:t>
      </w:r>
      <w:r>
        <w:t>is</w:t>
      </w:r>
      <w:r>
        <w:rPr>
          <w:spacing w:val="-5"/>
        </w:rPr>
        <w:t xml:space="preserve"> </w:t>
      </w:r>
      <w:r>
        <w:t>solely</w:t>
      </w:r>
      <w:r>
        <w:rPr>
          <w:spacing w:val="-5"/>
        </w:rPr>
        <w:t xml:space="preserve"> </w:t>
      </w:r>
      <w:r>
        <w:t>responsible</w:t>
      </w:r>
      <w:r>
        <w:rPr>
          <w:spacing w:val="-5"/>
        </w:rPr>
        <w:t xml:space="preserve"> </w:t>
      </w:r>
      <w:r>
        <w:t>for</w:t>
      </w:r>
      <w:r>
        <w:rPr>
          <w:spacing w:val="-4"/>
        </w:rPr>
        <w:t xml:space="preserve"> </w:t>
      </w:r>
      <w:r>
        <w:t>the</w:t>
      </w:r>
      <w:r>
        <w:rPr>
          <w:spacing w:val="-4"/>
        </w:rPr>
        <w:t xml:space="preserve"> </w:t>
      </w:r>
      <w:r>
        <w:t>construction</w:t>
      </w:r>
      <w:r>
        <w:rPr>
          <w:spacing w:val="-5"/>
        </w:rPr>
        <w:t xml:space="preserve"> </w:t>
      </w:r>
      <w:r>
        <w:t>of</w:t>
      </w:r>
      <w:r>
        <w:rPr>
          <w:spacing w:val="-6"/>
        </w:rPr>
        <w:t xml:space="preserve"> </w:t>
      </w:r>
      <w:r>
        <w:t>the</w:t>
      </w:r>
      <w:r>
        <w:rPr>
          <w:spacing w:val="-6"/>
        </w:rPr>
        <w:t xml:space="preserve"> </w:t>
      </w:r>
      <w:r>
        <w:t>hardware</w:t>
      </w:r>
      <w:r>
        <w:rPr>
          <w:spacing w:val="-6"/>
        </w:rPr>
        <w:t xml:space="preserve"> </w:t>
      </w:r>
      <w:r>
        <w:t>sites</w:t>
      </w:r>
      <w:r>
        <w:rPr>
          <w:spacing w:val="-6"/>
        </w:rPr>
        <w:t xml:space="preserve"> </w:t>
      </w:r>
      <w:r>
        <w:t>in</w:t>
      </w:r>
      <w:r>
        <w:rPr>
          <w:spacing w:val="-5"/>
        </w:rPr>
        <w:t xml:space="preserve"> </w:t>
      </w:r>
      <w:r>
        <w:t>compliance</w:t>
      </w:r>
      <w:r>
        <w:rPr>
          <w:spacing w:val="-6"/>
        </w:rPr>
        <w:t xml:space="preserve"> </w:t>
      </w:r>
      <w:r>
        <w:t>with</w:t>
      </w:r>
      <w:r>
        <w:rPr>
          <w:spacing w:val="-5"/>
        </w:rPr>
        <w:t xml:space="preserve"> </w:t>
      </w:r>
      <w:r>
        <w:t>t</w:t>
      </w:r>
      <w:r>
        <w:t>he</w:t>
      </w:r>
      <w:r>
        <w:rPr>
          <w:spacing w:val="-6"/>
        </w:rPr>
        <w:t xml:space="preserve"> </w:t>
      </w:r>
      <w:r>
        <w:t>technical and environmental specifications defined by the Supplier.</w:t>
      </w:r>
      <w:r>
        <w:rPr>
          <w:spacing w:val="40"/>
        </w:rPr>
        <w:t xml:space="preserve"> </w:t>
      </w:r>
      <w:r>
        <w:t>The Purchaser will designate the installation sites before the scheduled installation date to allow the Supplier to perform a site inspection to verify the appropriateness</w:t>
      </w:r>
      <w:r>
        <w:rPr>
          <w:spacing w:val="-2"/>
        </w:rPr>
        <w:t xml:space="preserve"> </w:t>
      </w:r>
      <w:r>
        <w:t>of</w:t>
      </w:r>
      <w:r>
        <w:rPr>
          <w:spacing w:val="-1"/>
        </w:rPr>
        <w:t xml:space="preserve"> </w:t>
      </w:r>
      <w:r>
        <w:t>the</w:t>
      </w:r>
      <w:r>
        <w:rPr>
          <w:spacing w:val="-2"/>
        </w:rPr>
        <w:t xml:space="preserve"> </w:t>
      </w:r>
      <w:r>
        <w:t>sites</w:t>
      </w:r>
      <w:r>
        <w:rPr>
          <w:spacing w:val="-2"/>
        </w:rPr>
        <w:t xml:space="preserve"> </w:t>
      </w:r>
      <w:r>
        <w:t>before</w:t>
      </w:r>
      <w:r>
        <w:rPr>
          <w:spacing w:val="-2"/>
        </w:rPr>
        <w:t xml:space="preserve"> </w:t>
      </w:r>
      <w:r>
        <w:t>the</w:t>
      </w:r>
      <w:r>
        <w:rPr>
          <w:spacing w:val="-2"/>
        </w:rPr>
        <w:t xml:space="preserve"> </w:t>
      </w:r>
      <w:r>
        <w:t>installation</w:t>
      </w:r>
      <w:r>
        <w:rPr>
          <w:spacing w:val="-1"/>
        </w:rPr>
        <w:t xml:space="preserve"> </w:t>
      </w:r>
      <w:r>
        <w:t>of</w:t>
      </w:r>
      <w:r>
        <w:rPr>
          <w:spacing w:val="-1"/>
        </w:rPr>
        <w:t xml:space="preserve"> </w:t>
      </w:r>
      <w:r>
        <w:t>the</w:t>
      </w:r>
      <w:r>
        <w:rPr>
          <w:spacing w:val="-2"/>
        </w:rPr>
        <w:t xml:space="preserve"> </w:t>
      </w:r>
      <w:r>
        <w:t>hardware.</w:t>
      </w:r>
    </w:p>
    <w:p w14:paraId="21BCB074" w14:textId="77777777" w:rsidR="002352E6" w:rsidRDefault="002352E6">
      <w:pPr>
        <w:pStyle w:val="BodyText"/>
        <w:spacing w:before="6"/>
      </w:pPr>
    </w:p>
    <w:p w14:paraId="5ECA2070" w14:textId="77777777" w:rsidR="002352E6" w:rsidRDefault="006F45E1">
      <w:pPr>
        <w:pStyle w:val="Heading3"/>
        <w:numPr>
          <w:ilvl w:val="0"/>
          <w:numId w:val="15"/>
        </w:numPr>
        <w:tabs>
          <w:tab w:val="left" w:pos="959"/>
        </w:tabs>
        <w:rPr>
          <w:b w:val="0"/>
        </w:rPr>
      </w:pPr>
      <w:bookmarkStart w:id="79" w:name="_TOC_250003"/>
      <w:r>
        <w:rPr>
          <w:spacing w:val="-2"/>
        </w:rPr>
        <w:t>Hardware</w:t>
      </w:r>
      <w:r>
        <w:rPr>
          <w:spacing w:val="-10"/>
        </w:rPr>
        <w:t xml:space="preserve"> </w:t>
      </w:r>
      <w:bookmarkEnd w:id="79"/>
      <w:r>
        <w:rPr>
          <w:spacing w:val="-2"/>
        </w:rPr>
        <w:t>Installation:</w:t>
      </w:r>
    </w:p>
    <w:p w14:paraId="0B4B61C6" w14:textId="77777777" w:rsidR="002352E6" w:rsidRDefault="002352E6">
      <w:pPr>
        <w:pStyle w:val="BodyText"/>
        <w:spacing w:before="8"/>
        <w:rPr>
          <w:b/>
        </w:rPr>
      </w:pPr>
    </w:p>
    <w:p w14:paraId="65F2B0C9" w14:textId="77777777" w:rsidR="002352E6" w:rsidRDefault="006F45E1">
      <w:pPr>
        <w:pStyle w:val="BodyText"/>
        <w:spacing w:line="244" w:lineRule="auto"/>
        <w:ind w:left="989" w:right="354" w:hanging="30"/>
        <w:jc w:val="both"/>
      </w:pPr>
      <w:r>
        <w:t>The</w:t>
      </w:r>
      <w:r>
        <w:rPr>
          <w:spacing w:val="-13"/>
        </w:rPr>
        <w:t xml:space="preserve"> </w:t>
      </w:r>
      <w:r>
        <w:t>Supplier</w:t>
      </w:r>
      <w:r>
        <w:rPr>
          <w:spacing w:val="-12"/>
        </w:rPr>
        <w:t xml:space="preserve"> </w:t>
      </w:r>
      <w:r>
        <w:t>is</w:t>
      </w:r>
      <w:r>
        <w:rPr>
          <w:spacing w:val="-13"/>
        </w:rPr>
        <w:t xml:space="preserve"> </w:t>
      </w:r>
      <w:r>
        <w:t>responsible</w:t>
      </w:r>
      <w:r>
        <w:rPr>
          <w:spacing w:val="-12"/>
        </w:rPr>
        <w:t xml:space="preserve"> </w:t>
      </w:r>
      <w:r>
        <w:t>for</w:t>
      </w:r>
      <w:r>
        <w:rPr>
          <w:spacing w:val="-13"/>
        </w:rPr>
        <w:t xml:space="preserve"> </w:t>
      </w:r>
      <w:r>
        <w:t>all</w:t>
      </w:r>
      <w:r>
        <w:rPr>
          <w:spacing w:val="-12"/>
        </w:rPr>
        <w:t xml:space="preserve"> </w:t>
      </w:r>
      <w:r>
        <w:t>unpacking,</w:t>
      </w:r>
      <w:r>
        <w:rPr>
          <w:spacing w:val="-13"/>
        </w:rPr>
        <w:t xml:space="preserve"> </w:t>
      </w:r>
      <w:r>
        <w:t>assemblies,</w:t>
      </w:r>
      <w:r>
        <w:rPr>
          <w:spacing w:val="-12"/>
        </w:rPr>
        <w:t xml:space="preserve"> </w:t>
      </w:r>
      <w:r>
        <w:t>wiring,</w:t>
      </w:r>
      <w:r>
        <w:rPr>
          <w:spacing w:val="-13"/>
        </w:rPr>
        <w:t xml:space="preserve"> </w:t>
      </w:r>
      <w:r>
        <w:t>installations,</w:t>
      </w:r>
      <w:r>
        <w:rPr>
          <w:spacing w:val="-12"/>
        </w:rPr>
        <w:t xml:space="preserve"> </w:t>
      </w:r>
      <w:r>
        <w:t>cabling</w:t>
      </w:r>
      <w:r>
        <w:rPr>
          <w:spacing w:val="-13"/>
        </w:rPr>
        <w:t xml:space="preserve"> </w:t>
      </w:r>
      <w:r>
        <w:t>between</w:t>
      </w:r>
      <w:r>
        <w:rPr>
          <w:spacing w:val="-12"/>
        </w:rPr>
        <w:t xml:space="preserve"> </w:t>
      </w:r>
      <w:r>
        <w:t>hardware</w:t>
      </w:r>
      <w:r>
        <w:rPr>
          <w:spacing w:val="-13"/>
        </w:rPr>
        <w:t xml:space="preserve"> </w:t>
      </w:r>
      <w:r>
        <w:t>units and connecting to power supplies.</w:t>
      </w:r>
      <w:r>
        <w:rPr>
          <w:spacing w:val="40"/>
        </w:rPr>
        <w:t xml:space="preserve"> </w:t>
      </w:r>
      <w:r>
        <w:t xml:space="preserve">The Supplier will test all hardware </w:t>
      </w:r>
      <w:r>
        <w:t>operations and accomplish all adjustments</w:t>
      </w:r>
      <w:r>
        <w:rPr>
          <w:spacing w:val="-10"/>
        </w:rPr>
        <w:t xml:space="preserve"> </w:t>
      </w:r>
      <w:r>
        <w:t>necessary</w:t>
      </w:r>
      <w:r>
        <w:rPr>
          <w:spacing w:val="-11"/>
        </w:rPr>
        <w:t xml:space="preserve"> </w:t>
      </w:r>
      <w:r>
        <w:t>for</w:t>
      </w:r>
      <w:r>
        <w:rPr>
          <w:spacing w:val="-10"/>
        </w:rPr>
        <w:t xml:space="preserve"> </w:t>
      </w:r>
      <w:r>
        <w:t>successful</w:t>
      </w:r>
      <w:r>
        <w:rPr>
          <w:spacing w:val="-10"/>
        </w:rPr>
        <w:t xml:space="preserve"> </w:t>
      </w:r>
      <w:r>
        <w:t>and</w:t>
      </w:r>
      <w:r>
        <w:rPr>
          <w:spacing w:val="-10"/>
        </w:rPr>
        <w:t xml:space="preserve"> </w:t>
      </w:r>
      <w:r>
        <w:t>continuous</w:t>
      </w:r>
      <w:r>
        <w:rPr>
          <w:spacing w:val="-10"/>
        </w:rPr>
        <w:t xml:space="preserve"> </w:t>
      </w:r>
      <w:r>
        <w:t>operation</w:t>
      </w:r>
      <w:r>
        <w:rPr>
          <w:spacing w:val="-10"/>
        </w:rPr>
        <w:t xml:space="preserve"> </w:t>
      </w:r>
      <w:r>
        <w:t>of</w:t>
      </w:r>
      <w:r>
        <w:rPr>
          <w:spacing w:val="-10"/>
        </w:rPr>
        <w:t xml:space="preserve"> </w:t>
      </w:r>
      <w:r>
        <w:t>the</w:t>
      </w:r>
      <w:r>
        <w:rPr>
          <w:spacing w:val="-10"/>
        </w:rPr>
        <w:t xml:space="preserve"> </w:t>
      </w:r>
      <w:r>
        <w:t>hardware</w:t>
      </w:r>
      <w:r>
        <w:rPr>
          <w:spacing w:val="-10"/>
        </w:rPr>
        <w:t xml:space="preserve"> </w:t>
      </w:r>
      <w:r>
        <w:t>at</w:t>
      </w:r>
      <w:r>
        <w:rPr>
          <w:spacing w:val="-10"/>
        </w:rPr>
        <w:t xml:space="preserve"> </w:t>
      </w:r>
      <w:r>
        <w:t>all</w:t>
      </w:r>
      <w:r>
        <w:rPr>
          <w:spacing w:val="-10"/>
        </w:rPr>
        <w:t xml:space="preserve"> </w:t>
      </w:r>
      <w:r>
        <w:t>installation</w:t>
      </w:r>
      <w:r>
        <w:rPr>
          <w:spacing w:val="-10"/>
        </w:rPr>
        <w:t xml:space="preserve"> </w:t>
      </w:r>
      <w:r>
        <w:t>sites.</w:t>
      </w:r>
    </w:p>
    <w:p w14:paraId="2A74F047" w14:textId="77777777" w:rsidR="002352E6" w:rsidRDefault="002352E6">
      <w:pPr>
        <w:pStyle w:val="BodyText"/>
        <w:spacing w:before="5"/>
      </w:pPr>
    </w:p>
    <w:p w14:paraId="6332A4CA" w14:textId="77777777" w:rsidR="002352E6" w:rsidRDefault="006F45E1">
      <w:pPr>
        <w:pStyle w:val="Heading3"/>
        <w:numPr>
          <w:ilvl w:val="0"/>
          <w:numId w:val="15"/>
        </w:numPr>
        <w:tabs>
          <w:tab w:val="left" w:pos="989"/>
        </w:tabs>
        <w:spacing w:before="1"/>
        <w:ind w:left="989" w:hanging="630"/>
        <w:rPr>
          <w:b w:val="0"/>
        </w:rPr>
      </w:pPr>
      <w:bookmarkStart w:id="80" w:name="_TOC_250002"/>
      <w:r>
        <w:t xml:space="preserve">Hardware </w:t>
      </w:r>
      <w:bookmarkEnd w:id="80"/>
      <w:r>
        <w:rPr>
          <w:spacing w:val="-2"/>
        </w:rPr>
        <w:t>Maintenance:</w:t>
      </w:r>
    </w:p>
    <w:p w14:paraId="28E8C0C9" w14:textId="77777777" w:rsidR="002352E6" w:rsidRDefault="002352E6">
      <w:pPr>
        <w:pStyle w:val="Heading3"/>
        <w:rPr>
          <w:b w:val="0"/>
        </w:rPr>
        <w:sectPr w:rsidR="002352E6">
          <w:headerReference w:type="default" r:id="rId17"/>
          <w:footerReference w:type="default" r:id="rId18"/>
          <w:pgSz w:w="12240" w:h="15840"/>
          <w:pgMar w:top="940" w:right="1080" w:bottom="940" w:left="1080" w:header="714" w:footer="744" w:gutter="0"/>
          <w:cols w:space="720"/>
        </w:sectPr>
      </w:pPr>
    </w:p>
    <w:p w14:paraId="0438ABFA" w14:textId="77777777" w:rsidR="002352E6" w:rsidRDefault="006F45E1">
      <w:pPr>
        <w:pStyle w:val="BodyText"/>
        <w:spacing w:line="244" w:lineRule="auto"/>
        <w:ind w:left="989" w:right="356"/>
        <w:jc w:val="both"/>
      </w:pPr>
      <w:r>
        <w:lastRenderedPageBreak/>
        <w:t>The</w:t>
      </w:r>
      <w:r>
        <w:rPr>
          <w:spacing w:val="40"/>
        </w:rPr>
        <w:t xml:space="preserve"> </w:t>
      </w:r>
      <w:r>
        <w:t>Supplier</w:t>
      </w:r>
      <w:r>
        <w:rPr>
          <w:spacing w:val="40"/>
        </w:rPr>
        <w:t xml:space="preserve"> </w:t>
      </w:r>
      <w:r>
        <w:t>will</w:t>
      </w:r>
      <w:r>
        <w:rPr>
          <w:spacing w:val="40"/>
        </w:rPr>
        <w:t xml:space="preserve"> </w:t>
      </w:r>
      <w:r>
        <w:t>accomplish</w:t>
      </w:r>
      <w:r>
        <w:rPr>
          <w:spacing w:val="40"/>
        </w:rPr>
        <w:t xml:space="preserve"> </w:t>
      </w:r>
      <w:r>
        <w:t>preventive</w:t>
      </w:r>
      <w:r>
        <w:rPr>
          <w:spacing w:val="40"/>
        </w:rPr>
        <w:t xml:space="preserve"> </w:t>
      </w:r>
      <w:r>
        <w:t>and</w:t>
      </w:r>
      <w:r>
        <w:rPr>
          <w:spacing w:val="80"/>
        </w:rPr>
        <w:t xml:space="preserve"> </w:t>
      </w:r>
      <w:r>
        <w:t>breakdown</w:t>
      </w:r>
      <w:r>
        <w:rPr>
          <w:spacing w:val="40"/>
        </w:rPr>
        <w:t xml:space="preserve"> </w:t>
      </w:r>
      <w:r>
        <w:t>maintenance</w:t>
      </w:r>
      <w:r>
        <w:rPr>
          <w:spacing w:val="40"/>
        </w:rPr>
        <w:t xml:space="preserve"> </w:t>
      </w:r>
      <w:r>
        <w:t>activities</w:t>
      </w:r>
      <w:r>
        <w:rPr>
          <w:spacing w:val="40"/>
        </w:rPr>
        <w:t xml:space="preserve"> </w:t>
      </w:r>
      <w:r>
        <w:t>to</w:t>
      </w:r>
      <w:r>
        <w:rPr>
          <w:spacing w:val="40"/>
        </w:rPr>
        <w:t xml:space="preserve"> </w:t>
      </w:r>
      <w:r>
        <w:t>ensure</w:t>
      </w:r>
      <w:r>
        <w:rPr>
          <w:spacing w:val="40"/>
        </w:rPr>
        <w:t xml:space="preserve"> </w:t>
      </w:r>
      <w:r>
        <w:t>that</w:t>
      </w:r>
      <w:r>
        <w:rPr>
          <w:spacing w:val="40"/>
        </w:rPr>
        <w:t xml:space="preserve"> </w:t>
      </w:r>
      <w:r>
        <w:t>all hardware execute without defect or interruption for at</w:t>
      </w:r>
      <w:r>
        <w:rPr>
          <w:spacing w:val="-4"/>
        </w:rPr>
        <w:t xml:space="preserve"> </w:t>
      </w:r>
      <w:r>
        <w:t>least 98% uptime for 24 hours a day, 7 days a week of operation of the machine</w:t>
      </w:r>
      <w:hyperlink w:anchor="_bookmark10" w:history="1">
        <w:r w:rsidR="002352E6">
          <w:rPr>
            <w:vertAlign w:val="superscript"/>
          </w:rPr>
          <w:t>11</w:t>
        </w:r>
      </w:hyperlink>
      <w:r>
        <w:rPr>
          <w:spacing w:val="40"/>
        </w:rPr>
        <w:t xml:space="preserve"> </w:t>
      </w:r>
      <w:r>
        <w:t>worked on a quarterly basis.</w:t>
      </w:r>
    </w:p>
    <w:p w14:paraId="0D2A37D7" w14:textId="77777777" w:rsidR="002352E6" w:rsidRDefault="006F45E1">
      <w:pPr>
        <w:pStyle w:val="BodyText"/>
        <w:spacing w:before="227" w:line="244" w:lineRule="auto"/>
        <w:ind w:left="989" w:right="357" w:hanging="1"/>
        <w:jc w:val="both"/>
      </w:pPr>
      <w:r>
        <w:t>If any critical component of the entire configuration is out of service for more than three days, the Supplier shall either immediately replace the defective unit or replace it at its own cost.</w:t>
      </w:r>
    </w:p>
    <w:p w14:paraId="27ACF86A" w14:textId="77777777" w:rsidR="002352E6" w:rsidRDefault="002352E6">
      <w:pPr>
        <w:pStyle w:val="BodyText"/>
        <w:spacing w:before="3"/>
      </w:pPr>
    </w:p>
    <w:p w14:paraId="31C2D506" w14:textId="77777777" w:rsidR="002352E6" w:rsidRDefault="006F45E1">
      <w:pPr>
        <w:pStyle w:val="BodyText"/>
        <w:spacing w:line="244" w:lineRule="auto"/>
        <w:ind w:left="989" w:right="358"/>
        <w:jc w:val="both"/>
      </w:pPr>
      <w:r>
        <w:t xml:space="preserve">The Supplier will respond to </w:t>
      </w:r>
      <w:r>
        <w:t>a site visit and commence repair work on the equipment within 24 hours of being notified of equipment malfunction.</w:t>
      </w:r>
    </w:p>
    <w:p w14:paraId="1A730AD8" w14:textId="77777777" w:rsidR="002352E6" w:rsidRDefault="002352E6">
      <w:pPr>
        <w:pStyle w:val="BodyText"/>
        <w:spacing w:before="7"/>
      </w:pPr>
    </w:p>
    <w:p w14:paraId="4A73B4C5" w14:textId="77777777" w:rsidR="002352E6" w:rsidRDefault="006F45E1">
      <w:pPr>
        <w:pStyle w:val="Heading3"/>
        <w:numPr>
          <w:ilvl w:val="0"/>
          <w:numId w:val="15"/>
        </w:numPr>
        <w:tabs>
          <w:tab w:val="left" w:pos="989"/>
        </w:tabs>
        <w:ind w:left="989" w:hanging="630"/>
        <w:rPr>
          <w:b w:val="0"/>
        </w:rPr>
      </w:pPr>
      <w:bookmarkStart w:id="81" w:name="_TOC_250001"/>
      <w:bookmarkEnd w:id="81"/>
      <w:r>
        <w:rPr>
          <w:spacing w:val="-2"/>
        </w:rPr>
        <w:t>Training:</w:t>
      </w:r>
    </w:p>
    <w:p w14:paraId="53EABB2A" w14:textId="77777777" w:rsidR="002352E6" w:rsidRDefault="002352E6">
      <w:pPr>
        <w:pStyle w:val="BodyText"/>
        <w:spacing w:before="8"/>
        <w:rPr>
          <w:b/>
        </w:rPr>
      </w:pPr>
    </w:p>
    <w:p w14:paraId="6F1B0CAD" w14:textId="77777777" w:rsidR="002352E6" w:rsidRDefault="006F45E1">
      <w:pPr>
        <w:pStyle w:val="BodyText"/>
        <w:spacing w:line="244" w:lineRule="auto"/>
        <w:ind w:left="989" w:right="357"/>
        <w:jc w:val="both"/>
      </w:pPr>
      <w:r>
        <w:t>For each hardware and software component installed, the Supplier is required to train the designated Purchaser’s technical and en</w:t>
      </w:r>
      <w:r>
        <w:t>d-user personnel to enable them to effectively operate the total system. The training schedule will be agreed to by both parties during the performance of the Contract.</w:t>
      </w:r>
    </w:p>
    <w:p w14:paraId="7BC2418E" w14:textId="77777777" w:rsidR="002352E6" w:rsidRDefault="002352E6">
      <w:pPr>
        <w:pStyle w:val="BodyText"/>
        <w:spacing w:before="6"/>
      </w:pPr>
    </w:p>
    <w:p w14:paraId="6659D666" w14:textId="77777777" w:rsidR="002352E6" w:rsidRDefault="006F45E1">
      <w:pPr>
        <w:pStyle w:val="Heading3"/>
        <w:numPr>
          <w:ilvl w:val="0"/>
          <w:numId w:val="15"/>
        </w:numPr>
        <w:tabs>
          <w:tab w:val="left" w:pos="989"/>
        </w:tabs>
        <w:ind w:left="989" w:hanging="630"/>
        <w:rPr>
          <w:b w:val="0"/>
        </w:rPr>
      </w:pPr>
      <w:bookmarkStart w:id="82" w:name="_TOC_250000"/>
      <w:r>
        <w:t xml:space="preserve">Technical </w:t>
      </w:r>
      <w:r>
        <w:rPr>
          <w:spacing w:val="-2"/>
        </w:rPr>
        <w:t>Documentation</w:t>
      </w:r>
      <w:bookmarkEnd w:id="82"/>
      <w:r>
        <w:rPr>
          <w:rFonts w:ascii="Courier New"/>
          <w:spacing w:val="-2"/>
        </w:rPr>
        <w:t>:</w:t>
      </w:r>
    </w:p>
    <w:p w14:paraId="1F8303F6" w14:textId="77777777" w:rsidR="002352E6" w:rsidRDefault="006F45E1">
      <w:pPr>
        <w:pStyle w:val="BodyText"/>
        <w:spacing w:before="216" w:line="244" w:lineRule="auto"/>
        <w:ind w:left="989" w:right="357"/>
        <w:jc w:val="both"/>
      </w:pPr>
      <w:r>
        <w:t>The Technical Documentation involving detailed instruction fo</w:t>
      </w:r>
      <w:r>
        <w:t>r operation and maintenance is to be</w:t>
      </w:r>
      <w:r>
        <w:rPr>
          <w:spacing w:val="40"/>
        </w:rPr>
        <w:t xml:space="preserve"> </w:t>
      </w:r>
      <w:r>
        <w:t>delivered with every unit of the equipment supplied. The language of the documentation should be English.</w:t>
      </w:r>
    </w:p>
    <w:p w14:paraId="003BC658" w14:textId="77777777" w:rsidR="002352E6" w:rsidRDefault="002352E6">
      <w:pPr>
        <w:pStyle w:val="BodyText"/>
      </w:pPr>
    </w:p>
    <w:p w14:paraId="1034C682" w14:textId="77777777" w:rsidR="002352E6" w:rsidRDefault="002352E6">
      <w:pPr>
        <w:pStyle w:val="BodyText"/>
      </w:pPr>
    </w:p>
    <w:p w14:paraId="53B026F8" w14:textId="77777777" w:rsidR="002352E6" w:rsidRDefault="002352E6">
      <w:pPr>
        <w:pStyle w:val="BodyText"/>
      </w:pPr>
    </w:p>
    <w:p w14:paraId="27D3D3B7" w14:textId="77777777" w:rsidR="002352E6" w:rsidRDefault="002352E6">
      <w:pPr>
        <w:pStyle w:val="BodyText"/>
      </w:pPr>
    </w:p>
    <w:p w14:paraId="046DD472" w14:textId="77777777" w:rsidR="002352E6" w:rsidRDefault="002352E6">
      <w:pPr>
        <w:pStyle w:val="BodyText"/>
      </w:pPr>
    </w:p>
    <w:p w14:paraId="047BDF67" w14:textId="77777777" w:rsidR="002352E6" w:rsidRDefault="002352E6">
      <w:pPr>
        <w:pStyle w:val="BodyText"/>
      </w:pPr>
    </w:p>
    <w:p w14:paraId="1F36188F" w14:textId="77777777" w:rsidR="002352E6" w:rsidRDefault="002352E6">
      <w:pPr>
        <w:pStyle w:val="BodyText"/>
      </w:pPr>
    </w:p>
    <w:p w14:paraId="7958EAE1" w14:textId="77777777" w:rsidR="002352E6" w:rsidRDefault="002352E6">
      <w:pPr>
        <w:pStyle w:val="BodyText"/>
      </w:pPr>
    </w:p>
    <w:p w14:paraId="6337BE22" w14:textId="77777777" w:rsidR="002352E6" w:rsidRDefault="002352E6">
      <w:pPr>
        <w:pStyle w:val="BodyText"/>
      </w:pPr>
    </w:p>
    <w:p w14:paraId="6C861D0E" w14:textId="77777777" w:rsidR="002352E6" w:rsidRDefault="002352E6">
      <w:pPr>
        <w:pStyle w:val="BodyText"/>
      </w:pPr>
    </w:p>
    <w:p w14:paraId="701581D7" w14:textId="77777777" w:rsidR="002352E6" w:rsidRDefault="002352E6">
      <w:pPr>
        <w:pStyle w:val="BodyText"/>
      </w:pPr>
    </w:p>
    <w:p w14:paraId="04231AB5" w14:textId="77777777" w:rsidR="002352E6" w:rsidRDefault="002352E6">
      <w:pPr>
        <w:pStyle w:val="BodyText"/>
      </w:pPr>
    </w:p>
    <w:p w14:paraId="51C44022" w14:textId="77777777" w:rsidR="002352E6" w:rsidRDefault="002352E6">
      <w:pPr>
        <w:pStyle w:val="BodyText"/>
      </w:pPr>
    </w:p>
    <w:p w14:paraId="70DD42E6" w14:textId="77777777" w:rsidR="002352E6" w:rsidRDefault="002352E6">
      <w:pPr>
        <w:pStyle w:val="BodyText"/>
      </w:pPr>
    </w:p>
    <w:p w14:paraId="735C56A1" w14:textId="77777777" w:rsidR="002352E6" w:rsidRDefault="002352E6">
      <w:pPr>
        <w:pStyle w:val="BodyText"/>
      </w:pPr>
    </w:p>
    <w:p w14:paraId="3874600A" w14:textId="77777777" w:rsidR="002352E6" w:rsidRDefault="002352E6">
      <w:pPr>
        <w:pStyle w:val="BodyText"/>
      </w:pPr>
    </w:p>
    <w:p w14:paraId="63953BB8" w14:textId="77777777" w:rsidR="002352E6" w:rsidRDefault="002352E6">
      <w:pPr>
        <w:pStyle w:val="BodyText"/>
      </w:pPr>
    </w:p>
    <w:p w14:paraId="6F20E4BF" w14:textId="77777777" w:rsidR="002352E6" w:rsidRDefault="002352E6">
      <w:pPr>
        <w:pStyle w:val="BodyText"/>
      </w:pPr>
    </w:p>
    <w:p w14:paraId="5BF46A99" w14:textId="77777777" w:rsidR="002352E6" w:rsidRDefault="002352E6">
      <w:pPr>
        <w:pStyle w:val="BodyText"/>
      </w:pPr>
    </w:p>
    <w:p w14:paraId="4AAA491F" w14:textId="77777777" w:rsidR="002352E6" w:rsidRDefault="002352E6">
      <w:pPr>
        <w:pStyle w:val="BodyText"/>
      </w:pPr>
    </w:p>
    <w:p w14:paraId="01C4066D" w14:textId="77777777" w:rsidR="002352E6" w:rsidRDefault="002352E6">
      <w:pPr>
        <w:pStyle w:val="BodyText"/>
      </w:pPr>
    </w:p>
    <w:p w14:paraId="5837471B" w14:textId="77777777" w:rsidR="002352E6" w:rsidRDefault="002352E6">
      <w:pPr>
        <w:pStyle w:val="BodyText"/>
      </w:pPr>
    </w:p>
    <w:p w14:paraId="5BAFC9E6" w14:textId="77777777" w:rsidR="002352E6" w:rsidRDefault="002352E6">
      <w:pPr>
        <w:pStyle w:val="BodyText"/>
      </w:pPr>
    </w:p>
    <w:p w14:paraId="01E16D67" w14:textId="77777777" w:rsidR="002352E6" w:rsidRDefault="002352E6">
      <w:pPr>
        <w:pStyle w:val="BodyText"/>
      </w:pPr>
    </w:p>
    <w:p w14:paraId="402EAAA9" w14:textId="77777777" w:rsidR="002352E6" w:rsidRDefault="002352E6">
      <w:pPr>
        <w:pStyle w:val="BodyText"/>
      </w:pPr>
    </w:p>
    <w:p w14:paraId="5955EF9C" w14:textId="77777777" w:rsidR="002352E6" w:rsidRDefault="002352E6">
      <w:pPr>
        <w:pStyle w:val="BodyText"/>
      </w:pPr>
    </w:p>
    <w:p w14:paraId="50D618D3" w14:textId="77777777" w:rsidR="002352E6" w:rsidRDefault="002352E6">
      <w:pPr>
        <w:pStyle w:val="BodyText"/>
      </w:pPr>
    </w:p>
    <w:p w14:paraId="408338BC" w14:textId="77777777" w:rsidR="002352E6" w:rsidRDefault="002352E6">
      <w:pPr>
        <w:pStyle w:val="BodyText"/>
      </w:pPr>
    </w:p>
    <w:p w14:paraId="05245539" w14:textId="77777777" w:rsidR="002352E6" w:rsidRDefault="002352E6">
      <w:pPr>
        <w:pStyle w:val="BodyText"/>
      </w:pPr>
    </w:p>
    <w:p w14:paraId="5DE625C6" w14:textId="77777777" w:rsidR="002352E6" w:rsidRDefault="002352E6">
      <w:pPr>
        <w:pStyle w:val="BodyText"/>
      </w:pPr>
    </w:p>
    <w:p w14:paraId="6144145D" w14:textId="77777777" w:rsidR="002352E6" w:rsidRDefault="002352E6">
      <w:pPr>
        <w:pStyle w:val="BodyText"/>
      </w:pPr>
    </w:p>
    <w:p w14:paraId="0BCE2228" w14:textId="77777777" w:rsidR="002352E6" w:rsidRDefault="002352E6">
      <w:pPr>
        <w:pStyle w:val="BodyText"/>
      </w:pPr>
    </w:p>
    <w:p w14:paraId="7E01215C" w14:textId="77777777" w:rsidR="002352E6" w:rsidRDefault="002352E6">
      <w:pPr>
        <w:pStyle w:val="BodyText"/>
      </w:pPr>
    </w:p>
    <w:p w14:paraId="0C69B58B" w14:textId="77777777" w:rsidR="002352E6" w:rsidRDefault="002352E6">
      <w:pPr>
        <w:pStyle w:val="BodyText"/>
      </w:pPr>
    </w:p>
    <w:p w14:paraId="4E66575C" w14:textId="77777777" w:rsidR="002352E6" w:rsidRDefault="002352E6">
      <w:pPr>
        <w:pStyle w:val="BodyText"/>
      </w:pPr>
    </w:p>
    <w:p w14:paraId="4732314C" w14:textId="77777777" w:rsidR="002352E6" w:rsidRDefault="002352E6">
      <w:pPr>
        <w:pStyle w:val="BodyText"/>
      </w:pPr>
    </w:p>
    <w:p w14:paraId="6B9A1862" w14:textId="77777777" w:rsidR="002352E6" w:rsidRDefault="002352E6">
      <w:pPr>
        <w:pStyle w:val="BodyText"/>
      </w:pPr>
    </w:p>
    <w:p w14:paraId="11A65766" w14:textId="77777777" w:rsidR="002352E6" w:rsidRDefault="006F45E1">
      <w:pPr>
        <w:pStyle w:val="BodyText"/>
        <w:spacing w:before="116"/>
      </w:pPr>
      <w:r>
        <w:rPr>
          <w:noProof/>
        </w:rPr>
        <mc:AlternateContent>
          <mc:Choice Requires="wps">
            <w:drawing>
              <wp:anchor distT="0" distB="0" distL="0" distR="0" simplePos="0" relativeHeight="487589888" behindDoc="1" locked="0" layoutInCell="1" allowOverlap="1" wp14:anchorId="4B3A357A" wp14:editId="132258BF">
                <wp:simplePos x="0" y="0"/>
                <wp:positionH relativeFrom="page">
                  <wp:posOffset>914400</wp:posOffset>
                </wp:positionH>
                <wp:positionV relativeFrom="paragraph">
                  <wp:posOffset>235390</wp:posOffset>
                </wp:positionV>
                <wp:extent cx="1828800" cy="762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E41787" id="Graphic 41" o:spid="_x0000_s1026" style="position:absolute;margin-left:1in;margin-top:18.55pt;width:2in;height:.6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" path="m1828800,l,,,7619r1828800,l1828800,xe" fillcolor="black" stroked="f">
                <v:path arrowok="t"/>
                <w10:wrap type="topAndBottom" anchorx="page"/>
              </v:shape>
            </w:pict>
          </mc:Fallback>
        </mc:AlternateContent>
      </w:r>
    </w:p>
    <w:p w14:paraId="357397D5" w14:textId="77777777" w:rsidR="002352E6" w:rsidRDefault="006F45E1">
      <w:pPr>
        <w:pStyle w:val="BodyText"/>
        <w:spacing w:before="75"/>
        <w:ind w:left="360"/>
      </w:pPr>
      <w:r>
        <w:rPr>
          <w:rFonts w:ascii="Courier New"/>
          <w:position w:val="10"/>
          <w:sz w:val="16"/>
        </w:rPr>
        <w:t>11</w:t>
      </w:r>
      <w:r>
        <w:rPr>
          <w:rFonts w:ascii="Courier New"/>
          <w:spacing w:val="47"/>
          <w:position w:val="10"/>
          <w:sz w:val="16"/>
        </w:rPr>
        <w:t xml:space="preserve"> </w:t>
      </w:r>
      <w:bookmarkStart w:id="83" w:name="_bookmark10"/>
      <w:bookmarkEnd w:id="83"/>
      <w:r>
        <w:t>Modify</w:t>
      </w:r>
      <w:r>
        <w:rPr>
          <w:spacing w:val="-1"/>
        </w:rPr>
        <w:t xml:space="preserve"> </w:t>
      </w:r>
      <w:r>
        <w:t>as considered appropriate</w:t>
      </w:r>
      <w:r>
        <w:rPr>
          <w:spacing w:val="-1"/>
        </w:rPr>
        <w:t xml:space="preserve"> </w:t>
      </w:r>
      <w:r>
        <w:t xml:space="preserve">for each </w:t>
      </w:r>
      <w:r>
        <w:rPr>
          <w:spacing w:val="-2"/>
        </w:rPr>
        <w:t>tender.</w:t>
      </w:r>
    </w:p>
    <w:p w14:paraId="2E948D90" w14:textId="77777777" w:rsidR="002352E6" w:rsidRDefault="002352E6">
      <w:pPr>
        <w:pStyle w:val="BodyText"/>
        <w:sectPr w:rsidR="002352E6">
          <w:headerReference w:type="default" r:id="rId19"/>
          <w:footerReference w:type="default" r:id="rId20"/>
          <w:pgSz w:w="12240" w:h="15840"/>
          <w:pgMar w:top="940" w:right="1080" w:bottom="880" w:left="1080" w:header="714" w:footer="697" w:gutter="0"/>
          <w:cols w:space="720"/>
        </w:sectPr>
      </w:pPr>
    </w:p>
    <w:p w14:paraId="693C9385" w14:textId="77777777" w:rsidR="000C0760" w:rsidRDefault="000C0760">
      <w:pPr>
        <w:pStyle w:val="Heading2"/>
        <w:spacing w:line="229" w:lineRule="exact"/>
      </w:pPr>
    </w:p>
    <w:p w14:paraId="14079639" w14:textId="1F7511E7" w:rsidR="002352E6" w:rsidRDefault="006F45E1">
      <w:pPr>
        <w:pStyle w:val="Heading2"/>
        <w:spacing w:line="229" w:lineRule="exact"/>
        <w:rPr>
          <w:u w:val="none"/>
        </w:rPr>
      </w:pPr>
      <w:r>
        <w:t xml:space="preserve">SECTION V: SCHEDULE OF </w:t>
      </w:r>
      <w:r>
        <w:rPr>
          <w:spacing w:val="-2"/>
        </w:rPr>
        <w:t>REQUIREMENTS</w:t>
      </w:r>
    </w:p>
    <w:p w14:paraId="021AB212" w14:textId="77777777" w:rsidR="002352E6" w:rsidRDefault="002352E6">
      <w:pPr>
        <w:pStyle w:val="BodyText"/>
        <w:spacing w:before="5"/>
        <w:rPr>
          <w:b/>
        </w:rPr>
      </w:pPr>
    </w:p>
    <w:p w14:paraId="552E1A34" w14:textId="77777777" w:rsidR="002352E6" w:rsidRDefault="006F45E1">
      <w:pPr>
        <w:pStyle w:val="BodyText"/>
        <w:spacing w:line="244" w:lineRule="auto"/>
        <w:ind w:left="359" w:right="540"/>
      </w:pPr>
      <w:r>
        <w:t>(To</w:t>
      </w:r>
      <w:r>
        <w:rPr>
          <w:spacing w:val="-1"/>
        </w:rPr>
        <w:t xml:space="preserve"> </w:t>
      </w:r>
      <w:r>
        <w:t>be</w:t>
      </w:r>
      <w:r>
        <w:rPr>
          <w:spacing w:val="-1"/>
        </w:rPr>
        <w:t xml:space="preserve"> </w:t>
      </w:r>
      <w:r>
        <w:t>inserted</w:t>
      </w:r>
      <w:r>
        <w:rPr>
          <w:spacing w:val="-1"/>
        </w:rPr>
        <w:t xml:space="preserve"> </w:t>
      </w:r>
      <w:r>
        <w:t>in the</w:t>
      </w:r>
      <w:r>
        <w:rPr>
          <w:spacing w:val="-1"/>
        </w:rPr>
        <w:t xml:space="preserve"> </w:t>
      </w:r>
      <w:r>
        <w:t>Tender</w:t>
      </w:r>
      <w:r>
        <w:rPr>
          <w:spacing w:val="-1"/>
        </w:rPr>
        <w:t xml:space="preserve"> </w:t>
      </w:r>
      <w:r>
        <w:t>Documents</w:t>
      </w:r>
      <w:r>
        <w:rPr>
          <w:spacing w:val="-1"/>
        </w:rPr>
        <w:t xml:space="preserve"> </w:t>
      </w:r>
      <w:r>
        <w:t>by</w:t>
      </w:r>
      <w:r>
        <w:rPr>
          <w:spacing w:val="-2"/>
        </w:rPr>
        <w:t xml:space="preserve"> </w:t>
      </w:r>
      <w:r>
        <w:t>the</w:t>
      </w:r>
      <w:r>
        <w:rPr>
          <w:spacing w:val="-1"/>
        </w:rPr>
        <w:t xml:space="preserve"> </w:t>
      </w:r>
      <w:r>
        <w:t>Purchaser,</w:t>
      </w:r>
      <w:r>
        <w:rPr>
          <w:spacing w:val="-1"/>
        </w:rPr>
        <w:t xml:space="preserve"> </w:t>
      </w:r>
      <w:r>
        <w:t>as</w:t>
      </w:r>
      <w:r>
        <w:rPr>
          <w:spacing w:val="-1"/>
        </w:rPr>
        <w:t xml:space="preserve"> </w:t>
      </w:r>
      <w:r>
        <w:t>applicable.</w:t>
      </w:r>
      <w:r>
        <w:rPr>
          <w:spacing w:val="40"/>
        </w:rPr>
        <w:t xml:space="preserve"> </w:t>
      </w:r>
      <w:r>
        <w:t>The</w:t>
      </w:r>
      <w:r>
        <w:rPr>
          <w:spacing w:val="-1"/>
        </w:rPr>
        <w:t xml:space="preserve"> </w:t>
      </w:r>
      <w:r>
        <w:t>Schedule</w:t>
      </w:r>
      <w:r>
        <w:rPr>
          <w:spacing w:val="-1"/>
        </w:rPr>
        <w:t xml:space="preserve"> </w:t>
      </w:r>
      <w:r>
        <w:t>should</w:t>
      </w:r>
      <w:r>
        <w:rPr>
          <w:spacing w:val="-1"/>
        </w:rPr>
        <w:t xml:space="preserve"> </w:t>
      </w:r>
      <w:r>
        <w:t>cover,</w:t>
      </w:r>
      <w:r>
        <w:rPr>
          <w:spacing w:val="-1"/>
        </w:rPr>
        <w:t xml:space="preserve"> </w:t>
      </w:r>
      <w:r>
        <w:t>at</w:t>
      </w:r>
      <w:r>
        <w:rPr>
          <w:spacing w:val="-2"/>
        </w:rPr>
        <w:t xml:space="preserve"> </w:t>
      </w:r>
      <w:r>
        <w:t>a minimum, the required items, quantities</w:t>
      </w:r>
      <w:r>
        <w:t>, services, delivery period(s) and earnest money deposit.)</w:t>
      </w:r>
    </w:p>
    <w:p w14:paraId="64B02989" w14:textId="77777777" w:rsidR="002352E6" w:rsidRDefault="002352E6">
      <w:pPr>
        <w:pStyle w:val="BodyText"/>
        <w:spacing w:before="7"/>
      </w:pPr>
    </w:p>
    <w:p w14:paraId="55366C26" w14:textId="77777777" w:rsidR="002352E6" w:rsidRDefault="006F45E1">
      <w:pPr>
        <w:pStyle w:val="Heading3"/>
        <w:ind w:left="359" w:firstLine="0"/>
      </w:pPr>
      <w:r>
        <w:rPr>
          <w:noProof/>
        </w:rPr>
        <mc:AlternateContent>
          <mc:Choice Requires="wps">
            <w:drawing>
              <wp:anchor distT="0" distB="0" distL="0" distR="0" simplePos="0" relativeHeight="15731712" behindDoc="0" locked="0" layoutInCell="1" allowOverlap="1" wp14:anchorId="27B35F8B" wp14:editId="27652E44">
                <wp:simplePos x="0" y="0"/>
                <wp:positionH relativeFrom="page">
                  <wp:posOffset>914400</wp:posOffset>
                </wp:positionH>
                <wp:positionV relativeFrom="paragraph">
                  <wp:posOffset>132348</wp:posOffset>
                </wp:positionV>
                <wp:extent cx="397510" cy="1270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12700"/>
                        </a:xfrm>
                        <a:custGeom>
                          <a:avLst/>
                          <a:gdLst/>
                          <a:ahLst/>
                          <a:cxnLst/>
                          <a:rect l="l" t="t" r="r" b="b"/>
                          <a:pathLst>
                            <a:path w="397510" h="12700">
                              <a:moveTo>
                                <a:pt x="397002" y="0"/>
                              </a:moveTo>
                              <a:lnTo>
                                <a:pt x="0" y="0"/>
                              </a:lnTo>
                              <a:lnTo>
                                <a:pt x="0" y="12192"/>
                              </a:lnTo>
                              <a:lnTo>
                                <a:pt x="397002" y="12192"/>
                              </a:lnTo>
                              <a:lnTo>
                                <a:pt x="3970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FE79184" id="Graphic 42" o:spid="_x0000_s1026" style="position:absolute;margin-left:1in;margin-top:10.4pt;width:31.3pt;height:1pt;z-index:15731712;visibility:visible;mso-wrap-style:square;mso-wrap-distance-left:0;mso-wrap-distance-top:0;mso-wrap-distance-right:0;mso-wrap-distance-bottom:0;mso-position-horizontal:absolute;mso-position-horizontal-relative:page;mso-position-vertical:absolute;mso-position-vertical-relative:text;v-text-anchor:top" coordsize="3975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" path="m397002,l,,,12192r397002,l397002,xe" fillcolor="black" stroked="f">
                <v:path arrowok="t"/>
                <w10:wrap anchorx="page"/>
              </v:shape>
            </w:pict>
          </mc:Fallback>
        </mc:AlternateContent>
      </w:r>
      <w:r>
        <w:t xml:space="preserve">Part - </w:t>
      </w:r>
      <w:r>
        <w:rPr>
          <w:spacing w:val="-10"/>
        </w:rPr>
        <w:t>I</w:t>
      </w:r>
    </w:p>
    <w:p w14:paraId="23DFBF8E" w14:textId="77777777" w:rsidR="002352E6" w:rsidRDefault="002352E6">
      <w:pPr>
        <w:pStyle w:val="BodyText"/>
        <w:spacing w:before="13" w:after="1"/>
        <w:rPr>
          <w:b/>
        </w:rPr>
      </w:pPr>
    </w:p>
    <w:tbl>
      <w:tblPr>
        <w:tblW w:w="0" w:type="auto"/>
        <w:tblInd w:w="367" w:type="dxa"/>
        <w:tblLayout w:type="fixed"/>
        <w:tblCellMar>
          <w:left w:w="0" w:type="dxa"/>
          <w:right w:w="0" w:type="dxa"/>
        </w:tblCellMar>
        <w:tblLook w:val="01E0" w:firstRow="1" w:lastRow="1" w:firstColumn="1" w:lastColumn="1" w:noHBand="0" w:noVBand="0"/>
      </w:tblPr>
      <w:tblGrid>
        <w:gridCol w:w="600"/>
        <w:gridCol w:w="1196"/>
        <w:gridCol w:w="1431"/>
        <w:gridCol w:w="801"/>
        <w:gridCol w:w="1362"/>
        <w:gridCol w:w="1825"/>
        <w:gridCol w:w="2057"/>
      </w:tblGrid>
      <w:tr w:rsidR="002352E6" w14:paraId="6A6978E6" w14:textId="77777777">
        <w:trPr>
          <w:trHeight w:val="216"/>
        </w:trPr>
        <w:tc>
          <w:tcPr>
            <w:tcW w:w="600" w:type="dxa"/>
            <w:vMerge w:val="restart"/>
            <w:tcBorders>
              <w:bottom w:val="single" w:sz="4" w:space="0" w:color="000000"/>
            </w:tcBorders>
          </w:tcPr>
          <w:p w14:paraId="59C46494" w14:textId="77777777" w:rsidR="002352E6" w:rsidRDefault="002352E6">
            <w:pPr>
              <w:pStyle w:val="TableParagraph"/>
              <w:rPr>
                <w:sz w:val="20"/>
              </w:rPr>
            </w:pPr>
          </w:p>
        </w:tc>
        <w:tc>
          <w:tcPr>
            <w:tcW w:w="1196" w:type="dxa"/>
          </w:tcPr>
          <w:p w14:paraId="5E53723B" w14:textId="77777777" w:rsidR="002352E6" w:rsidRDefault="006F45E1">
            <w:pPr>
              <w:pStyle w:val="TableParagraph"/>
              <w:spacing w:line="180" w:lineRule="exact"/>
              <w:ind w:left="-1"/>
              <w:rPr>
                <w:sz w:val="20"/>
              </w:rPr>
            </w:pPr>
            <w:r>
              <w:rPr>
                <w:spacing w:val="-2"/>
                <w:sz w:val="20"/>
              </w:rPr>
              <w:t>Serial</w:t>
            </w:r>
          </w:p>
        </w:tc>
        <w:tc>
          <w:tcPr>
            <w:tcW w:w="1431" w:type="dxa"/>
          </w:tcPr>
          <w:p w14:paraId="425233ED" w14:textId="77777777" w:rsidR="002352E6" w:rsidRDefault="006F45E1">
            <w:pPr>
              <w:pStyle w:val="TableParagraph"/>
              <w:spacing w:line="197" w:lineRule="exact"/>
              <w:ind w:left="343"/>
              <w:rPr>
                <w:sz w:val="20"/>
              </w:rPr>
            </w:pPr>
            <w:r>
              <w:rPr>
                <w:spacing w:val="-2"/>
                <w:sz w:val="20"/>
                <w:u w:val="single"/>
              </w:rPr>
              <w:t>Brief</w:t>
            </w:r>
            <w:r>
              <w:rPr>
                <w:spacing w:val="40"/>
                <w:sz w:val="20"/>
                <w:u w:val="single"/>
              </w:rPr>
              <w:t xml:space="preserve"> </w:t>
            </w:r>
          </w:p>
        </w:tc>
        <w:tc>
          <w:tcPr>
            <w:tcW w:w="801" w:type="dxa"/>
          </w:tcPr>
          <w:p w14:paraId="669ED38D" w14:textId="77777777" w:rsidR="002352E6" w:rsidRDefault="006F45E1">
            <w:pPr>
              <w:pStyle w:val="TableParagraph"/>
              <w:spacing w:line="197" w:lineRule="exact"/>
              <w:ind w:left="153"/>
              <w:rPr>
                <w:sz w:val="20"/>
              </w:rPr>
            </w:pPr>
            <w:r>
              <w:rPr>
                <w:spacing w:val="-4"/>
                <w:sz w:val="20"/>
                <w:u w:val="single"/>
              </w:rPr>
              <w:t>Unit</w:t>
            </w:r>
          </w:p>
        </w:tc>
        <w:tc>
          <w:tcPr>
            <w:tcW w:w="1362" w:type="dxa"/>
          </w:tcPr>
          <w:p w14:paraId="7626BADC" w14:textId="77777777" w:rsidR="002352E6" w:rsidRDefault="006F45E1">
            <w:pPr>
              <w:pStyle w:val="TableParagraph"/>
              <w:spacing w:line="197" w:lineRule="exact"/>
              <w:ind w:left="292"/>
              <w:rPr>
                <w:sz w:val="20"/>
              </w:rPr>
            </w:pPr>
            <w:r>
              <w:rPr>
                <w:spacing w:val="-2"/>
                <w:sz w:val="20"/>
                <w:u w:val="single"/>
              </w:rPr>
              <w:t>Quantity</w:t>
            </w:r>
          </w:p>
        </w:tc>
        <w:tc>
          <w:tcPr>
            <w:tcW w:w="1825" w:type="dxa"/>
          </w:tcPr>
          <w:p w14:paraId="46DB86AD" w14:textId="77777777" w:rsidR="002352E6" w:rsidRDefault="006F45E1">
            <w:pPr>
              <w:pStyle w:val="TableParagraph"/>
              <w:spacing w:line="197" w:lineRule="exact"/>
              <w:ind w:left="370"/>
              <w:rPr>
                <w:sz w:val="20"/>
              </w:rPr>
            </w:pPr>
            <w:r>
              <w:rPr>
                <w:spacing w:val="-2"/>
                <w:sz w:val="20"/>
                <w:u w:val="single"/>
              </w:rPr>
              <w:t>Delivery</w:t>
            </w:r>
          </w:p>
        </w:tc>
        <w:tc>
          <w:tcPr>
            <w:tcW w:w="2057" w:type="dxa"/>
          </w:tcPr>
          <w:p w14:paraId="6ECA8551" w14:textId="77777777" w:rsidR="002352E6" w:rsidRDefault="006F45E1">
            <w:pPr>
              <w:pStyle w:val="TableParagraph"/>
              <w:spacing w:line="197" w:lineRule="exact"/>
              <w:ind w:left="345"/>
              <w:rPr>
                <w:sz w:val="20"/>
              </w:rPr>
            </w:pPr>
            <w:r>
              <w:rPr>
                <w:spacing w:val="-5"/>
                <w:sz w:val="20"/>
                <w:u w:val="single"/>
              </w:rPr>
              <w:t>EMD</w:t>
            </w:r>
          </w:p>
        </w:tc>
      </w:tr>
      <w:tr w:rsidR="002352E6" w14:paraId="3E50735E" w14:textId="77777777">
        <w:trPr>
          <w:trHeight w:val="453"/>
        </w:trPr>
        <w:tc>
          <w:tcPr>
            <w:tcW w:w="600" w:type="dxa"/>
            <w:vMerge/>
            <w:tcBorders>
              <w:top w:val="nil"/>
              <w:bottom w:val="single" w:sz="4" w:space="0" w:color="000000"/>
            </w:tcBorders>
          </w:tcPr>
          <w:p w14:paraId="6B4FEEC9" w14:textId="77777777" w:rsidR="002352E6" w:rsidRDefault="002352E6">
            <w:pPr>
              <w:rPr>
                <w:sz w:val="2"/>
                <w:szCs w:val="2"/>
              </w:rPr>
            </w:pPr>
          </w:p>
        </w:tc>
        <w:tc>
          <w:tcPr>
            <w:tcW w:w="1196" w:type="dxa"/>
            <w:tcBorders>
              <w:bottom w:val="single" w:sz="4" w:space="0" w:color="000000"/>
            </w:tcBorders>
          </w:tcPr>
          <w:p w14:paraId="7488900D" w14:textId="77777777" w:rsidR="002352E6" w:rsidRDefault="006F45E1">
            <w:pPr>
              <w:pStyle w:val="TableParagraph"/>
              <w:spacing w:line="20" w:lineRule="exact"/>
              <w:rPr>
                <w:sz w:val="2"/>
              </w:rPr>
            </w:pPr>
            <w:r>
              <w:rPr>
                <w:noProof/>
                <w:sz w:val="2"/>
              </w:rPr>
              <mc:AlternateContent>
                <mc:Choice Requires="wpg">
                  <w:drawing>
                    <wp:inline distT="0" distB="0" distL="0" distR="0" wp14:anchorId="6FACA737" wp14:editId="4D97D1E1">
                      <wp:extent cx="296545" cy="6350"/>
                      <wp:effectExtent l="0" t="0" r="0" b="0"/>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545" cy="6350"/>
                                <a:chOff x="0" y="0"/>
                                <a:chExt cx="296545" cy="6350"/>
                              </a:xfrm>
                            </wpg:grpSpPr>
                            <wps:wsp>
                              <wps:cNvPr id="44" name="Graphic 44"/>
                              <wps:cNvSpPr/>
                              <wps:spPr>
                                <a:xfrm>
                                  <a:off x="0" y="0"/>
                                  <a:ext cx="296545" cy="6350"/>
                                </a:xfrm>
                                <a:custGeom>
                                  <a:avLst/>
                                  <a:gdLst/>
                                  <a:ahLst/>
                                  <a:cxnLst/>
                                  <a:rect l="l" t="t" r="r" b="b"/>
                                  <a:pathLst>
                                    <a:path w="296545" h="6350">
                                      <a:moveTo>
                                        <a:pt x="296418" y="0"/>
                                      </a:moveTo>
                                      <a:lnTo>
                                        <a:pt x="0" y="0"/>
                                      </a:lnTo>
                                      <a:lnTo>
                                        <a:pt x="0" y="6096"/>
                                      </a:lnTo>
                                      <a:lnTo>
                                        <a:pt x="296418" y="6096"/>
                                      </a:lnTo>
                                      <a:lnTo>
                                        <a:pt x="29641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3543113" id="Group 43" o:spid="_x0000_s1026" style="width:23.35pt;height:.5pt;mso-position-horizontal-relative:char;mso-position-vertical-relative:line" coordsize="2965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">
                      <v:shape id="Graphic 44" o:spid="_x0000_s1027" style="position:absolute;width:296545;height:6350;visibility:visible;mso-wrap-style:square;v-text-anchor:top" coordsize="29654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" path="m296418,l,,,6096r296418,l296418,xe" fillcolor="black" stroked="f">
                        <v:path arrowok="t"/>
                      </v:shape>
                      <w10:anchorlock/>
                    </v:group>
                  </w:pict>
                </mc:Fallback>
              </mc:AlternateContent>
            </w:r>
          </w:p>
          <w:p w14:paraId="360B2674" w14:textId="77777777" w:rsidR="002352E6" w:rsidRDefault="006F45E1">
            <w:pPr>
              <w:pStyle w:val="TableParagraph"/>
              <w:rPr>
                <w:sz w:val="20"/>
              </w:rPr>
            </w:pPr>
            <w:r>
              <w:rPr>
                <w:spacing w:val="-2"/>
                <w:sz w:val="20"/>
                <w:u w:val="single"/>
              </w:rPr>
              <w:t>Number</w:t>
            </w:r>
          </w:p>
        </w:tc>
        <w:tc>
          <w:tcPr>
            <w:tcW w:w="1431" w:type="dxa"/>
            <w:tcBorders>
              <w:bottom w:val="single" w:sz="4" w:space="0" w:color="000000"/>
            </w:tcBorders>
          </w:tcPr>
          <w:p w14:paraId="64CF00FD" w14:textId="77777777" w:rsidR="002352E6" w:rsidRDefault="006F45E1">
            <w:pPr>
              <w:pStyle w:val="TableParagraph"/>
              <w:spacing w:line="229" w:lineRule="exact"/>
              <w:ind w:left="343"/>
              <w:rPr>
                <w:sz w:val="20"/>
              </w:rPr>
            </w:pPr>
            <w:r>
              <w:rPr>
                <w:spacing w:val="-2"/>
                <w:sz w:val="20"/>
                <w:u w:val="single"/>
              </w:rPr>
              <w:t>Description</w:t>
            </w:r>
          </w:p>
        </w:tc>
        <w:tc>
          <w:tcPr>
            <w:tcW w:w="801" w:type="dxa"/>
            <w:tcBorders>
              <w:bottom w:val="single" w:sz="4" w:space="0" w:color="000000"/>
            </w:tcBorders>
          </w:tcPr>
          <w:p w14:paraId="7465C35F" w14:textId="77777777" w:rsidR="002352E6" w:rsidRDefault="002352E6">
            <w:pPr>
              <w:pStyle w:val="TableParagraph"/>
              <w:rPr>
                <w:sz w:val="20"/>
              </w:rPr>
            </w:pPr>
          </w:p>
        </w:tc>
        <w:tc>
          <w:tcPr>
            <w:tcW w:w="1362" w:type="dxa"/>
            <w:tcBorders>
              <w:bottom w:val="single" w:sz="4" w:space="0" w:color="000000"/>
            </w:tcBorders>
          </w:tcPr>
          <w:p w14:paraId="7F050F11" w14:textId="77777777" w:rsidR="002352E6" w:rsidRDefault="002352E6">
            <w:pPr>
              <w:pStyle w:val="TableParagraph"/>
              <w:rPr>
                <w:sz w:val="20"/>
              </w:rPr>
            </w:pPr>
          </w:p>
        </w:tc>
        <w:tc>
          <w:tcPr>
            <w:tcW w:w="1825" w:type="dxa"/>
            <w:tcBorders>
              <w:bottom w:val="single" w:sz="4" w:space="0" w:color="000000"/>
            </w:tcBorders>
          </w:tcPr>
          <w:p w14:paraId="001FED40" w14:textId="77777777" w:rsidR="002352E6" w:rsidRDefault="006F45E1">
            <w:pPr>
              <w:pStyle w:val="TableParagraph"/>
              <w:spacing w:line="229" w:lineRule="exact"/>
              <w:ind w:left="370"/>
              <w:rPr>
                <w:sz w:val="20"/>
              </w:rPr>
            </w:pPr>
            <w:r>
              <w:rPr>
                <w:spacing w:val="-2"/>
                <w:sz w:val="20"/>
                <w:u w:val="single"/>
              </w:rPr>
              <w:t>Schedule</w:t>
            </w:r>
          </w:p>
        </w:tc>
        <w:tc>
          <w:tcPr>
            <w:tcW w:w="2057" w:type="dxa"/>
            <w:tcBorders>
              <w:bottom w:val="single" w:sz="4" w:space="0" w:color="000000"/>
            </w:tcBorders>
          </w:tcPr>
          <w:p w14:paraId="63DD5D48" w14:textId="77777777" w:rsidR="002352E6" w:rsidRDefault="006F45E1">
            <w:pPr>
              <w:pStyle w:val="TableParagraph"/>
              <w:spacing w:line="229" w:lineRule="exact"/>
              <w:ind w:left="345"/>
              <w:rPr>
                <w:sz w:val="20"/>
              </w:rPr>
            </w:pPr>
            <w:r>
              <w:rPr>
                <w:sz w:val="20"/>
                <w:u w:val="single"/>
              </w:rPr>
              <w:t xml:space="preserve">in </w:t>
            </w:r>
            <w:r>
              <w:rPr>
                <w:spacing w:val="-2"/>
                <w:sz w:val="20"/>
                <w:u w:val="single"/>
              </w:rPr>
              <w:t>Rupees</w:t>
            </w:r>
          </w:p>
        </w:tc>
      </w:tr>
      <w:tr w:rsidR="002352E6" w14:paraId="32FC95A2" w14:textId="77777777">
        <w:trPr>
          <w:trHeight w:val="473"/>
        </w:trPr>
        <w:tc>
          <w:tcPr>
            <w:tcW w:w="600" w:type="dxa"/>
            <w:tcBorders>
              <w:top w:val="single" w:sz="4" w:space="0" w:color="000000"/>
            </w:tcBorders>
          </w:tcPr>
          <w:p w14:paraId="2F66A7B4" w14:textId="77777777" w:rsidR="002352E6" w:rsidRDefault="002352E6">
            <w:pPr>
              <w:pStyle w:val="TableParagraph"/>
              <w:rPr>
                <w:sz w:val="20"/>
              </w:rPr>
            </w:pPr>
          </w:p>
        </w:tc>
        <w:tc>
          <w:tcPr>
            <w:tcW w:w="1196" w:type="dxa"/>
            <w:tcBorders>
              <w:top w:val="single" w:sz="4" w:space="0" w:color="000000"/>
            </w:tcBorders>
          </w:tcPr>
          <w:p w14:paraId="103C73F8" w14:textId="77777777" w:rsidR="002352E6" w:rsidRDefault="002352E6">
            <w:pPr>
              <w:pStyle w:val="TableParagraph"/>
              <w:spacing w:before="7"/>
              <w:rPr>
                <w:b/>
                <w:sz w:val="20"/>
              </w:rPr>
            </w:pPr>
          </w:p>
          <w:p w14:paraId="7A39A0D2" w14:textId="77777777" w:rsidR="002352E6" w:rsidRDefault="006F45E1">
            <w:pPr>
              <w:pStyle w:val="TableParagraph"/>
              <w:spacing w:line="216" w:lineRule="exact"/>
              <w:rPr>
                <w:sz w:val="20"/>
              </w:rPr>
            </w:pPr>
            <w:r>
              <w:rPr>
                <w:sz w:val="20"/>
                <w:u w:val="single"/>
              </w:rPr>
              <w:t>Schedule</w:t>
            </w:r>
            <w:r>
              <w:rPr>
                <w:spacing w:val="-1"/>
                <w:sz w:val="20"/>
                <w:u w:val="single"/>
              </w:rPr>
              <w:t xml:space="preserve"> </w:t>
            </w:r>
            <w:r>
              <w:rPr>
                <w:spacing w:val="-10"/>
                <w:sz w:val="20"/>
                <w:u w:val="single"/>
              </w:rPr>
              <w:t>I</w:t>
            </w:r>
          </w:p>
        </w:tc>
        <w:tc>
          <w:tcPr>
            <w:tcW w:w="1431" w:type="dxa"/>
            <w:tcBorders>
              <w:top w:val="single" w:sz="4" w:space="0" w:color="000000"/>
            </w:tcBorders>
          </w:tcPr>
          <w:p w14:paraId="0FDB8D2E" w14:textId="77777777" w:rsidR="002352E6" w:rsidRDefault="002352E6">
            <w:pPr>
              <w:pStyle w:val="TableParagraph"/>
              <w:rPr>
                <w:sz w:val="20"/>
              </w:rPr>
            </w:pPr>
          </w:p>
        </w:tc>
        <w:tc>
          <w:tcPr>
            <w:tcW w:w="801" w:type="dxa"/>
            <w:tcBorders>
              <w:top w:val="single" w:sz="4" w:space="0" w:color="000000"/>
            </w:tcBorders>
          </w:tcPr>
          <w:p w14:paraId="74C3DEF8" w14:textId="77777777" w:rsidR="002352E6" w:rsidRDefault="002352E6">
            <w:pPr>
              <w:pStyle w:val="TableParagraph"/>
              <w:rPr>
                <w:sz w:val="20"/>
              </w:rPr>
            </w:pPr>
          </w:p>
        </w:tc>
        <w:tc>
          <w:tcPr>
            <w:tcW w:w="1362" w:type="dxa"/>
            <w:tcBorders>
              <w:top w:val="single" w:sz="4" w:space="0" w:color="000000"/>
            </w:tcBorders>
          </w:tcPr>
          <w:p w14:paraId="194DD851" w14:textId="77777777" w:rsidR="002352E6" w:rsidRDefault="002352E6">
            <w:pPr>
              <w:pStyle w:val="TableParagraph"/>
              <w:rPr>
                <w:sz w:val="20"/>
              </w:rPr>
            </w:pPr>
          </w:p>
        </w:tc>
        <w:tc>
          <w:tcPr>
            <w:tcW w:w="1825" w:type="dxa"/>
            <w:tcBorders>
              <w:top w:val="single" w:sz="4" w:space="0" w:color="000000"/>
            </w:tcBorders>
          </w:tcPr>
          <w:p w14:paraId="5A705798" w14:textId="77777777" w:rsidR="002352E6" w:rsidRDefault="002352E6">
            <w:pPr>
              <w:pStyle w:val="TableParagraph"/>
              <w:spacing w:before="7"/>
              <w:rPr>
                <w:b/>
                <w:sz w:val="20"/>
              </w:rPr>
            </w:pPr>
          </w:p>
          <w:p w14:paraId="22DD3697" w14:textId="77777777" w:rsidR="002352E6" w:rsidRDefault="006F45E1">
            <w:pPr>
              <w:pStyle w:val="TableParagraph"/>
              <w:spacing w:line="216" w:lineRule="exact"/>
              <w:ind w:left="370"/>
              <w:rPr>
                <w:sz w:val="20"/>
              </w:rPr>
            </w:pPr>
            <w:r>
              <w:rPr>
                <w:sz w:val="20"/>
              </w:rPr>
              <w:t>Delivery</w:t>
            </w:r>
            <w:r>
              <w:rPr>
                <w:spacing w:val="-6"/>
                <w:sz w:val="20"/>
              </w:rPr>
              <w:t xml:space="preserve"> </w:t>
            </w:r>
            <w:r>
              <w:rPr>
                <w:spacing w:val="-5"/>
                <w:sz w:val="20"/>
              </w:rPr>
              <w:t>in</w:t>
            </w:r>
          </w:p>
        </w:tc>
        <w:tc>
          <w:tcPr>
            <w:tcW w:w="2057" w:type="dxa"/>
            <w:tcBorders>
              <w:top w:val="single" w:sz="4" w:space="0" w:color="000000"/>
            </w:tcBorders>
          </w:tcPr>
          <w:p w14:paraId="1B840690" w14:textId="77777777" w:rsidR="002352E6" w:rsidRDefault="002352E6">
            <w:pPr>
              <w:pStyle w:val="TableParagraph"/>
              <w:rPr>
                <w:sz w:val="20"/>
              </w:rPr>
            </w:pPr>
          </w:p>
        </w:tc>
      </w:tr>
      <w:tr w:rsidR="002352E6" w14:paraId="631A4A6F" w14:textId="77777777">
        <w:trPr>
          <w:trHeight w:val="233"/>
        </w:trPr>
        <w:tc>
          <w:tcPr>
            <w:tcW w:w="5390" w:type="dxa"/>
            <w:gridSpan w:val="5"/>
            <w:vMerge w:val="restart"/>
          </w:tcPr>
          <w:p w14:paraId="1F054118" w14:textId="77777777" w:rsidR="002352E6" w:rsidRDefault="002352E6">
            <w:pPr>
              <w:pStyle w:val="TableParagraph"/>
              <w:rPr>
                <w:sz w:val="20"/>
              </w:rPr>
            </w:pPr>
          </w:p>
        </w:tc>
        <w:tc>
          <w:tcPr>
            <w:tcW w:w="1825" w:type="dxa"/>
          </w:tcPr>
          <w:p w14:paraId="279EF602" w14:textId="77777777" w:rsidR="002352E6" w:rsidRDefault="006F45E1">
            <w:pPr>
              <w:pStyle w:val="TableParagraph"/>
              <w:tabs>
                <w:tab w:val="left" w:pos="873"/>
              </w:tabs>
              <w:spacing w:line="214" w:lineRule="exact"/>
              <w:ind w:left="370"/>
              <w:rPr>
                <w:sz w:val="20"/>
              </w:rPr>
            </w:pPr>
            <w:r>
              <w:rPr>
                <w:sz w:val="20"/>
                <w:u w:val="single"/>
              </w:rPr>
              <w:tab/>
            </w:r>
            <w:r>
              <w:rPr>
                <w:sz w:val="20"/>
              </w:rPr>
              <w:t xml:space="preserve"> weeks/</w:t>
            </w:r>
          </w:p>
        </w:tc>
        <w:tc>
          <w:tcPr>
            <w:tcW w:w="2057" w:type="dxa"/>
          </w:tcPr>
          <w:p w14:paraId="18507EB9" w14:textId="77777777" w:rsidR="002352E6" w:rsidRDefault="002352E6">
            <w:pPr>
              <w:pStyle w:val="TableParagraph"/>
              <w:rPr>
                <w:sz w:val="16"/>
              </w:rPr>
            </w:pPr>
          </w:p>
        </w:tc>
      </w:tr>
      <w:tr w:rsidR="002352E6" w14:paraId="5DA6DF8B" w14:textId="77777777">
        <w:trPr>
          <w:trHeight w:val="234"/>
        </w:trPr>
        <w:tc>
          <w:tcPr>
            <w:tcW w:w="5390" w:type="dxa"/>
            <w:gridSpan w:val="5"/>
            <w:vMerge/>
            <w:tcBorders>
              <w:top w:val="nil"/>
            </w:tcBorders>
          </w:tcPr>
          <w:p w14:paraId="02A66C41" w14:textId="77777777" w:rsidR="002352E6" w:rsidRDefault="002352E6">
            <w:pPr>
              <w:rPr>
                <w:sz w:val="2"/>
                <w:szCs w:val="2"/>
              </w:rPr>
            </w:pPr>
          </w:p>
        </w:tc>
        <w:tc>
          <w:tcPr>
            <w:tcW w:w="1825" w:type="dxa"/>
          </w:tcPr>
          <w:p w14:paraId="4593AA9E" w14:textId="77777777" w:rsidR="002352E6" w:rsidRDefault="006F45E1">
            <w:pPr>
              <w:pStyle w:val="TableParagraph"/>
              <w:spacing w:line="214" w:lineRule="exact"/>
              <w:ind w:left="369"/>
              <w:rPr>
                <w:sz w:val="20"/>
              </w:rPr>
            </w:pPr>
            <w:r>
              <w:rPr>
                <w:sz w:val="20"/>
              </w:rPr>
              <w:t>months</w:t>
            </w:r>
            <w:r>
              <w:rPr>
                <w:spacing w:val="-4"/>
                <w:sz w:val="20"/>
              </w:rPr>
              <w:t xml:space="preserve"> from</w:t>
            </w:r>
          </w:p>
        </w:tc>
        <w:tc>
          <w:tcPr>
            <w:tcW w:w="2057" w:type="dxa"/>
          </w:tcPr>
          <w:p w14:paraId="4D05414C" w14:textId="77777777" w:rsidR="002352E6" w:rsidRDefault="002352E6">
            <w:pPr>
              <w:pStyle w:val="TableParagraph"/>
              <w:rPr>
                <w:sz w:val="16"/>
              </w:rPr>
            </w:pPr>
          </w:p>
        </w:tc>
      </w:tr>
      <w:tr w:rsidR="002352E6" w14:paraId="4A0A20AD" w14:textId="77777777">
        <w:trPr>
          <w:trHeight w:val="234"/>
        </w:trPr>
        <w:tc>
          <w:tcPr>
            <w:tcW w:w="5390" w:type="dxa"/>
            <w:gridSpan w:val="5"/>
            <w:vMerge/>
            <w:tcBorders>
              <w:top w:val="nil"/>
            </w:tcBorders>
          </w:tcPr>
          <w:p w14:paraId="65DAB6A7" w14:textId="77777777" w:rsidR="002352E6" w:rsidRDefault="002352E6">
            <w:pPr>
              <w:rPr>
                <w:sz w:val="2"/>
                <w:szCs w:val="2"/>
              </w:rPr>
            </w:pPr>
          </w:p>
        </w:tc>
        <w:tc>
          <w:tcPr>
            <w:tcW w:w="1825" w:type="dxa"/>
          </w:tcPr>
          <w:p w14:paraId="129E18BC" w14:textId="77777777" w:rsidR="002352E6" w:rsidRDefault="006F45E1">
            <w:pPr>
              <w:pStyle w:val="TableParagraph"/>
              <w:tabs>
                <w:tab w:val="left" w:pos="1175"/>
              </w:tabs>
              <w:spacing w:line="214" w:lineRule="exact"/>
              <w:ind w:left="369"/>
              <w:rPr>
                <w:sz w:val="20"/>
              </w:rPr>
            </w:pPr>
            <w:r>
              <w:rPr>
                <w:sz w:val="20"/>
                <w:u w:val="single"/>
              </w:rPr>
              <w:tab/>
            </w:r>
            <w:r>
              <w:rPr>
                <w:sz w:val="20"/>
              </w:rPr>
              <w:t xml:space="preserve">* </w:t>
            </w:r>
            <w:r>
              <w:rPr>
                <w:spacing w:val="-5"/>
                <w:sz w:val="20"/>
              </w:rPr>
              <w:t>at</w:t>
            </w:r>
          </w:p>
        </w:tc>
        <w:tc>
          <w:tcPr>
            <w:tcW w:w="2057" w:type="dxa"/>
          </w:tcPr>
          <w:p w14:paraId="5627A5A2" w14:textId="77777777" w:rsidR="002352E6" w:rsidRDefault="002352E6">
            <w:pPr>
              <w:pStyle w:val="TableParagraph"/>
              <w:rPr>
                <w:sz w:val="16"/>
              </w:rPr>
            </w:pPr>
          </w:p>
        </w:tc>
      </w:tr>
      <w:tr w:rsidR="002352E6" w14:paraId="73F34476" w14:textId="77777777">
        <w:trPr>
          <w:trHeight w:val="234"/>
        </w:trPr>
        <w:tc>
          <w:tcPr>
            <w:tcW w:w="5390" w:type="dxa"/>
            <w:gridSpan w:val="5"/>
            <w:vMerge/>
            <w:tcBorders>
              <w:top w:val="nil"/>
            </w:tcBorders>
          </w:tcPr>
          <w:p w14:paraId="01946B1D" w14:textId="77777777" w:rsidR="002352E6" w:rsidRDefault="002352E6">
            <w:pPr>
              <w:rPr>
                <w:sz w:val="2"/>
                <w:szCs w:val="2"/>
              </w:rPr>
            </w:pPr>
          </w:p>
        </w:tc>
        <w:tc>
          <w:tcPr>
            <w:tcW w:w="1825" w:type="dxa"/>
          </w:tcPr>
          <w:p w14:paraId="35DDD7FB" w14:textId="77777777" w:rsidR="002352E6" w:rsidRDefault="006F45E1">
            <w:pPr>
              <w:pStyle w:val="TableParagraph"/>
              <w:spacing w:line="214" w:lineRule="exact"/>
              <w:ind w:left="370"/>
              <w:rPr>
                <w:sz w:val="20"/>
              </w:rPr>
            </w:pPr>
            <w:r>
              <w:rPr>
                <w:spacing w:val="-2"/>
                <w:sz w:val="20"/>
              </w:rPr>
              <w:t>destination</w:t>
            </w:r>
          </w:p>
        </w:tc>
        <w:tc>
          <w:tcPr>
            <w:tcW w:w="2057" w:type="dxa"/>
          </w:tcPr>
          <w:p w14:paraId="1AB3849D" w14:textId="77777777" w:rsidR="002352E6" w:rsidRDefault="002352E6">
            <w:pPr>
              <w:pStyle w:val="TableParagraph"/>
              <w:rPr>
                <w:sz w:val="16"/>
              </w:rPr>
            </w:pPr>
          </w:p>
        </w:tc>
      </w:tr>
      <w:tr w:rsidR="002352E6" w14:paraId="7FD0E5A6" w14:textId="77777777">
        <w:trPr>
          <w:trHeight w:val="227"/>
        </w:trPr>
        <w:tc>
          <w:tcPr>
            <w:tcW w:w="5390" w:type="dxa"/>
            <w:gridSpan w:val="5"/>
            <w:vMerge/>
            <w:tcBorders>
              <w:top w:val="nil"/>
            </w:tcBorders>
          </w:tcPr>
          <w:p w14:paraId="5696635E" w14:textId="77777777" w:rsidR="002352E6" w:rsidRDefault="002352E6">
            <w:pPr>
              <w:rPr>
                <w:sz w:val="2"/>
                <w:szCs w:val="2"/>
              </w:rPr>
            </w:pPr>
          </w:p>
        </w:tc>
        <w:tc>
          <w:tcPr>
            <w:tcW w:w="1825" w:type="dxa"/>
          </w:tcPr>
          <w:p w14:paraId="626EFAC4" w14:textId="77777777" w:rsidR="002352E6" w:rsidRDefault="006F45E1">
            <w:pPr>
              <w:pStyle w:val="TableParagraph"/>
              <w:spacing w:line="208" w:lineRule="exact"/>
              <w:ind w:left="370"/>
              <w:rPr>
                <w:sz w:val="20"/>
              </w:rPr>
            </w:pPr>
            <w:r>
              <w:rPr>
                <w:sz w:val="20"/>
              </w:rPr>
              <w:t xml:space="preserve">(project </w:t>
            </w:r>
            <w:r>
              <w:rPr>
                <w:spacing w:val="-2"/>
                <w:sz w:val="20"/>
              </w:rPr>
              <w:t>site)</w:t>
            </w:r>
          </w:p>
        </w:tc>
        <w:tc>
          <w:tcPr>
            <w:tcW w:w="2057" w:type="dxa"/>
          </w:tcPr>
          <w:p w14:paraId="56972770" w14:textId="77777777" w:rsidR="002352E6" w:rsidRDefault="002352E6">
            <w:pPr>
              <w:pStyle w:val="TableParagraph"/>
              <w:rPr>
                <w:sz w:val="16"/>
              </w:rPr>
            </w:pPr>
          </w:p>
        </w:tc>
      </w:tr>
    </w:tbl>
    <w:p w14:paraId="0C071C13" w14:textId="77777777" w:rsidR="002352E6" w:rsidRDefault="002352E6">
      <w:pPr>
        <w:pStyle w:val="BodyText"/>
        <w:rPr>
          <w:b/>
        </w:rPr>
      </w:pPr>
    </w:p>
    <w:p w14:paraId="07CCC7AB" w14:textId="77777777" w:rsidR="002352E6" w:rsidRDefault="002352E6">
      <w:pPr>
        <w:pStyle w:val="BodyText"/>
        <w:rPr>
          <w:b/>
        </w:rPr>
      </w:pPr>
    </w:p>
    <w:p w14:paraId="56149887" w14:textId="77777777" w:rsidR="002352E6" w:rsidRDefault="002352E6">
      <w:pPr>
        <w:pStyle w:val="BodyText"/>
        <w:rPr>
          <w:b/>
        </w:rPr>
      </w:pPr>
    </w:p>
    <w:p w14:paraId="6F2C4FBA" w14:textId="77777777" w:rsidR="002352E6" w:rsidRDefault="002352E6">
      <w:pPr>
        <w:pStyle w:val="BodyText"/>
        <w:rPr>
          <w:b/>
        </w:rPr>
      </w:pPr>
    </w:p>
    <w:p w14:paraId="11FB86DD" w14:textId="77777777" w:rsidR="002352E6" w:rsidRDefault="002352E6">
      <w:pPr>
        <w:pStyle w:val="BodyText"/>
        <w:rPr>
          <w:b/>
        </w:rPr>
      </w:pPr>
    </w:p>
    <w:p w14:paraId="79717C29" w14:textId="77777777" w:rsidR="002352E6" w:rsidRDefault="002352E6">
      <w:pPr>
        <w:pStyle w:val="BodyText"/>
        <w:rPr>
          <w:b/>
        </w:rPr>
      </w:pPr>
    </w:p>
    <w:p w14:paraId="11B533B9" w14:textId="77777777" w:rsidR="002352E6" w:rsidRDefault="002352E6">
      <w:pPr>
        <w:pStyle w:val="BodyText"/>
        <w:rPr>
          <w:b/>
        </w:rPr>
      </w:pPr>
    </w:p>
    <w:p w14:paraId="6F8DF960" w14:textId="77777777" w:rsidR="002352E6" w:rsidRDefault="002352E6">
      <w:pPr>
        <w:pStyle w:val="BodyText"/>
        <w:spacing w:before="40"/>
        <w:rPr>
          <w:b/>
        </w:rPr>
      </w:pPr>
    </w:p>
    <w:p w14:paraId="34A4C86B" w14:textId="77777777" w:rsidR="002352E6" w:rsidRDefault="006F45E1">
      <w:pPr>
        <w:pStyle w:val="BodyText"/>
        <w:ind w:left="959"/>
      </w:pPr>
      <w:r>
        <w:rPr>
          <w:u w:val="single"/>
        </w:rPr>
        <w:t>Schedule</w:t>
      </w:r>
      <w:r>
        <w:rPr>
          <w:spacing w:val="-1"/>
          <w:u w:val="single"/>
        </w:rPr>
        <w:t xml:space="preserve"> </w:t>
      </w:r>
      <w:r>
        <w:rPr>
          <w:spacing w:val="-5"/>
          <w:u w:val="single"/>
        </w:rPr>
        <w:t>II</w:t>
      </w:r>
    </w:p>
    <w:p w14:paraId="30A9841E" w14:textId="77777777" w:rsidR="002352E6" w:rsidRDefault="002352E6">
      <w:pPr>
        <w:pStyle w:val="BodyText"/>
      </w:pPr>
    </w:p>
    <w:p w14:paraId="63E41E9F" w14:textId="77777777" w:rsidR="002352E6" w:rsidRDefault="006F45E1">
      <w:pPr>
        <w:spacing w:before="1"/>
        <w:ind w:left="360"/>
        <w:rPr>
          <w:b/>
          <w:sz w:val="20"/>
        </w:rPr>
      </w:pPr>
      <w:r>
        <w:rPr>
          <w:b/>
          <w:sz w:val="20"/>
          <w:u w:val="single"/>
        </w:rPr>
        <w:t xml:space="preserve">Part – II (Incidental Services) </w:t>
      </w:r>
      <w:r>
        <w:rPr>
          <w:b/>
          <w:spacing w:val="-5"/>
          <w:sz w:val="20"/>
          <w:u w:val="single"/>
        </w:rPr>
        <w:t>**</w:t>
      </w:r>
    </w:p>
    <w:p w14:paraId="41779566" w14:textId="77777777" w:rsidR="002352E6" w:rsidRDefault="002352E6">
      <w:pPr>
        <w:pStyle w:val="BodyText"/>
        <w:rPr>
          <w:b/>
        </w:rPr>
      </w:pPr>
    </w:p>
    <w:p w14:paraId="23AB4984" w14:textId="77777777" w:rsidR="002352E6" w:rsidRDefault="002352E6">
      <w:pPr>
        <w:pStyle w:val="BodyText"/>
        <w:rPr>
          <w:b/>
        </w:rPr>
      </w:pPr>
    </w:p>
    <w:p w14:paraId="25C4F368" w14:textId="77777777" w:rsidR="002352E6" w:rsidRDefault="006F45E1">
      <w:pPr>
        <w:pStyle w:val="BodyText"/>
        <w:tabs>
          <w:tab w:val="left" w:pos="1079"/>
        </w:tabs>
        <w:spacing w:line="244" w:lineRule="auto"/>
        <w:ind w:left="1080" w:right="387" w:hanging="720"/>
      </w:pPr>
      <w:r>
        <w:rPr>
          <w:spacing w:val="-10"/>
        </w:rPr>
        <w:t>*</w:t>
      </w:r>
      <w:r>
        <w:tab/>
        <w:t>The Purchaser must specify here the date from which the date of delivery schedule will start.</w:t>
      </w:r>
      <w:r>
        <w:rPr>
          <w:spacing w:val="40"/>
        </w:rPr>
        <w:t xml:space="preserve"> </w:t>
      </w:r>
      <w:r>
        <w:t>That date should be either the date of contract</w:t>
      </w:r>
      <w:r>
        <w:rPr>
          <w:spacing w:val="-1"/>
        </w:rPr>
        <w:t xml:space="preserve"> </w:t>
      </w:r>
      <w:r>
        <w:t>award, or the date</w:t>
      </w:r>
      <w:r>
        <w:rPr>
          <w:spacing w:val="-1"/>
        </w:rPr>
        <w:t xml:space="preserve"> </w:t>
      </w:r>
      <w:r>
        <w:t>of contract</w:t>
      </w:r>
      <w:r>
        <w:rPr>
          <w:spacing w:val="-1"/>
        </w:rPr>
        <w:t xml:space="preserve"> </w:t>
      </w:r>
      <w:r>
        <w:t xml:space="preserve">signature, of the </w:t>
      </w:r>
      <w:r>
        <w:t>date of opening of letter of credit, or the date of confirmation of the Letter of Credit, as appropriate.</w:t>
      </w:r>
      <w:r>
        <w:rPr>
          <w:spacing w:val="40"/>
        </w:rPr>
        <w:t xml:space="preserve"> </w:t>
      </w:r>
      <w:r>
        <w:t>The Tender Form should include only a cross reference to this Schedule.</w:t>
      </w:r>
    </w:p>
    <w:p w14:paraId="0FBAA876" w14:textId="77777777" w:rsidR="002352E6" w:rsidRDefault="002352E6">
      <w:pPr>
        <w:pStyle w:val="BodyText"/>
      </w:pPr>
    </w:p>
    <w:p w14:paraId="06DD7BE1" w14:textId="77777777" w:rsidR="002352E6" w:rsidRDefault="002352E6">
      <w:pPr>
        <w:pStyle w:val="BodyText"/>
        <w:spacing w:before="6"/>
      </w:pPr>
    </w:p>
    <w:p w14:paraId="79E62560" w14:textId="77777777" w:rsidR="002352E6" w:rsidRDefault="006F45E1">
      <w:pPr>
        <w:pStyle w:val="BodyText"/>
        <w:tabs>
          <w:tab w:val="left" w:pos="960"/>
        </w:tabs>
        <w:ind w:left="360"/>
      </w:pPr>
      <w:r>
        <w:rPr>
          <w:spacing w:val="-5"/>
        </w:rPr>
        <w:t>++</w:t>
      </w:r>
      <w:r>
        <w:tab/>
        <w:t xml:space="preserve">Specify the Incidental Services </w:t>
      </w:r>
      <w:r>
        <w:rPr>
          <w:spacing w:val="-4"/>
        </w:rPr>
        <w:t>here</w:t>
      </w:r>
    </w:p>
    <w:p w14:paraId="0D34CE63" w14:textId="77777777" w:rsidR="002352E6" w:rsidRDefault="002352E6">
      <w:pPr>
        <w:pStyle w:val="BodyText"/>
        <w:sectPr w:rsidR="002352E6">
          <w:pgSz w:w="12240" w:h="15840"/>
          <w:pgMar w:top="940" w:right="1080" w:bottom="940" w:left="1080" w:header="714" w:footer="697" w:gutter="0"/>
          <w:cols w:space="720"/>
        </w:sectPr>
      </w:pPr>
    </w:p>
    <w:p w14:paraId="3DDE5ED7" w14:textId="77777777" w:rsidR="002352E6" w:rsidRDefault="006F45E1">
      <w:pPr>
        <w:pStyle w:val="Heading2"/>
        <w:spacing w:before="73"/>
        <w:rPr>
          <w:u w:val="none"/>
        </w:rPr>
      </w:pPr>
      <w:bookmarkStart w:id="84" w:name="SECTION_VI__-__TECHNICAL_SPECIFICATIONS"/>
      <w:bookmarkEnd w:id="84"/>
      <w:r>
        <w:lastRenderedPageBreak/>
        <w:t>SECTION VI</w:t>
      </w:r>
      <w:r>
        <w:rPr>
          <w:spacing w:val="50"/>
        </w:rPr>
        <w:t xml:space="preserve"> </w:t>
      </w:r>
      <w:r>
        <w:t>-</w:t>
      </w:r>
      <w:r>
        <w:rPr>
          <w:spacing w:val="50"/>
        </w:rPr>
        <w:t xml:space="preserve"> </w:t>
      </w:r>
      <w:r>
        <w:t>TECHNICAL</w:t>
      </w:r>
      <w:r>
        <w:t xml:space="preserve"> </w:t>
      </w:r>
      <w:r>
        <w:rPr>
          <w:spacing w:val="-2"/>
        </w:rPr>
        <w:t>SPECIFICATIONS</w:t>
      </w:r>
    </w:p>
    <w:p w14:paraId="16E944C3" w14:textId="77777777" w:rsidR="002352E6" w:rsidRDefault="002352E6">
      <w:pPr>
        <w:pStyle w:val="BodyText"/>
        <w:rPr>
          <w:b/>
        </w:rPr>
      </w:pPr>
    </w:p>
    <w:p w14:paraId="0DFF9A79" w14:textId="77777777" w:rsidR="002352E6" w:rsidRDefault="002352E6">
      <w:pPr>
        <w:pStyle w:val="BodyText"/>
        <w:spacing w:before="9"/>
        <w:rPr>
          <w:b/>
        </w:rPr>
      </w:pPr>
    </w:p>
    <w:p w14:paraId="21D5DF30" w14:textId="77777777" w:rsidR="002352E6" w:rsidRDefault="006F45E1">
      <w:pPr>
        <w:spacing w:before="1"/>
        <w:ind w:left="359"/>
        <w:rPr>
          <w:i/>
          <w:sz w:val="20"/>
        </w:rPr>
      </w:pPr>
      <w:r>
        <w:rPr>
          <w:i/>
          <w:spacing w:val="-2"/>
          <w:sz w:val="20"/>
        </w:rPr>
        <w:t>[</w:t>
      </w:r>
      <w:proofErr w:type="gramStart"/>
      <w:r>
        <w:rPr>
          <w:i/>
          <w:spacing w:val="-2"/>
          <w:sz w:val="20"/>
        </w:rPr>
        <w:t>Notes:*</w:t>
      </w:r>
      <w:proofErr w:type="gramEnd"/>
    </w:p>
    <w:p w14:paraId="24DFF600" w14:textId="77777777" w:rsidR="002352E6" w:rsidRDefault="002352E6">
      <w:pPr>
        <w:pStyle w:val="BodyText"/>
        <w:spacing w:before="8"/>
        <w:rPr>
          <w:i/>
        </w:rPr>
      </w:pPr>
    </w:p>
    <w:p w14:paraId="3EED355E" w14:textId="77777777" w:rsidR="002352E6" w:rsidRDefault="006F45E1">
      <w:pPr>
        <w:pStyle w:val="ListParagraph"/>
        <w:numPr>
          <w:ilvl w:val="0"/>
          <w:numId w:val="9"/>
        </w:numPr>
        <w:tabs>
          <w:tab w:val="left" w:pos="1079"/>
        </w:tabs>
        <w:rPr>
          <w:i/>
          <w:sz w:val="20"/>
        </w:rPr>
      </w:pPr>
      <w:r>
        <w:rPr>
          <w:i/>
          <w:sz w:val="20"/>
        </w:rPr>
        <w:t>Text of Technical specifications to be inserted</w:t>
      </w:r>
      <w:r>
        <w:rPr>
          <w:i/>
          <w:spacing w:val="-1"/>
          <w:sz w:val="20"/>
        </w:rPr>
        <w:t xml:space="preserve"> </w:t>
      </w:r>
      <w:r>
        <w:rPr>
          <w:i/>
          <w:sz w:val="20"/>
        </w:rPr>
        <w:t xml:space="preserve">in the Tender Documents by the Purchaser, as </w:t>
      </w:r>
      <w:r>
        <w:rPr>
          <w:i/>
          <w:spacing w:val="-2"/>
          <w:sz w:val="20"/>
        </w:rPr>
        <w:t>applicable.</w:t>
      </w:r>
    </w:p>
    <w:p w14:paraId="2D25290C" w14:textId="77777777" w:rsidR="002352E6" w:rsidRDefault="002352E6">
      <w:pPr>
        <w:pStyle w:val="BodyText"/>
        <w:spacing w:before="8"/>
        <w:rPr>
          <w:i/>
        </w:rPr>
      </w:pPr>
    </w:p>
    <w:p w14:paraId="05A4794B" w14:textId="77777777" w:rsidR="002352E6" w:rsidRDefault="006F45E1">
      <w:pPr>
        <w:pStyle w:val="ListParagraph"/>
        <w:numPr>
          <w:ilvl w:val="0"/>
          <w:numId w:val="9"/>
        </w:numPr>
        <w:tabs>
          <w:tab w:val="left" w:pos="1079"/>
        </w:tabs>
        <w:spacing w:line="244" w:lineRule="auto"/>
        <w:ind w:right="631"/>
        <w:rPr>
          <w:i/>
          <w:sz w:val="20"/>
        </w:rPr>
      </w:pPr>
      <w:r>
        <w:rPr>
          <w:i/>
          <w:sz w:val="20"/>
        </w:rPr>
        <w:t>The Specifications should be drafted to permit the widest possible competition and, at the same time, present</w:t>
      </w:r>
      <w:r>
        <w:rPr>
          <w:i/>
          <w:spacing w:val="-1"/>
          <w:sz w:val="20"/>
        </w:rPr>
        <w:t xml:space="preserve"> </w:t>
      </w:r>
      <w:r>
        <w:rPr>
          <w:i/>
          <w:sz w:val="20"/>
        </w:rPr>
        <w:t xml:space="preserve">a clear </w:t>
      </w:r>
      <w:r>
        <w:rPr>
          <w:i/>
          <w:sz w:val="20"/>
        </w:rPr>
        <w:t>statement</w:t>
      </w:r>
      <w:r>
        <w:rPr>
          <w:i/>
          <w:spacing w:val="-1"/>
          <w:sz w:val="20"/>
        </w:rPr>
        <w:t xml:space="preserve"> </w:t>
      </w:r>
      <w:r>
        <w:rPr>
          <w:i/>
          <w:sz w:val="20"/>
        </w:rPr>
        <w:t>of</w:t>
      </w:r>
      <w:r>
        <w:rPr>
          <w:i/>
          <w:spacing w:val="-1"/>
          <w:sz w:val="20"/>
        </w:rPr>
        <w:t xml:space="preserve"> </w:t>
      </w:r>
      <w:r>
        <w:rPr>
          <w:i/>
          <w:sz w:val="20"/>
        </w:rPr>
        <w:t>the required standards of workmanship, materials, and performances of the goods to be procured. Minimum Functional Specifications should be given. Only if this is done will the objectives of economy, efficiency and fairness in procurement is r</w:t>
      </w:r>
      <w:r>
        <w:rPr>
          <w:i/>
          <w:sz w:val="20"/>
        </w:rPr>
        <w:t>ealized, responsiveness of tenders be ensured and the subsequent task of tender evaluation facilitated.</w:t>
      </w:r>
    </w:p>
    <w:p w14:paraId="11CDF41C" w14:textId="77777777" w:rsidR="002352E6" w:rsidRDefault="002352E6">
      <w:pPr>
        <w:pStyle w:val="BodyText"/>
        <w:spacing w:before="1"/>
        <w:rPr>
          <w:i/>
        </w:rPr>
      </w:pPr>
    </w:p>
    <w:p w14:paraId="251AA30D" w14:textId="77777777" w:rsidR="002352E6" w:rsidRDefault="006F45E1">
      <w:pPr>
        <w:pStyle w:val="ListParagraph"/>
        <w:numPr>
          <w:ilvl w:val="0"/>
          <w:numId w:val="9"/>
        </w:numPr>
        <w:tabs>
          <w:tab w:val="left" w:pos="1079"/>
        </w:tabs>
        <w:spacing w:line="244" w:lineRule="auto"/>
        <w:ind w:right="534" w:hanging="721"/>
        <w:rPr>
          <w:i/>
          <w:sz w:val="20"/>
        </w:rPr>
      </w:pPr>
      <w:r>
        <w:rPr>
          <w:i/>
          <w:sz w:val="20"/>
        </w:rPr>
        <w:t>Where ever the goods are covered by Bureau of Indian Standards, the references to the Standards should be given.</w:t>
      </w:r>
    </w:p>
    <w:p w14:paraId="09EDEB24" w14:textId="77777777" w:rsidR="002352E6" w:rsidRDefault="002352E6">
      <w:pPr>
        <w:pStyle w:val="BodyText"/>
        <w:spacing w:before="3"/>
        <w:rPr>
          <w:i/>
        </w:rPr>
      </w:pPr>
    </w:p>
    <w:p w14:paraId="07626726" w14:textId="77777777" w:rsidR="002352E6" w:rsidRDefault="006F45E1">
      <w:pPr>
        <w:pStyle w:val="ListParagraph"/>
        <w:numPr>
          <w:ilvl w:val="0"/>
          <w:numId w:val="9"/>
        </w:numPr>
        <w:tabs>
          <w:tab w:val="left" w:pos="1079"/>
        </w:tabs>
        <w:spacing w:line="244" w:lineRule="auto"/>
        <w:ind w:right="386"/>
        <w:rPr>
          <w:i/>
          <w:sz w:val="20"/>
        </w:rPr>
      </w:pPr>
      <w:r>
        <w:rPr>
          <w:i/>
          <w:sz w:val="20"/>
        </w:rPr>
        <w:t xml:space="preserve">References to brand name and </w:t>
      </w:r>
      <w:r>
        <w:rPr>
          <w:i/>
          <w:sz w:val="20"/>
        </w:rPr>
        <w:t>catalogue number should be avoided as far as possible; Where unavoidable they should be followed by the words “or at least equivalent”</w:t>
      </w:r>
    </w:p>
    <w:p w14:paraId="651BD094" w14:textId="77777777" w:rsidR="002352E6" w:rsidRDefault="002352E6">
      <w:pPr>
        <w:pStyle w:val="BodyText"/>
        <w:spacing w:before="2"/>
        <w:rPr>
          <w:i/>
        </w:rPr>
      </w:pPr>
    </w:p>
    <w:p w14:paraId="771DAB4F" w14:textId="77777777" w:rsidR="002352E6" w:rsidRDefault="006F45E1">
      <w:pPr>
        <w:pStyle w:val="ListParagraph"/>
        <w:numPr>
          <w:ilvl w:val="0"/>
          <w:numId w:val="9"/>
        </w:numPr>
        <w:tabs>
          <w:tab w:val="left" w:pos="1079"/>
        </w:tabs>
        <w:spacing w:before="1"/>
        <w:rPr>
          <w:i/>
          <w:sz w:val="20"/>
        </w:rPr>
      </w:pPr>
      <w:r>
        <w:rPr>
          <w:i/>
          <w:sz w:val="20"/>
        </w:rPr>
        <w:t>Indicate</w:t>
      </w:r>
      <w:r>
        <w:rPr>
          <w:i/>
          <w:spacing w:val="-2"/>
          <w:sz w:val="20"/>
        </w:rPr>
        <w:t xml:space="preserve"> </w:t>
      </w:r>
      <w:r>
        <w:rPr>
          <w:i/>
          <w:sz w:val="20"/>
        </w:rPr>
        <w:t>clearly</w:t>
      </w:r>
      <w:r>
        <w:rPr>
          <w:i/>
          <w:spacing w:val="49"/>
          <w:sz w:val="20"/>
        </w:rPr>
        <w:t xml:space="preserve"> </w:t>
      </w:r>
      <w:r>
        <w:rPr>
          <w:i/>
          <w:sz w:val="20"/>
        </w:rPr>
        <w:t>the</w:t>
      </w:r>
      <w:r>
        <w:rPr>
          <w:i/>
          <w:spacing w:val="-1"/>
          <w:sz w:val="20"/>
        </w:rPr>
        <w:t xml:space="preserve"> </w:t>
      </w:r>
      <w:r>
        <w:rPr>
          <w:i/>
          <w:sz w:val="20"/>
        </w:rPr>
        <w:t>desired</w:t>
      </w:r>
      <w:r>
        <w:rPr>
          <w:i/>
          <w:spacing w:val="-2"/>
          <w:sz w:val="20"/>
        </w:rPr>
        <w:t xml:space="preserve"> </w:t>
      </w:r>
      <w:r>
        <w:rPr>
          <w:i/>
          <w:sz w:val="20"/>
        </w:rPr>
        <w:t>range</w:t>
      </w:r>
      <w:r>
        <w:rPr>
          <w:i/>
          <w:spacing w:val="-1"/>
          <w:sz w:val="20"/>
        </w:rPr>
        <w:t xml:space="preserve"> </w:t>
      </w:r>
      <w:r>
        <w:rPr>
          <w:i/>
          <w:sz w:val="20"/>
        </w:rPr>
        <w:t>of</w:t>
      </w:r>
      <w:r>
        <w:rPr>
          <w:i/>
          <w:spacing w:val="-2"/>
          <w:sz w:val="20"/>
        </w:rPr>
        <w:t xml:space="preserve"> </w:t>
      </w:r>
      <w:r>
        <w:rPr>
          <w:i/>
          <w:sz w:val="20"/>
        </w:rPr>
        <w:t>mean</w:t>
      </w:r>
      <w:r>
        <w:rPr>
          <w:i/>
          <w:spacing w:val="-1"/>
          <w:sz w:val="20"/>
        </w:rPr>
        <w:t xml:space="preserve"> </w:t>
      </w:r>
      <w:r>
        <w:rPr>
          <w:i/>
          <w:sz w:val="20"/>
        </w:rPr>
        <w:t>time</w:t>
      </w:r>
      <w:r>
        <w:rPr>
          <w:i/>
          <w:spacing w:val="-1"/>
          <w:sz w:val="20"/>
        </w:rPr>
        <w:t xml:space="preserve"> </w:t>
      </w:r>
      <w:r>
        <w:rPr>
          <w:i/>
          <w:sz w:val="20"/>
        </w:rPr>
        <w:t>between</w:t>
      </w:r>
      <w:r>
        <w:rPr>
          <w:i/>
          <w:spacing w:val="-2"/>
          <w:sz w:val="20"/>
        </w:rPr>
        <w:t xml:space="preserve"> </w:t>
      </w:r>
      <w:r>
        <w:rPr>
          <w:i/>
          <w:sz w:val="20"/>
        </w:rPr>
        <w:t>failures</w:t>
      </w:r>
      <w:r>
        <w:rPr>
          <w:i/>
          <w:spacing w:val="-1"/>
          <w:sz w:val="20"/>
        </w:rPr>
        <w:t xml:space="preserve"> </w:t>
      </w:r>
      <w:r>
        <w:rPr>
          <w:i/>
          <w:sz w:val="20"/>
        </w:rPr>
        <w:t>(MTBF)</w:t>
      </w:r>
      <w:r>
        <w:rPr>
          <w:i/>
          <w:spacing w:val="-3"/>
          <w:sz w:val="20"/>
        </w:rPr>
        <w:t xml:space="preserve"> </w:t>
      </w:r>
      <w:r>
        <w:rPr>
          <w:i/>
          <w:sz w:val="20"/>
        </w:rPr>
        <w:t>for</w:t>
      </w:r>
      <w:r>
        <w:rPr>
          <w:i/>
          <w:spacing w:val="-1"/>
          <w:sz w:val="20"/>
        </w:rPr>
        <w:t xml:space="preserve"> </w:t>
      </w:r>
      <w:r>
        <w:rPr>
          <w:i/>
          <w:sz w:val="20"/>
        </w:rPr>
        <w:t>the</w:t>
      </w:r>
      <w:r>
        <w:rPr>
          <w:i/>
          <w:spacing w:val="-1"/>
          <w:sz w:val="20"/>
        </w:rPr>
        <w:t xml:space="preserve"> </w:t>
      </w:r>
      <w:r>
        <w:rPr>
          <w:i/>
          <w:spacing w:val="-2"/>
          <w:sz w:val="20"/>
        </w:rPr>
        <w:t>processor.]</w:t>
      </w:r>
    </w:p>
    <w:p w14:paraId="4841E4F8" w14:textId="77777777" w:rsidR="002352E6" w:rsidRDefault="002352E6">
      <w:pPr>
        <w:pStyle w:val="BodyText"/>
        <w:rPr>
          <w:i/>
        </w:rPr>
      </w:pPr>
    </w:p>
    <w:p w14:paraId="22F9CDE5" w14:textId="77777777" w:rsidR="002352E6" w:rsidRDefault="002352E6">
      <w:pPr>
        <w:pStyle w:val="BodyText"/>
        <w:rPr>
          <w:i/>
        </w:rPr>
      </w:pPr>
    </w:p>
    <w:p w14:paraId="645C8ED3" w14:textId="77777777" w:rsidR="002352E6" w:rsidRDefault="002352E6">
      <w:pPr>
        <w:pStyle w:val="BodyText"/>
        <w:spacing w:before="19"/>
        <w:rPr>
          <w:i/>
        </w:rPr>
      </w:pPr>
    </w:p>
    <w:p w14:paraId="4DE01D2D" w14:textId="77777777" w:rsidR="002352E6" w:rsidRDefault="006F45E1">
      <w:pPr>
        <w:ind w:left="359"/>
        <w:rPr>
          <w:b/>
          <w:sz w:val="20"/>
        </w:rPr>
      </w:pPr>
      <w:r>
        <w:rPr>
          <w:b/>
          <w:sz w:val="20"/>
        </w:rPr>
        <w:t>* Delete the Notes in the</w:t>
      </w:r>
      <w:r>
        <w:rPr>
          <w:b/>
          <w:sz w:val="20"/>
        </w:rPr>
        <w:t xml:space="preserve"> final </w:t>
      </w:r>
      <w:r>
        <w:rPr>
          <w:b/>
          <w:spacing w:val="-2"/>
          <w:sz w:val="20"/>
        </w:rPr>
        <w:t>document.</w:t>
      </w:r>
    </w:p>
    <w:p w14:paraId="29CC3019" w14:textId="77777777" w:rsidR="002352E6" w:rsidRDefault="002352E6">
      <w:pPr>
        <w:rPr>
          <w:b/>
          <w:sz w:val="20"/>
        </w:rPr>
        <w:sectPr w:rsidR="002352E6">
          <w:headerReference w:type="default" r:id="rId21"/>
          <w:footerReference w:type="default" r:id="rId22"/>
          <w:pgSz w:w="12240" w:h="15840"/>
          <w:pgMar w:top="1120" w:right="1080" w:bottom="940" w:left="1080" w:header="0" w:footer="744" w:gutter="0"/>
          <w:cols w:space="720"/>
        </w:sectPr>
      </w:pPr>
    </w:p>
    <w:p w14:paraId="195E0660" w14:textId="77777777" w:rsidR="002352E6" w:rsidRDefault="006F45E1">
      <w:pPr>
        <w:pStyle w:val="Heading2"/>
        <w:spacing w:before="75"/>
        <w:ind w:right="723"/>
        <w:rPr>
          <w:u w:val="none"/>
        </w:rPr>
      </w:pPr>
      <w:bookmarkStart w:id="85" w:name="SECTION__VII_:_QUALIFICATION_CRITERIA"/>
      <w:bookmarkEnd w:id="85"/>
      <w:r>
        <w:lastRenderedPageBreak/>
        <w:t>SECTION</w:t>
      </w:r>
      <w:r>
        <w:rPr>
          <w:spacing w:val="50"/>
        </w:rPr>
        <w:t xml:space="preserve"> </w:t>
      </w:r>
      <w:proofErr w:type="gramStart"/>
      <w:r>
        <w:t>VII :</w:t>
      </w:r>
      <w:proofErr w:type="gramEnd"/>
      <w:r>
        <w:t xml:space="preserve"> QUALIFICATION </w:t>
      </w:r>
      <w:r>
        <w:rPr>
          <w:spacing w:val="-2"/>
        </w:rPr>
        <w:t>CRITERIA</w:t>
      </w:r>
    </w:p>
    <w:p w14:paraId="47275BCE" w14:textId="77777777" w:rsidR="002352E6" w:rsidRDefault="006F45E1">
      <w:pPr>
        <w:pStyle w:val="BodyText"/>
        <w:spacing w:before="2"/>
        <w:ind w:left="722" w:right="721"/>
        <w:jc w:val="center"/>
      </w:pPr>
      <w:r>
        <w:t>(Referred</w:t>
      </w:r>
      <w:r>
        <w:rPr>
          <w:spacing w:val="-1"/>
        </w:rPr>
        <w:t xml:space="preserve"> </w:t>
      </w:r>
      <w:r>
        <w:t>to in Clause</w:t>
      </w:r>
      <w:r>
        <w:rPr>
          <w:spacing w:val="-1"/>
        </w:rPr>
        <w:t xml:space="preserve"> </w:t>
      </w:r>
      <w:r>
        <w:t>11.2(b)</w:t>
      </w:r>
      <w:r>
        <w:rPr>
          <w:spacing w:val="-1"/>
        </w:rPr>
        <w:t xml:space="preserve"> </w:t>
      </w:r>
      <w:r>
        <w:t xml:space="preserve">of </w:t>
      </w:r>
      <w:r>
        <w:rPr>
          <w:spacing w:val="-4"/>
        </w:rPr>
        <w:t>ITT)</w:t>
      </w:r>
    </w:p>
    <w:p w14:paraId="4BF9B9E3" w14:textId="77777777" w:rsidR="002352E6" w:rsidRDefault="002352E6">
      <w:pPr>
        <w:pStyle w:val="BodyText"/>
        <w:spacing w:before="8"/>
      </w:pPr>
    </w:p>
    <w:p w14:paraId="465D2151" w14:textId="77777777" w:rsidR="002352E6" w:rsidRDefault="006F45E1">
      <w:pPr>
        <w:pStyle w:val="ListParagraph"/>
        <w:numPr>
          <w:ilvl w:val="0"/>
          <w:numId w:val="8"/>
        </w:numPr>
        <w:tabs>
          <w:tab w:val="left" w:pos="1079"/>
          <w:tab w:val="left" w:pos="1799"/>
        </w:tabs>
        <w:spacing w:line="244" w:lineRule="auto"/>
        <w:ind w:left="1799" w:right="621" w:hanging="1440"/>
        <w:jc w:val="both"/>
        <w:rPr>
          <w:sz w:val="20"/>
        </w:rPr>
      </w:pPr>
      <w:r>
        <w:rPr>
          <w:sz w:val="20"/>
        </w:rPr>
        <w:t>(a)</w:t>
      </w:r>
      <w:r>
        <w:rPr>
          <w:spacing w:val="80"/>
          <w:sz w:val="20"/>
        </w:rPr>
        <w:t xml:space="preserve">  </w:t>
      </w:r>
      <w:r>
        <w:rPr>
          <w:sz w:val="20"/>
        </w:rPr>
        <w:t xml:space="preserve">The tenderer should be a manufacturer who must have manufactured, tested and </w:t>
      </w:r>
      <w:r>
        <w:rPr>
          <w:sz w:val="20"/>
        </w:rPr>
        <w:t>supplied the equipment</w:t>
      </w:r>
      <w:r>
        <w:rPr>
          <w:spacing w:val="-2"/>
          <w:sz w:val="20"/>
        </w:rPr>
        <w:t xml:space="preserve"> </w:t>
      </w:r>
      <w:r>
        <w:rPr>
          <w:sz w:val="20"/>
        </w:rPr>
        <w:t>(s)</w:t>
      </w:r>
      <w:r>
        <w:rPr>
          <w:spacing w:val="-2"/>
          <w:sz w:val="20"/>
        </w:rPr>
        <w:t xml:space="preserve"> </w:t>
      </w:r>
      <w:r>
        <w:rPr>
          <w:sz w:val="20"/>
        </w:rPr>
        <w:t>similar</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type</w:t>
      </w:r>
      <w:r>
        <w:rPr>
          <w:spacing w:val="-2"/>
          <w:sz w:val="20"/>
        </w:rPr>
        <w:t xml:space="preserve"> </w:t>
      </w:r>
      <w:r>
        <w:rPr>
          <w:sz w:val="20"/>
        </w:rPr>
        <w:t>specified</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z w:val="20"/>
        </w:rPr>
        <w:t>‘Schedule</w:t>
      </w:r>
      <w:r>
        <w:rPr>
          <w:spacing w:val="-2"/>
          <w:sz w:val="20"/>
        </w:rPr>
        <w:t xml:space="preserve"> </w:t>
      </w:r>
      <w:r>
        <w:rPr>
          <w:sz w:val="20"/>
        </w:rPr>
        <w:t>of</w:t>
      </w:r>
      <w:r>
        <w:rPr>
          <w:spacing w:val="-2"/>
          <w:sz w:val="20"/>
        </w:rPr>
        <w:t xml:space="preserve"> </w:t>
      </w:r>
      <w:r>
        <w:rPr>
          <w:sz w:val="20"/>
        </w:rPr>
        <w:t>Requirements’</w:t>
      </w:r>
      <w:r>
        <w:rPr>
          <w:spacing w:val="-2"/>
          <w:sz w:val="20"/>
        </w:rPr>
        <w:t xml:space="preserve"> </w:t>
      </w:r>
      <w:proofErr w:type="spellStart"/>
      <w:r>
        <w:rPr>
          <w:sz w:val="20"/>
        </w:rPr>
        <w:t>upto</w:t>
      </w:r>
      <w:proofErr w:type="spellEnd"/>
      <w:r>
        <w:rPr>
          <w:spacing w:val="-2"/>
          <w:sz w:val="20"/>
        </w:rPr>
        <w:t xml:space="preserve"> </w:t>
      </w:r>
      <w:r>
        <w:rPr>
          <w:sz w:val="20"/>
        </w:rPr>
        <w:t>at</w:t>
      </w:r>
      <w:r>
        <w:rPr>
          <w:spacing w:val="-2"/>
          <w:sz w:val="20"/>
        </w:rPr>
        <w:t xml:space="preserve"> </w:t>
      </w:r>
      <w:r>
        <w:rPr>
          <w:sz w:val="20"/>
        </w:rPr>
        <w:t>least</w:t>
      </w:r>
      <w:r>
        <w:rPr>
          <w:spacing w:val="-2"/>
          <w:sz w:val="20"/>
        </w:rPr>
        <w:t xml:space="preserve"> </w:t>
      </w:r>
      <w:r>
        <w:rPr>
          <w:sz w:val="20"/>
        </w:rPr>
        <w:t>........</w:t>
      </w:r>
    </w:p>
    <w:p w14:paraId="7DD3F0D2" w14:textId="064874A6" w:rsidR="002352E6" w:rsidRDefault="006F45E1">
      <w:pPr>
        <w:pStyle w:val="BodyText"/>
        <w:spacing w:line="244" w:lineRule="auto"/>
        <w:ind w:left="1799" w:right="686"/>
        <w:jc w:val="both"/>
      </w:pPr>
      <w:r>
        <w:t>%</w:t>
      </w:r>
      <w:hyperlink w:anchor="_bookmark11" w:history="1">
        <w:r w:rsidR="002352E6">
          <w:rPr>
            <w:vertAlign w:val="superscript"/>
          </w:rPr>
          <w:t>12</w:t>
        </w:r>
      </w:hyperlink>
      <w:r>
        <w:rPr>
          <w:spacing w:val="40"/>
        </w:rPr>
        <w:t xml:space="preserve"> </w:t>
      </w:r>
      <w:r>
        <w:t xml:space="preserve">of the quantity required in any one of the </w:t>
      </w:r>
      <w:r w:rsidRPr="00873658">
        <w:rPr>
          <w:b/>
          <w:bCs/>
        </w:rPr>
        <w:t xml:space="preserve">last </w:t>
      </w:r>
      <w:r w:rsidR="009E0467">
        <w:rPr>
          <w:b/>
          <w:bCs/>
        </w:rPr>
        <w:t>2</w:t>
      </w:r>
      <w:r w:rsidRPr="00873658">
        <w:rPr>
          <w:b/>
          <w:bCs/>
        </w:rPr>
        <w:t xml:space="preserve"> years.</w:t>
      </w:r>
      <w:r>
        <w:rPr>
          <w:spacing w:val="40"/>
        </w:rPr>
        <w:t xml:space="preserve"> </w:t>
      </w:r>
      <w:r>
        <w:t xml:space="preserve">The </w:t>
      </w:r>
      <w:r w:rsidR="00EC69CF">
        <w:t>equipment’s</w:t>
      </w:r>
      <w:r>
        <w:t xml:space="preserve"> offered for supply must</w:t>
      </w:r>
      <w:r>
        <w:rPr>
          <w:spacing w:val="-2"/>
        </w:rPr>
        <w:t xml:space="preserve"> </w:t>
      </w:r>
      <w:r>
        <w:t>be</w:t>
      </w:r>
      <w:r>
        <w:rPr>
          <w:spacing w:val="-2"/>
        </w:rPr>
        <w:t xml:space="preserve"> </w:t>
      </w:r>
      <w:r>
        <w:t>of</w:t>
      </w:r>
      <w:r>
        <w:rPr>
          <w:spacing w:val="-2"/>
        </w:rPr>
        <w:t xml:space="preserve"> </w:t>
      </w:r>
      <w:r>
        <w:t>the</w:t>
      </w:r>
      <w:r>
        <w:rPr>
          <w:spacing w:val="-2"/>
        </w:rPr>
        <w:t xml:space="preserve"> </w:t>
      </w:r>
      <w:r>
        <w:t>most</w:t>
      </w:r>
      <w:r>
        <w:rPr>
          <w:spacing w:val="-2"/>
        </w:rPr>
        <w:t xml:space="preserve"> </w:t>
      </w:r>
      <w:r>
        <w:t>recent</w:t>
      </w:r>
      <w:r>
        <w:rPr>
          <w:spacing w:val="-2"/>
        </w:rPr>
        <w:t xml:space="preserve"> </w:t>
      </w:r>
      <w:r>
        <w:t>series</w:t>
      </w:r>
      <w:r>
        <w:rPr>
          <w:spacing w:val="-2"/>
        </w:rPr>
        <w:t xml:space="preserve"> </w:t>
      </w:r>
      <w:r>
        <w:t>models</w:t>
      </w:r>
      <w:r>
        <w:rPr>
          <w:spacing w:val="-2"/>
        </w:rPr>
        <w:t xml:space="preserve"> </w:t>
      </w:r>
      <w:r>
        <w:t>incorporating</w:t>
      </w:r>
      <w:r>
        <w:rPr>
          <w:spacing w:val="-2"/>
        </w:rPr>
        <w:t xml:space="preserve"> </w:t>
      </w:r>
      <w:r>
        <w:t>the</w:t>
      </w:r>
      <w:r>
        <w:rPr>
          <w:spacing w:val="-2"/>
        </w:rPr>
        <w:t xml:space="preserve"> </w:t>
      </w:r>
      <w:r>
        <w:t>latest</w:t>
      </w:r>
      <w:r>
        <w:rPr>
          <w:spacing w:val="-2"/>
        </w:rPr>
        <w:t xml:space="preserve"> </w:t>
      </w:r>
      <w:r>
        <w:t>improvements</w:t>
      </w:r>
      <w:r>
        <w:rPr>
          <w:spacing w:val="-2"/>
        </w:rPr>
        <w:t xml:space="preserve"> </w:t>
      </w:r>
      <w:r>
        <w:t>in</w:t>
      </w:r>
      <w:r>
        <w:rPr>
          <w:spacing w:val="-2"/>
        </w:rPr>
        <w:t xml:space="preserve"> </w:t>
      </w:r>
      <w:r>
        <w:t>design.</w:t>
      </w:r>
      <w:r>
        <w:rPr>
          <w:spacing w:val="40"/>
        </w:rPr>
        <w:t xml:space="preserve"> </w:t>
      </w:r>
      <w:r>
        <w:t xml:space="preserve">The models should have been released on or after </w:t>
      </w:r>
      <w:proofErr w:type="gramStart"/>
      <w:r>
        <w:t>.....</w:t>
      </w:r>
      <w:proofErr w:type="gramEnd"/>
      <w:r>
        <w:t xml:space="preserve"> </w:t>
      </w:r>
      <w:hyperlink w:anchor="_bookmark12" w:history="1">
        <w:r w:rsidR="002352E6">
          <w:rPr>
            <w:vertAlign w:val="superscript"/>
          </w:rPr>
          <w:t>13</w:t>
        </w:r>
      </w:hyperlink>
      <w:r>
        <w:t xml:space="preserve"> and be in satisfactory operation for ......</w:t>
      </w:r>
    </w:p>
    <w:p w14:paraId="46CAA4AC" w14:textId="77777777" w:rsidR="002352E6" w:rsidRDefault="006F45E1">
      <w:pPr>
        <w:pStyle w:val="BodyText"/>
        <w:spacing w:line="228" w:lineRule="exact"/>
        <w:ind w:left="1800"/>
        <w:jc w:val="both"/>
      </w:pPr>
      <w:hyperlink w:anchor="_bookmark13" w:history="1">
        <w:r w:rsidR="002352E6">
          <w:rPr>
            <w:vertAlign w:val="superscript"/>
          </w:rPr>
          <w:t>14</w:t>
        </w:r>
      </w:hyperlink>
      <w:r w:rsidR="002352E6">
        <w:t>months</w:t>
      </w:r>
      <w:r w:rsidR="002352E6">
        <w:rPr>
          <w:spacing w:val="-2"/>
        </w:rPr>
        <w:t xml:space="preserve"> </w:t>
      </w:r>
      <w:r w:rsidR="002352E6">
        <w:t>as</w:t>
      </w:r>
      <w:r w:rsidR="002352E6">
        <w:rPr>
          <w:spacing w:val="-1"/>
        </w:rPr>
        <w:t xml:space="preserve"> </w:t>
      </w:r>
      <w:r w:rsidR="002352E6">
        <w:t>on</w:t>
      </w:r>
      <w:r w:rsidR="002352E6">
        <w:rPr>
          <w:spacing w:val="-2"/>
        </w:rPr>
        <w:t xml:space="preserve"> </w:t>
      </w:r>
      <w:r w:rsidR="002352E6">
        <w:t>date</w:t>
      </w:r>
      <w:r w:rsidR="002352E6">
        <w:rPr>
          <w:spacing w:val="-1"/>
        </w:rPr>
        <w:t xml:space="preserve"> </w:t>
      </w:r>
      <w:r w:rsidR="002352E6">
        <w:t>of</w:t>
      </w:r>
      <w:r w:rsidR="002352E6">
        <w:rPr>
          <w:spacing w:val="-1"/>
        </w:rPr>
        <w:t xml:space="preserve"> </w:t>
      </w:r>
      <w:r w:rsidR="002352E6">
        <w:t>tender</w:t>
      </w:r>
      <w:r w:rsidR="002352E6">
        <w:rPr>
          <w:spacing w:val="-2"/>
        </w:rPr>
        <w:t xml:space="preserve"> opening.</w:t>
      </w:r>
    </w:p>
    <w:p w14:paraId="671C220A" w14:textId="77777777" w:rsidR="002352E6" w:rsidRDefault="002352E6">
      <w:pPr>
        <w:pStyle w:val="BodyText"/>
        <w:spacing w:before="7"/>
      </w:pPr>
    </w:p>
    <w:p w14:paraId="3D52C561" w14:textId="77777777" w:rsidR="002352E6" w:rsidRDefault="006F45E1">
      <w:pPr>
        <w:pStyle w:val="ListParagraph"/>
        <w:numPr>
          <w:ilvl w:val="1"/>
          <w:numId w:val="8"/>
        </w:numPr>
        <w:tabs>
          <w:tab w:val="left" w:pos="1800"/>
        </w:tabs>
        <w:spacing w:line="244" w:lineRule="auto"/>
        <w:ind w:right="699"/>
        <w:rPr>
          <w:sz w:val="20"/>
        </w:rPr>
      </w:pPr>
      <w:r>
        <w:rPr>
          <w:sz w:val="20"/>
        </w:rPr>
        <w:t>Tenders</w:t>
      </w:r>
      <w:r>
        <w:rPr>
          <w:spacing w:val="-2"/>
          <w:sz w:val="20"/>
        </w:rPr>
        <w:t xml:space="preserve"> </w:t>
      </w:r>
      <w:r>
        <w:rPr>
          <w:sz w:val="20"/>
        </w:rPr>
        <w:t>of</w:t>
      </w:r>
      <w:r>
        <w:rPr>
          <w:spacing w:val="-2"/>
          <w:sz w:val="20"/>
        </w:rPr>
        <w:t xml:space="preserve"> </w:t>
      </w:r>
      <w:r>
        <w:rPr>
          <w:sz w:val="20"/>
        </w:rPr>
        <w:t>tenderers</w:t>
      </w:r>
      <w:r>
        <w:rPr>
          <w:spacing w:val="-2"/>
          <w:sz w:val="20"/>
        </w:rPr>
        <w:t xml:space="preserve"> </w:t>
      </w:r>
      <w:r>
        <w:rPr>
          <w:sz w:val="20"/>
        </w:rPr>
        <w:t>quoting</w:t>
      </w:r>
      <w:r>
        <w:rPr>
          <w:spacing w:val="-2"/>
          <w:sz w:val="20"/>
        </w:rPr>
        <w:t xml:space="preserve"> </w:t>
      </w:r>
      <w:r>
        <w:rPr>
          <w:sz w:val="20"/>
        </w:rPr>
        <w:t>as</w:t>
      </w:r>
      <w:r>
        <w:rPr>
          <w:spacing w:val="-2"/>
          <w:sz w:val="20"/>
        </w:rPr>
        <w:t xml:space="preserve"> </w:t>
      </w:r>
      <w:r>
        <w:rPr>
          <w:sz w:val="20"/>
        </w:rPr>
        <w:t>authorized</w:t>
      </w:r>
      <w:r>
        <w:rPr>
          <w:spacing w:val="-2"/>
          <w:sz w:val="20"/>
        </w:rPr>
        <w:t xml:space="preserve"> </w:t>
      </w:r>
      <w:r>
        <w:rPr>
          <w:sz w:val="20"/>
        </w:rPr>
        <w:t>representative</w:t>
      </w:r>
      <w:r>
        <w:rPr>
          <w:spacing w:val="-2"/>
          <w:sz w:val="20"/>
        </w:rPr>
        <w:t xml:space="preserve"> </w:t>
      </w:r>
      <w:r>
        <w:rPr>
          <w:sz w:val="20"/>
        </w:rPr>
        <w:t>of</w:t>
      </w:r>
      <w:r>
        <w:rPr>
          <w:spacing w:val="-2"/>
          <w:sz w:val="20"/>
        </w:rPr>
        <w:t xml:space="preserve"> </w:t>
      </w:r>
      <w:r>
        <w:rPr>
          <w:sz w:val="20"/>
        </w:rPr>
        <w:t>a</w:t>
      </w:r>
      <w:r>
        <w:rPr>
          <w:spacing w:val="40"/>
          <w:sz w:val="20"/>
        </w:rPr>
        <w:t xml:space="preserve"> </w:t>
      </w:r>
      <w:r>
        <w:rPr>
          <w:sz w:val="20"/>
        </w:rPr>
        <w:t>manufacturer,</w:t>
      </w:r>
      <w:r>
        <w:rPr>
          <w:spacing w:val="-2"/>
          <w:sz w:val="20"/>
        </w:rPr>
        <w:t xml:space="preserve"> </w:t>
      </w:r>
      <w:r>
        <w:rPr>
          <w:sz w:val="20"/>
        </w:rPr>
        <w:t>meeting</w:t>
      </w:r>
      <w:r>
        <w:rPr>
          <w:spacing w:val="-2"/>
          <w:sz w:val="20"/>
        </w:rPr>
        <w:t xml:space="preserve"> </w:t>
      </w:r>
      <w:r>
        <w:rPr>
          <w:sz w:val="20"/>
        </w:rPr>
        <w:t>with</w:t>
      </w:r>
      <w:r>
        <w:rPr>
          <w:spacing w:val="-1"/>
          <w:sz w:val="20"/>
        </w:rPr>
        <w:t xml:space="preserve"> </w:t>
      </w:r>
      <w:r>
        <w:rPr>
          <w:sz w:val="20"/>
        </w:rPr>
        <w:t xml:space="preserve">the above requirement in full, can also be considered </w:t>
      </w:r>
      <w:proofErr w:type="gramStart"/>
      <w:r>
        <w:rPr>
          <w:sz w:val="20"/>
        </w:rPr>
        <w:t>provided :</w:t>
      </w:r>
      <w:proofErr w:type="gramEnd"/>
    </w:p>
    <w:p w14:paraId="2B6AFBB9" w14:textId="77777777" w:rsidR="002352E6" w:rsidRDefault="002352E6">
      <w:pPr>
        <w:pStyle w:val="BodyText"/>
        <w:spacing w:before="3"/>
      </w:pPr>
    </w:p>
    <w:p w14:paraId="4247A7BF" w14:textId="77777777" w:rsidR="002352E6" w:rsidRDefault="006F45E1">
      <w:pPr>
        <w:pStyle w:val="ListParagraph"/>
        <w:numPr>
          <w:ilvl w:val="2"/>
          <w:numId w:val="8"/>
        </w:numPr>
        <w:tabs>
          <w:tab w:val="left" w:pos="2520"/>
        </w:tabs>
        <w:spacing w:line="244" w:lineRule="auto"/>
        <w:ind w:right="447"/>
        <w:rPr>
          <w:sz w:val="20"/>
        </w:rPr>
      </w:pPr>
      <w:r>
        <w:rPr>
          <w:sz w:val="20"/>
        </w:rPr>
        <w:t>the</w:t>
      </w:r>
      <w:r>
        <w:rPr>
          <w:spacing w:val="-2"/>
          <w:sz w:val="20"/>
        </w:rPr>
        <w:t xml:space="preserve"> </w:t>
      </w:r>
      <w:r>
        <w:rPr>
          <w:sz w:val="20"/>
        </w:rPr>
        <w:t>manufacturer</w:t>
      </w:r>
      <w:r>
        <w:rPr>
          <w:spacing w:val="-2"/>
          <w:sz w:val="20"/>
        </w:rPr>
        <w:t xml:space="preserve"> </w:t>
      </w:r>
      <w:r>
        <w:rPr>
          <w:sz w:val="20"/>
        </w:rPr>
        <w:t>furnishes</w:t>
      </w:r>
      <w:r>
        <w:rPr>
          <w:spacing w:val="-2"/>
          <w:sz w:val="20"/>
        </w:rPr>
        <w:t xml:space="preserve"> </w:t>
      </w:r>
      <w:r>
        <w:rPr>
          <w:sz w:val="20"/>
        </w:rPr>
        <w:t>authorization</w:t>
      </w:r>
      <w:r>
        <w:rPr>
          <w:spacing w:val="-1"/>
          <w:sz w:val="20"/>
        </w:rPr>
        <w:t xml:space="preserve"> </w:t>
      </w:r>
      <w:r>
        <w:rPr>
          <w:sz w:val="20"/>
        </w:rPr>
        <w:t>in</w:t>
      </w:r>
      <w:r>
        <w:rPr>
          <w:spacing w:val="-2"/>
          <w:sz w:val="20"/>
        </w:rPr>
        <w:t xml:space="preserve"> </w:t>
      </w:r>
      <w:r>
        <w:rPr>
          <w:sz w:val="20"/>
        </w:rPr>
        <w:t>the</w:t>
      </w:r>
      <w:r>
        <w:rPr>
          <w:spacing w:val="-2"/>
          <w:sz w:val="20"/>
        </w:rPr>
        <w:t xml:space="preserve"> </w:t>
      </w:r>
      <w:r>
        <w:rPr>
          <w:sz w:val="20"/>
        </w:rPr>
        <w:t>prescribed</w:t>
      </w:r>
      <w:r>
        <w:rPr>
          <w:spacing w:val="-2"/>
          <w:sz w:val="20"/>
        </w:rPr>
        <w:t xml:space="preserve"> </w:t>
      </w:r>
      <w:r>
        <w:rPr>
          <w:sz w:val="20"/>
        </w:rPr>
        <w:t>format</w:t>
      </w:r>
      <w:r>
        <w:rPr>
          <w:spacing w:val="-2"/>
          <w:sz w:val="20"/>
        </w:rPr>
        <w:t xml:space="preserve"> </w:t>
      </w:r>
      <w:r>
        <w:rPr>
          <w:sz w:val="20"/>
        </w:rPr>
        <w:t>assuring</w:t>
      </w:r>
      <w:r>
        <w:rPr>
          <w:spacing w:val="-2"/>
          <w:sz w:val="20"/>
        </w:rPr>
        <w:t xml:space="preserve"> </w:t>
      </w:r>
      <w:r>
        <w:rPr>
          <w:sz w:val="20"/>
        </w:rPr>
        <w:t>full</w:t>
      </w:r>
      <w:r>
        <w:rPr>
          <w:spacing w:val="-2"/>
          <w:sz w:val="20"/>
        </w:rPr>
        <w:t xml:space="preserve"> </w:t>
      </w:r>
      <w:r>
        <w:rPr>
          <w:sz w:val="20"/>
        </w:rPr>
        <w:t>guarantee and warranty obligations as per GCC and SCC; and</w:t>
      </w:r>
    </w:p>
    <w:p w14:paraId="51FB256C" w14:textId="77777777" w:rsidR="002352E6" w:rsidRDefault="002352E6">
      <w:pPr>
        <w:pStyle w:val="BodyText"/>
        <w:spacing w:before="3"/>
      </w:pPr>
    </w:p>
    <w:p w14:paraId="2AD794AD" w14:textId="01DFDFB7" w:rsidR="002352E6" w:rsidRDefault="006F45E1">
      <w:pPr>
        <w:pStyle w:val="ListParagraph"/>
        <w:numPr>
          <w:ilvl w:val="2"/>
          <w:numId w:val="8"/>
        </w:numPr>
        <w:tabs>
          <w:tab w:val="left" w:pos="2519"/>
          <w:tab w:val="left" w:leader="dot" w:pos="7922"/>
        </w:tabs>
        <w:spacing w:line="244" w:lineRule="auto"/>
        <w:ind w:left="2519" w:right="368"/>
        <w:rPr>
          <w:sz w:val="20"/>
        </w:rPr>
      </w:pPr>
      <w:r>
        <w:rPr>
          <w:sz w:val="20"/>
        </w:rPr>
        <w:t>the tenderer, as authorized representative, has supplied, installed and commissioned satisfactorily</w:t>
      </w:r>
      <w:r>
        <w:rPr>
          <w:spacing w:val="-1"/>
          <w:sz w:val="20"/>
        </w:rPr>
        <w:t xml:space="preserve"> </w:t>
      </w:r>
      <w:r>
        <w:rPr>
          <w:sz w:val="20"/>
        </w:rPr>
        <w:t>at</w:t>
      </w:r>
      <w:r>
        <w:rPr>
          <w:spacing w:val="-1"/>
          <w:sz w:val="20"/>
        </w:rPr>
        <w:t xml:space="preserve"> </w:t>
      </w:r>
      <w:r>
        <w:rPr>
          <w:sz w:val="20"/>
        </w:rPr>
        <w:t>least……%</w:t>
      </w:r>
      <w:r>
        <w:rPr>
          <w:spacing w:val="-2"/>
          <w:sz w:val="20"/>
        </w:rPr>
        <w:t xml:space="preserve"> </w:t>
      </w:r>
      <w:hyperlink w:anchor="_bookmark14" w:history="1">
        <w:r w:rsidR="002352E6">
          <w:rPr>
            <w:sz w:val="20"/>
            <w:vertAlign w:val="superscript"/>
          </w:rPr>
          <w:t>15</w:t>
        </w:r>
      </w:hyperlink>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quantity</w:t>
      </w:r>
      <w:r>
        <w:rPr>
          <w:spacing w:val="-1"/>
          <w:sz w:val="20"/>
        </w:rPr>
        <w:t xml:space="preserve"> </w:t>
      </w:r>
      <w:r>
        <w:rPr>
          <w:sz w:val="20"/>
        </w:rPr>
        <w:t>similar</w:t>
      </w:r>
      <w:r>
        <w:rPr>
          <w:spacing w:val="-1"/>
          <w:sz w:val="20"/>
        </w:rPr>
        <w:t xml:space="preserve"> </w:t>
      </w:r>
      <w:r>
        <w:rPr>
          <w:sz w:val="20"/>
        </w:rPr>
        <w:t>to the</w:t>
      </w:r>
      <w:r>
        <w:rPr>
          <w:spacing w:val="-1"/>
          <w:sz w:val="20"/>
        </w:rPr>
        <w:t xml:space="preserve"> </w:t>
      </w:r>
      <w:r>
        <w:rPr>
          <w:sz w:val="20"/>
        </w:rPr>
        <w:t>type</w:t>
      </w:r>
      <w:r>
        <w:rPr>
          <w:spacing w:val="-1"/>
          <w:sz w:val="20"/>
        </w:rPr>
        <w:t xml:space="preserve"> </w:t>
      </w:r>
      <w:r>
        <w:rPr>
          <w:sz w:val="20"/>
        </w:rPr>
        <w:t>specified</w:t>
      </w:r>
      <w:r>
        <w:rPr>
          <w:sz w:val="20"/>
        </w:rPr>
        <w:t xml:space="preserve"> in the</w:t>
      </w:r>
      <w:r>
        <w:rPr>
          <w:spacing w:val="-1"/>
          <w:sz w:val="20"/>
        </w:rPr>
        <w:t xml:space="preserve"> </w:t>
      </w:r>
      <w:r>
        <w:rPr>
          <w:sz w:val="20"/>
        </w:rPr>
        <w:t>Schedule of</w:t>
      </w:r>
      <w:r>
        <w:rPr>
          <w:spacing w:val="-2"/>
          <w:sz w:val="20"/>
        </w:rPr>
        <w:t xml:space="preserve"> </w:t>
      </w:r>
      <w:r>
        <w:rPr>
          <w:sz w:val="20"/>
        </w:rPr>
        <w:t>Requirements</w:t>
      </w:r>
      <w:r>
        <w:rPr>
          <w:spacing w:val="-2"/>
          <w:sz w:val="20"/>
        </w:rPr>
        <w:t xml:space="preserve"> </w:t>
      </w:r>
      <w:r>
        <w:rPr>
          <w:sz w:val="20"/>
        </w:rPr>
        <w:t>in</w:t>
      </w:r>
      <w:r>
        <w:rPr>
          <w:spacing w:val="-1"/>
          <w:sz w:val="20"/>
        </w:rPr>
        <w:t xml:space="preserve"> </w:t>
      </w:r>
      <w:r>
        <w:rPr>
          <w:sz w:val="20"/>
        </w:rPr>
        <w:t>any</w:t>
      </w:r>
      <w:r>
        <w:rPr>
          <w:spacing w:val="-2"/>
          <w:sz w:val="20"/>
        </w:rPr>
        <w:t xml:space="preserve"> </w:t>
      </w:r>
      <w:r>
        <w:rPr>
          <w:sz w:val="20"/>
        </w:rPr>
        <w:t>one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last</w:t>
      </w:r>
      <w:r>
        <w:rPr>
          <w:spacing w:val="-2"/>
          <w:sz w:val="20"/>
        </w:rPr>
        <w:t xml:space="preserve"> </w:t>
      </w:r>
      <w:r>
        <w:rPr>
          <w:sz w:val="20"/>
        </w:rPr>
        <w:t>three</w:t>
      </w:r>
      <w:r>
        <w:rPr>
          <w:spacing w:val="-2"/>
          <w:sz w:val="20"/>
        </w:rPr>
        <w:t xml:space="preserve"> </w:t>
      </w:r>
      <w:r>
        <w:rPr>
          <w:sz w:val="20"/>
        </w:rPr>
        <w:t>years</w:t>
      </w:r>
      <w:r>
        <w:rPr>
          <w:spacing w:val="-2"/>
          <w:sz w:val="20"/>
        </w:rPr>
        <w:t xml:space="preserve"> </w:t>
      </w:r>
      <w:r>
        <w:rPr>
          <w:sz w:val="20"/>
        </w:rPr>
        <w:t>which</w:t>
      </w:r>
      <w:r>
        <w:rPr>
          <w:spacing w:val="-2"/>
          <w:sz w:val="20"/>
        </w:rPr>
        <w:t xml:space="preserve"> </w:t>
      </w:r>
      <w:r>
        <w:rPr>
          <w:sz w:val="20"/>
        </w:rPr>
        <w:t>must</w:t>
      </w:r>
      <w:r>
        <w:rPr>
          <w:spacing w:val="-2"/>
          <w:sz w:val="20"/>
        </w:rPr>
        <w:t xml:space="preserve"> </w:t>
      </w:r>
      <w:r>
        <w:rPr>
          <w:sz w:val="20"/>
        </w:rPr>
        <w:t>be</w:t>
      </w:r>
      <w:r>
        <w:rPr>
          <w:spacing w:val="-2"/>
          <w:sz w:val="20"/>
        </w:rPr>
        <w:t xml:space="preserve"> </w:t>
      </w:r>
      <w:r>
        <w:rPr>
          <w:sz w:val="20"/>
        </w:rPr>
        <w:t>in</w:t>
      </w:r>
      <w:r>
        <w:rPr>
          <w:spacing w:val="-1"/>
          <w:sz w:val="20"/>
        </w:rPr>
        <w:t xml:space="preserve"> </w:t>
      </w:r>
      <w:r>
        <w:rPr>
          <w:sz w:val="20"/>
        </w:rPr>
        <w:t>satisfactory</w:t>
      </w:r>
      <w:r>
        <w:rPr>
          <w:spacing w:val="-2"/>
          <w:sz w:val="20"/>
        </w:rPr>
        <w:t xml:space="preserve"> </w:t>
      </w:r>
      <w:r>
        <w:rPr>
          <w:sz w:val="20"/>
        </w:rPr>
        <w:t xml:space="preserve">operation for at least …. </w:t>
      </w:r>
      <w:hyperlink w:anchor="_bookmark15" w:history="1">
        <w:r w:rsidR="002352E6">
          <w:rPr>
            <w:sz w:val="20"/>
            <w:vertAlign w:val="superscript"/>
          </w:rPr>
          <w:t>16</w:t>
        </w:r>
      </w:hyperlink>
      <w:r>
        <w:rPr>
          <w:sz w:val="20"/>
        </w:rPr>
        <w:t>months on the date of</w:t>
      </w:r>
      <w:r>
        <w:rPr>
          <w:spacing w:val="40"/>
          <w:sz w:val="20"/>
        </w:rPr>
        <w:t xml:space="preserve"> </w:t>
      </w:r>
      <w:r>
        <w:rPr>
          <w:sz w:val="20"/>
        </w:rPr>
        <w:t xml:space="preserve">tender opening and must be providing annual maintenance services for the </w:t>
      </w:r>
      <w:r>
        <w:rPr>
          <w:sz w:val="20"/>
        </w:rPr>
        <w:t>above computer installations in</w:t>
      </w:r>
      <w:r>
        <w:rPr>
          <w:sz w:val="20"/>
        </w:rPr>
        <w:tab/>
      </w:r>
      <w:hyperlink w:anchor="_bookmark16" w:history="1">
        <w:r w:rsidR="002352E6">
          <w:rPr>
            <w:sz w:val="20"/>
            <w:vertAlign w:val="superscript"/>
          </w:rPr>
          <w:t>17</w:t>
        </w:r>
      </w:hyperlink>
      <w:r>
        <w:rPr>
          <w:sz w:val="20"/>
        </w:rPr>
        <w:t xml:space="preserve"> </w:t>
      </w:r>
      <w:r w:rsidR="00EC69CF">
        <w:rPr>
          <w:sz w:val="20"/>
        </w:rPr>
        <w:t>centers</w:t>
      </w:r>
      <w:r>
        <w:rPr>
          <w:sz w:val="20"/>
        </w:rPr>
        <w:t xml:space="preserve"> in</w:t>
      </w:r>
    </w:p>
    <w:p w14:paraId="2B6F6EAA" w14:textId="77777777" w:rsidR="002352E6" w:rsidRDefault="006F45E1">
      <w:pPr>
        <w:pStyle w:val="BodyText"/>
        <w:spacing w:line="227" w:lineRule="exact"/>
        <w:ind w:left="2519"/>
        <w:rPr>
          <w:spacing w:val="-2"/>
        </w:rPr>
      </w:pPr>
      <w:r>
        <w:t xml:space="preserve">Karnataka State for over one </w:t>
      </w:r>
      <w:r>
        <w:rPr>
          <w:spacing w:val="-2"/>
        </w:rPr>
        <w:t>year.</w:t>
      </w:r>
    </w:p>
    <w:p w14:paraId="57FDDBCD" w14:textId="77777777" w:rsidR="009E0467" w:rsidRDefault="009E0467" w:rsidP="009E0467">
      <w:pPr>
        <w:pStyle w:val="BodyText"/>
        <w:spacing w:line="227" w:lineRule="exact"/>
        <w:rPr>
          <w:spacing w:val="-2"/>
        </w:rPr>
      </w:pPr>
    </w:p>
    <w:p w14:paraId="5B366217" w14:textId="77777777" w:rsidR="009E0467" w:rsidRDefault="009E0467" w:rsidP="009E0467">
      <w:pPr>
        <w:pStyle w:val="BodyText"/>
        <w:spacing w:line="227" w:lineRule="exact"/>
        <w:rPr>
          <w:spacing w:val="-2"/>
        </w:rPr>
      </w:pPr>
    </w:p>
    <w:p w14:paraId="3DDA57EA" w14:textId="10FBF9C1" w:rsidR="00100D05" w:rsidRDefault="00100D05" w:rsidP="00100D05">
      <w:pPr>
        <w:widowControl/>
        <w:numPr>
          <w:ilvl w:val="1"/>
          <w:numId w:val="8"/>
        </w:numPr>
        <w:autoSpaceDE/>
        <w:autoSpaceDN/>
        <w:jc w:val="both"/>
        <w:rPr>
          <w:rFonts w:ascii="Arial" w:hAnsi="Arial" w:cs="Arial"/>
          <w:sz w:val="20"/>
          <w:szCs w:val="20"/>
        </w:rPr>
      </w:pPr>
      <w:r w:rsidRPr="008E4201">
        <w:rPr>
          <w:rFonts w:ascii="Arial" w:hAnsi="Arial" w:cs="Arial"/>
          <w:sz w:val="20"/>
          <w:szCs w:val="20"/>
        </w:rPr>
        <w:t xml:space="preserve">Tenderers who meet the above specified minimum qualifying criteria, will only be qualified, if their available tender capacity is more than the total tender value. The available tender capacity will be calculated as under: </w:t>
      </w:r>
    </w:p>
    <w:p w14:paraId="5327EEDC" w14:textId="77777777" w:rsidR="00A1680C" w:rsidRPr="008E4201" w:rsidRDefault="00A1680C" w:rsidP="00A1680C">
      <w:pPr>
        <w:widowControl/>
        <w:autoSpaceDE/>
        <w:autoSpaceDN/>
        <w:ind w:left="1800"/>
        <w:jc w:val="both"/>
        <w:rPr>
          <w:rFonts w:ascii="Arial" w:hAnsi="Arial" w:cs="Arial"/>
          <w:sz w:val="20"/>
          <w:szCs w:val="20"/>
        </w:rPr>
      </w:pPr>
    </w:p>
    <w:p w14:paraId="7C6B72BD" w14:textId="6A246322" w:rsidR="00100D05" w:rsidRPr="008E4201" w:rsidRDefault="00100D05" w:rsidP="00C24B12">
      <w:pPr>
        <w:spacing w:line="360" w:lineRule="auto"/>
        <w:ind w:left="1080" w:firstLine="720"/>
        <w:rPr>
          <w:rFonts w:ascii="Arial" w:hAnsi="Arial" w:cs="Arial"/>
          <w:sz w:val="20"/>
          <w:szCs w:val="20"/>
        </w:rPr>
      </w:pPr>
      <w:r w:rsidRPr="008E4201">
        <w:rPr>
          <w:rFonts w:ascii="Arial" w:hAnsi="Arial" w:cs="Arial"/>
          <w:b/>
          <w:sz w:val="20"/>
          <w:szCs w:val="20"/>
        </w:rPr>
        <w:t>Assessed ava</w:t>
      </w:r>
      <w:r>
        <w:rPr>
          <w:rFonts w:ascii="Arial" w:hAnsi="Arial" w:cs="Arial"/>
          <w:b/>
          <w:sz w:val="20"/>
          <w:szCs w:val="20"/>
        </w:rPr>
        <w:t>ilable tender capacity = (A*N* 2</w:t>
      </w:r>
      <w:r w:rsidRPr="008E4201">
        <w:rPr>
          <w:rFonts w:ascii="Arial" w:hAnsi="Arial" w:cs="Arial"/>
          <w:b/>
          <w:sz w:val="20"/>
          <w:szCs w:val="20"/>
        </w:rPr>
        <w:t xml:space="preserve">.5-B) </w:t>
      </w:r>
      <w:r w:rsidRPr="008E4201">
        <w:rPr>
          <w:rFonts w:ascii="Arial" w:hAnsi="Arial" w:cs="Arial"/>
          <w:sz w:val="20"/>
          <w:szCs w:val="20"/>
        </w:rPr>
        <w:t>Where</w:t>
      </w:r>
    </w:p>
    <w:p w14:paraId="411DA87B" w14:textId="5307B7D6" w:rsidR="00100D05" w:rsidRPr="008E4201" w:rsidRDefault="00100D05" w:rsidP="00C24B12">
      <w:pPr>
        <w:ind w:left="1800"/>
        <w:rPr>
          <w:rFonts w:ascii="Arial" w:hAnsi="Arial" w:cs="Arial"/>
          <w:sz w:val="20"/>
          <w:szCs w:val="20"/>
        </w:rPr>
      </w:pPr>
      <w:r w:rsidRPr="008E4201">
        <w:rPr>
          <w:rFonts w:ascii="Arial" w:hAnsi="Arial" w:cs="Arial"/>
          <w:sz w:val="20"/>
          <w:szCs w:val="20"/>
        </w:rPr>
        <w:t>A = Maximum value of civil engineering</w:t>
      </w:r>
      <w:r>
        <w:rPr>
          <w:rFonts w:ascii="Arial" w:hAnsi="Arial" w:cs="Arial"/>
          <w:sz w:val="20"/>
          <w:szCs w:val="20"/>
        </w:rPr>
        <w:t xml:space="preserve">/STP </w:t>
      </w:r>
      <w:r w:rsidRPr="008E4201">
        <w:rPr>
          <w:rFonts w:ascii="Arial" w:hAnsi="Arial" w:cs="Arial"/>
          <w:sz w:val="20"/>
          <w:szCs w:val="20"/>
        </w:rPr>
        <w:t>works executed in any one year during the last five years</w:t>
      </w:r>
      <w:r w:rsidR="002B5B59">
        <w:rPr>
          <w:rFonts w:ascii="Arial" w:hAnsi="Arial" w:cs="Arial"/>
          <w:sz w:val="20"/>
          <w:szCs w:val="20"/>
        </w:rPr>
        <w:t xml:space="preserve"> </w:t>
      </w:r>
      <w:r w:rsidRPr="00E30049">
        <w:rPr>
          <w:rFonts w:ascii="Arial" w:hAnsi="Arial" w:cs="Arial"/>
          <w:b/>
          <w:sz w:val="20"/>
          <w:szCs w:val="20"/>
        </w:rPr>
        <w:t>(Updated</w:t>
      </w:r>
      <w:r>
        <w:rPr>
          <w:rFonts w:ascii="Arial" w:hAnsi="Arial" w:cs="Arial"/>
          <w:b/>
          <w:sz w:val="20"/>
          <w:szCs w:val="20"/>
        </w:rPr>
        <w:t xml:space="preserve"> to 2024-25</w:t>
      </w:r>
      <w:r w:rsidRPr="00E30049">
        <w:rPr>
          <w:rFonts w:ascii="Arial" w:hAnsi="Arial" w:cs="Arial"/>
          <w:b/>
          <w:sz w:val="20"/>
          <w:szCs w:val="20"/>
        </w:rPr>
        <w:t xml:space="preserve"> price level)</w:t>
      </w:r>
      <w:r w:rsidRPr="008E4201">
        <w:rPr>
          <w:rFonts w:ascii="Arial" w:hAnsi="Arial" w:cs="Arial"/>
          <w:sz w:val="20"/>
          <w:szCs w:val="20"/>
        </w:rPr>
        <w:t xml:space="preserve"> taking into account the completed as well as works in progress.</w:t>
      </w:r>
    </w:p>
    <w:p w14:paraId="29D55F36" w14:textId="77777777" w:rsidR="00100D05" w:rsidRPr="008E4201" w:rsidRDefault="00100D05" w:rsidP="00C24B12">
      <w:pPr>
        <w:ind w:left="1080" w:firstLine="720"/>
        <w:rPr>
          <w:rFonts w:ascii="Arial" w:hAnsi="Arial" w:cs="Arial"/>
          <w:sz w:val="20"/>
          <w:szCs w:val="20"/>
        </w:rPr>
      </w:pPr>
      <w:r w:rsidRPr="008E4201">
        <w:rPr>
          <w:rFonts w:ascii="Arial" w:hAnsi="Arial" w:cs="Arial"/>
          <w:sz w:val="20"/>
          <w:szCs w:val="20"/>
        </w:rPr>
        <w:t>N = Number of years prescribed for completion of the works for which tenders are invited.</w:t>
      </w:r>
    </w:p>
    <w:p w14:paraId="4AA6C6A8" w14:textId="7F15599F" w:rsidR="00100D05" w:rsidRPr="008E4201" w:rsidRDefault="00100D05" w:rsidP="00C24B12">
      <w:pPr>
        <w:ind w:left="1800"/>
        <w:rPr>
          <w:rFonts w:ascii="Arial" w:hAnsi="Arial" w:cs="Arial"/>
          <w:sz w:val="20"/>
          <w:szCs w:val="20"/>
        </w:rPr>
      </w:pPr>
      <w:r>
        <w:rPr>
          <w:rFonts w:ascii="Arial" w:hAnsi="Arial" w:cs="Arial"/>
          <w:sz w:val="20"/>
          <w:szCs w:val="20"/>
        </w:rPr>
        <w:t xml:space="preserve">B = </w:t>
      </w:r>
      <w:r>
        <w:rPr>
          <w:rFonts w:ascii="Arial" w:hAnsi="Arial" w:cs="Arial"/>
          <w:b/>
          <w:sz w:val="20"/>
          <w:szCs w:val="20"/>
        </w:rPr>
        <w:t>Value, at 2025-26</w:t>
      </w:r>
      <w:r w:rsidRPr="005B1349">
        <w:rPr>
          <w:rFonts w:ascii="Arial" w:hAnsi="Arial" w:cs="Arial"/>
          <w:b/>
          <w:sz w:val="20"/>
          <w:szCs w:val="20"/>
        </w:rPr>
        <w:t xml:space="preserve"> price level,</w:t>
      </w:r>
      <w:r w:rsidRPr="008E4201">
        <w:rPr>
          <w:rFonts w:ascii="Arial" w:hAnsi="Arial" w:cs="Arial"/>
          <w:sz w:val="20"/>
          <w:szCs w:val="20"/>
        </w:rPr>
        <w:t xml:space="preserve"> of existing commitments and on-going works to be completed During the next </w:t>
      </w:r>
      <w:r>
        <w:rPr>
          <w:rFonts w:ascii="Arial" w:hAnsi="Arial" w:cs="Arial"/>
          <w:sz w:val="20"/>
          <w:szCs w:val="20"/>
        </w:rPr>
        <w:t>3 months</w:t>
      </w:r>
      <w:r w:rsidRPr="008E4201">
        <w:rPr>
          <w:rFonts w:ascii="Arial" w:hAnsi="Arial" w:cs="Arial"/>
          <w:sz w:val="20"/>
          <w:szCs w:val="20"/>
        </w:rPr>
        <w:t xml:space="preserve">                         </w:t>
      </w:r>
    </w:p>
    <w:p w14:paraId="3C96756B" w14:textId="6DEB4046" w:rsidR="00C24B12" w:rsidRDefault="00100D05" w:rsidP="00C24B12">
      <w:pPr>
        <w:ind w:left="1440" w:hanging="589"/>
        <w:jc w:val="both"/>
        <w:rPr>
          <w:rFonts w:ascii="Arial" w:hAnsi="Arial" w:cs="Arial"/>
          <w:sz w:val="20"/>
          <w:szCs w:val="20"/>
        </w:rPr>
      </w:pPr>
      <w:r w:rsidRPr="008E4201">
        <w:rPr>
          <w:rFonts w:ascii="Arial" w:hAnsi="Arial" w:cs="Arial"/>
          <w:b/>
          <w:sz w:val="20"/>
          <w:szCs w:val="20"/>
        </w:rPr>
        <w:t>Note</w:t>
      </w:r>
      <w:r w:rsidRPr="008E4201">
        <w:rPr>
          <w:rFonts w:ascii="Arial" w:hAnsi="Arial" w:cs="Arial"/>
          <w:sz w:val="20"/>
          <w:szCs w:val="20"/>
        </w:rPr>
        <w:t xml:space="preserve">:      </w:t>
      </w:r>
      <w:r w:rsidR="00F75A0D">
        <w:rPr>
          <w:rFonts w:ascii="Arial" w:hAnsi="Arial" w:cs="Arial"/>
          <w:sz w:val="20"/>
          <w:szCs w:val="20"/>
        </w:rPr>
        <w:t xml:space="preserve"> </w:t>
      </w:r>
      <w:r w:rsidRPr="008E4201">
        <w:rPr>
          <w:rFonts w:ascii="Arial" w:hAnsi="Arial" w:cs="Arial"/>
          <w:sz w:val="20"/>
          <w:szCs w:val="20"/>
        </w:rPr>
        <w:t xml:space="preserve">The statements showing the value of existing commitments and on-going works as well as the </w:t>
      </w:r>
    </w:p>
    <w:p w14:paraId="7B1FE608" w14:textId="3790799E" w:rsidR="00100D05" w:rsidRDefault="00100D05" w:rsidP="00C24B12">
      <w:pPr>
        <w:ind w:left="1800"/>
        <w:jc w:val="both"/>
        <w:rPr>
          <w:rFonts w:ascii="Arial" w:hAnsi="Arial" w:cs="Arial"/>
          <w:sz w:val="20"/>
          <w:szCs w:val="20"/>
        </w:rPr>
      </w:pPr>
      <w:r w:rsidRPr="008E4201">
        <w:rPr>
          <w:rFonts w:ascii="Arial" w:hAnsi="Arial" w:cs="Arial"/>
          <w:sz w:val="20"/>
          <w:szCs w:val="20"/>
        </w:rPr>
        <w:t>stipulated period of completion remaining for each of the works listed should be counter signed by the employer in charge, not below the rank of an Executive Engineer or equivalent.</w:t>
      </w:r>
    </w:p>
    <w:p w14:paraId="31307DB8" w14:textId="77777777" w:rsidR="00C24B12" w:rsidRPr="008E4201" w:rsidRDefault="00C24B12" w:rsidP="00C24B12">
      <w:pPr>
        <w:ind w:left="1800"/>
        <w:jc w:val="both"/>
        <w:rPr>
          <w:rFonts w:ascii="Arial" w:hAnsi="Arial" w:cs="Arial"/>
          <w:sz w:val="20"/>
          <w:szCs w:val="20"/>
        </w:rPr>
      </w:pPr>
    </w:p>
    <w:p w14:paraId="3F9F4374" w14:textId="3A0BA422" w:rsidR="009E0467" w:rsidRDefault="00100D05" w:rsidP="00100D05">
      <w:pPr>
        <w:pStyle w:val="BodyText"/>
        <w:numPr>
          <w:ilvl w:val="1"/>
          <w:numId w:val="8"/>
        </w:numPr>
        <w:spacing w:line="227" w:lineRule="exact"/>
      </w:pPr>
      <w:r w:rsidRPr="00BB6DAF">
        <w:rPr>
          <w:rFonts w:ascii="Arial" w:hAnsi="Arial" w:cs="Arial"/>
        </w:rPr>
        <w:t>Even though the tenderers meet the above criteria, they are subject to be disqualified if, they      have :  - Made misleading or false representations in the forms, statement and attachments submitted in proof of the qualification   requirements: and/or  -  Record of poor performance such as abandoning the works, not properly completing the contract, inordinate delays in completion, litigation history, or  financial failures etc</w:t>
      </w:r>
      <w:r w:rsidR="002B5B59">
        <w:rPr>
          <w:rFonts w:ascii="Arial" w:hAnsi="Arial" w:cs="Arial"/>
        </w:rPr>
        <w:t>.,</w:t>
      </w:r>
      <w:r w:rsidRPr="00BB6DAF">
        <w:rPr>
          <w:rFonts w:ascii="Arial" w:hAnsi="Arial" w:cs="Arial"/>
        </w:rPr>
        <w:t xml:space="preserve"> and/or Participated in the previous Tender for the same work and had quoted unreasonably high tender prices and could not furnish rational justification</w:t>
      </w:r>
    </w:p>
    <w:p w14:paraId="6CF543FA" w14:textId="77777777" w:rsidR="002352E6" w:rsidRDefault="002352E6">
      <w:pPr>
        <w:pStyle w:val="BodyText"/>
        <w:spacing w:before="9"/>
      </w:pPr>
    </w:p>
    <w:p w14:paraId="183DADF5" w14:textId="77777777" w:rsidR="002352E6" w:rsidRDefault="006F45E1">
      <w:pPr>
        <w:pStyle w:val="ListParagraph"/>
        <w:numPr>
          <w:ilvl w:val="0"/>
          <w:numId w:val="8"/>
        </w:numPr>
        <w:tabs>
          <w:tab w:val="left" w:pos="1080"/>
        </w:tabs>
        <w:spacing w:line="237" w:lineRule="auto"/>
        <w:ind w:left="1080" w:right="552"/>
        <w:rPr>
          <w:rFonts w:ascii="Courier New"/>
          <w:sz w:val="20"/>
        </w:rPr>
      </w:pPr>
      <w:r>
        <w:rPr>
          <w:sz w:val="20"/>
        </w:rPr>
        <w:t>The</w:t>
      </w:r>
      <w:r>
        <w:rPr>
          <w:spacing w:val="-1"/>
          <w:sz w:val="20"/>
        </w:rPr>
        <w:t xml:space="preserve"> </w:t>
      </w:r>
      <w:r>
        <w:rPr>
          <w:sz w:val="20"/>
        </w:rPr>
        <w:t>tenderer</w:t>
      </w:r>
      <w:r>
        <w:rPr>
          <w:spacing w:val="-1"/>
          <w:sz w:val="20"/>
        </w:rPr>
        <w:t xml:space="preserve"> </w:t>
      </w:r>
      <w:r>
        <w:rPr>
          <w:sz w:val="20"/>
        </w:rPr>
        <w:t>should</w:t>
      </w:r>
      <w:r>
        <w:rPr>
          <w:spacing w:val="-1"/>
          <w:sz w:val="20"/>
        </w:rPr>
        <w:t xml:space="preserve"> </w:t>
      </w:r>
      <w:r>
        <w:rPr>
          <w:sz w:val="20"/>
        </w:rPr>
        <w:t>furnish</w:t>
      </w:r>
      <w:r>
        <w:rPr>
          <w:spacing w:val="-1"/>
          <w:sz w:val="20"/>
        </w:rPr>
        <w:t xml:space="preserve"> </w:t>
      </w:r>
      <w:r>
        <w:rPr>
          <w:sz w:val="20"/>
        </w:rPr>
        <w:t>the</w:t>
      </w:r>
      <w:r>
        <w:rPr>
          <w:spacing w:val="-1"/>
          <w:sz w:val="20"/>
        </w:rPr>
        <w:t xml:space="preserve"> </w:t>
      </w:r>
      <w:r>
        <w:rPr>
          <w:sz w:val="20"/>
        </w:rPr>
        <w:t>information</w:t>
      </w:r>
      <w:r>
        <w:rPr>
          <w:spacing w:val="-1"/>
          <w:sz w:val="20"/>
        </w:rPr>
        <w:t xml:space="preserve"> </w:t>
      </w:r>
      <w:r>
        <w:rPr>
          <w:sz w:val="20"/>
        </w:rPr>
        <w:t>on</w:t>
      </w:r>
      <w:r>
        <w:rPr>
          <w:spacing w:val="-1"/>
          <w:sz w:val="20"/>
        </w:rPr>
        <w:t xml:space="preserve"> </w:t>
      </w:r>
      <w:r>
        <w:rPr>
          <w:sz w:val="20"/>
        </w:rPr>
        <w:t>all</w:t>
      </w:r>
      <w:r>
        <w:rPr>
          <w:spacing w:val="-2"/>
          <w:sz w:val="20"/>
        </w:rPr>
        <w:t xml:space="preserve"> </w:t>
      </w:r>
      <w:r>
        <w:rPr>
          <w:sz w:val="20"/>
        </w:rPr>
        <w:t>past</w:t>
      </w:r>
      <w:r>
        <w:rPr>
          <w:spacing w:val="-2"/>
          <w:sz w:val="20"/>
        </w:rPr>
        <w:t xml:space="preserve"> </w:t>
      </w:r>
      <w:r>
        <w:rPr>
          <w:sz w:val="20"/>
        </w:rPr>
        <w:t>supplies</w:t>
      </w:r>
      <w:r>
        <w:rPr>
          <w:spacing w:val="-1"/>
          <w:sz w:val="20"/>
        </w:rPr>
        <w:t xml:space="preserve"> </w:t>
      </w:r>
      <w:r>
        <w:rPr>
          <w:sz w:val="20"/>
        </w:rPr>
        <w:t>and</w:t>
      </w:r>
      <w:r>
        <w:rPr>
          <w:spacing w:val="-1"/>
          <w:sz w:val="20"/>
        </w:rPr>
        <w:t xml:space="preserve"> </w:t>
      </w:r>
      <w:r>
        <w:rPr>
          <w:sz w:val="20"/>
        </w:rPr>
        <w:t>satisfactory</w:t>
      </w:r>
      <w:r>
        <w:rPr>
          <w:spacing w:val="-2"/>
          <w:sz w:val="20"/>
        </w:rPr>
        <w:t xml:space="preserve"> </w:t>
      </w:r>
      <w:r>
        <w:rPr>
          <w:sz w:val="20"/>
        </w:rPr>
        <w:t>performance</w:t>
      </w:r>
      <w:r>
        <w:rPr>
          <w:spacing w:val="-1"/>
          <w:sz w:val="20"/>
        </w:rPr>
        <w:t xml:space="preserve"> </w:t>
      </w:r>
      <w:r>
        <w:rPr>
          <w:sz w:val="20"/>
        </w:rPr>
        <w:t>for</w:t>
      </w:r>
      <w:r>
        <w:rPr>
          <w:spacing w:val="-1"/>
          <w:sz w:val="20"/>
        </w:rPr>
        <w:t xml:space="preserve"> </w:t>
      </w:r>
      <w:r>
        <w:rPr>
          <w:sz w:val="20"/>
        </w:rPr>
        <w:t>both</w:t>
      </w:r>
      <w:r>
        <w:rPr>
          <w:spacing w:val="-1"/>
          <w:sz w:val="20"/>
        </w:rPr>
        <w:t xml:space="preserve"> </w:t>
      </w:r>
      <w:r>
        <w:rPr>
          <w:sz w:val="20"/>
        </w:rPr>
        <w:t>(a) and (b) above, in proforma under Section XII.</w:t>
      </w:r>
    </w:p>
    <w:p w14:paraId="11474548" w14:textId="77777777" w:rsidR="002352E6" w:rsidRDefault="002352E6">
      <w:pPr>
        <w:pStyle w:val="BodyText"/>
        <w:spacing w:before="8"/>
      </w:pPr>
    </w:p>
    <w:p w14:paraId="76399440" w14:textId="748B97B8" w:rsidR="002352E6" w:rsidRDefault="006F45E1">
      <w:pPr>
        <w:pStyle w:val="ListParagraph"/>
        <w:numPr>
          <w:ilvl w:val="0"/>
          <w:numId w:val="8"/>
        </w:numPr>
        <w:tabs>
          <w:tab w:val="left" w:pos="1080"/>
        </w:tabs>
        <w:spacing w:line="244" w:lineRule="auto"/>
        <w:ind w:left="1080" w:right="715" w:hanging="670"/>
        <w:rPr>
          <w:sz w:val="20"/>
        </w:rPr>
      </w:pPr>
      <w:r>
        <w:rPr>
          <w:sz w:val="20"/>
        </w:rPr>
        <w:t>The</w:t>
      </w:r>
      <w:r>
        <w:rPr>
          <w:spacing w:val="-1"/>
          <w:sz w:val="20"/>
        </w:rPr>
        <w:t xml:space="preserve"> </w:t>
      </w:r>
      <w:r>
        <w:rPr>
          <w:sz w:val="20"/>
        </w:rPr>
        <w:t>tenderer</w:t>
      </w:r>
      <w:r>
        <w:rPr>
          <w:spacing w:val="-1"/>
          <w:sz w:val="20"/>
        </w:rPr>
        <w:t xml:space="preserve"> </w:t>
      </w:r>
      <w:r>
        <w:rPr>
          <w:sz w:val="20"/>
        </w:rPr>
        <w:t>should</w:t>
      </w:r>
      <w:r>
        <w:rPr>
          <w:spacing w:val="-1"/>
          <w:sz w:val="20"/>
        </w:rPr>
        <w:t xml:space="preserve"> </w:t>
      </w:r>
      <w:r>
        <w:rPr>
          <w:sz w:val="20"/>
        </w:rPr>
        <w:t>furnish</w:t>
      </w:r>
      <w:r>
        <w:rPr>
          <w:spacing w:val="-1"/>
          <w:sz w:val="20"/>
        </w:rPr>
        <w:t xml:space="preserve"> </w:t>
      </w:r>
      <w:r>
        <w:rPr>
          <w:sz w:val="20"/>
        </w:rPr>
        <w:t>details</w:t>
      </w:r>
      <w:r>
        <w:rPr>
          <w:spacing w:val="-1"/>
          <w:sz w:val="20"/>
        </w:rPr>
        <w:t xml:space="preserve"> </w:t>
      </w:r>
      <w:r>
        <w:rPr>
          <w:sz w:val="20"/>
        </w:rPr>
        <w:t>of</w:t>
      </w:r>
      <w:r>
        <w:rPr>
          <w:spacing w:val="-1"/>
          <w:sz w:val="20"/>
        </w:rPr>
        <w:t xml:space="preserve"> </w:t>
      </w:r>
      <w:r>
        <w:rPr>
          <w:sz w:val="20"/>
        </w:rPr>
        <w:t>Service</w:t>
      </w:r>
      <w:r>
        <w:rPr>
          <w:spacing w:val="-1"/>
          <w:sz w:val="20"/>
        </w:rPr>
        <w:t xml:space="preserve"> </w:t>
      </w:r>
      <w:r w:rsidR="00F9381B">
        <w:rPr>
          <w:sz w:val="20"/>
        </w:rPr>
        <w:t>Centers</w:t>
      </w:r>
      <w:r>
        <w:rPr>
          <w:spacing w:val="-1"/>
          <w:sz w:val="20"/>
        </w:rPr>
        <w:t xml:space="preserve"> </w:t>
      </w:r>
      <w:r>
        <w:rPr>
          <w:sz w:val="20"/>
        </w:rPr>
        <w:t>and</w:t>
      </w:r>
      <w:r>
        <w:rPr>
          <w:spacing w:val="-1"/>
          <w:sz w:val="20"/>
        </w:rPr>
        <w:t xml:space="preserve"> </w:t>
      </w:r>
      <w:r>
        <w:rPr>
          <w:sz w:val="20"/>
        </w:rPr>
        <w:t>information</w:t>
      </w:r>
      <w:r>
        <w:rPr>
          <w:spacing w:val="-1"/>
          <w:sz w:val="20"/>
        </w:rPr>
        <w:t xml:space="preserve"> </w:t>
      </w:r>
      <w:r>
        <w:rPr>
          <w:sz w:val="20"/>
        </w:rPr>
        <w:t>on</w:t>
      </w:r>
      <w:r>
        <w:rPr>
          <w:spacing w:val="-1"/>
          <w:sz w:val="20"/>
        </w:rPr>
        <w:t xml:space="preserve"> </w:t>
      </w:r>
      <w:r>
        <w:rPr>
          <w:sz w:val="20"/>
        </w:rPr>
        <w:t>service</w:t>
      </w:r>
      <w:r>
        <w:rPr>
          <w:spacing w:val="-1"/>
          <w:sz w:val="20"/>
        </w:rPr>
        <w:t xml:space="preserve"> </w:t>
      </w:r>
      <w:r>
        <w:rPr>
          <w:sz w:val="20"/>
        </w:rPr>
        <w:t>support</w:t>
      </w:r>
      <w:r>
        <w:rPr>
          <w:spacing w:val="-1"/>
          <w:sz w:val="20"/>
        </w:rPr>
        <w:t xml:space="preserve"> </w:t>
      </w:r>
      <w:r>
        <w:rPr>
          <w:sz w:val="20"/>
        </w:rPr>
        <w:t>facilities</w:t>
      </w:r>
      <w:r>
        <w:rPr>
          <w:spacing w:val="-1"/>
          <w:sz w:val="20"/>
        </w:rPr>
        <w:t xml:space="preserve"> </w:t>
      </w:r>
      <w:r>
        <w:rPr>
          <w:sz w:val="20"/>
        </w:rPr>
        <w:t>that would be provided after the warranty period [in the Service Support Form given in Section XV].</w:t>
      </w:r>
    </w:p>
    <w:p w14:paraId="19F944D4" w14:textId="77777777" w:rsidR="002352E6" w:rsidRDefault="002352E6">
      <w:pPr>
        <w:pStyle w:val="BodyText"/>
      </w:pPr>
    </w:p>
    <w:p w14:paraId="0AD229F3" w14:textId="77777777" w:rsidR="002352E6" w:rsidRDefault="002352E6">
      <w:pPr>
        <w:pStyle w:val="BodyText"/>
      </w:pPr>
    </w:p>
    <w:p w14:paraId="3B9FF3D8" w14:textId="77777777" w:rsidR="002352E6" w:rsidRDefault="002352E6">
      <w:pPr>
        <w:pStyle w:val="BodyText"/>
      </w:pPr>
    </w:p>
    <w:p w14:paraId="025A7186" w14:textId="77777777" w:rsidR="002352E6" w:rsidRDefault="002352E6">
      <w:pPr>
        <w:pStyle w:val="BodyText"/>
      </w:pPr>
    </w:p>
    <w:p w14:paraId="62C1E32A" w14:textId="77777777" w:rsidR="002352E6" w:rsidRDefault="002352E6">
      <w:pPr>
        <w:pStyle w:val="BodyText"/>
      </w:pPr>
    </w:p>
    <w:p w14:paraId="4334B906" w14:textId="77777777" w:rsidR="002352E6" w:rsidRDefault="002352E6">
      <w:pPr>
        <w:pStyle w:val="BodyText"/>
      </w:pPr>
    </w:p>
    <w:p w14:paraId="58AAE1D6" w14:textId="77777777" w:rsidR="002352E6" w:rsidRDefault="002352E6">
      <w:pPr>
        <w:pStyle w:val="BodyText"/>
      </w:pPr>
    </w:p>
    <w:p w14:paraId="2EA6B399" w14:textId="77777777" w:rsidR="002352E6" w:rsidRDefault="002352E6">
      <w:pPr>
        <w:pStyle w:val="BodyText"/>
      </w:pPr>
    </w:p>
    <w:p w14:paraId="61C4C3B4" w14:textId="77777777" w:rsidR="002352E6" w:rsidRDefault="006F45E1">
      <w:pPr>
        <w:pStyle w:val="BodyText"/>
        <w:spacing w:before="140"/>
      </w:pPr>
      <w:r>
        <w:rPr>
          <w:noProof/>
        </w:rPr>
        <mc:AlternateContent>
          <mc:Choice Requires="wps">
            <w:drawing>
              <wp:anchor distT="0" distB="0" distL="0" distR="0" simplePos="0" relativeHeight="487591424" behindDoc="1" locked="0" layoutInCell="1" allowOverlap="1" wp14:anchorId="545B89F7" wp14:editId="56C8B1C7">
                <wp:simplePos x="0" y="0"/>
                <wp:positionH relativeFrom="page">
                  <wp:posOffset>914400</wp:posOffset>
                </wp:positionH>
                <wp:positionV relativeFrom="paragraph">
                  <wp:posOffset>250503</wp:posOffset>
                </wp:positionV>
                <wp:extent cx="1828800" cy="762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B499462" id="Graphic 49" o:spid="_x0000_s1026" style="position:absolute;margin-left:1in;margin-top:19.7pt;width:2in;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" path="m1828800,l,,,7619r1828800,l1828800,xe" fillcolor="black" stroked="f">
                <v:path arrowok="t"/>
                <w10:wrap type="topAndBottom" anchorx="page"/>
              </v:shape>
            </w:pict>
          </mc:Fallback>
        </mc:AlternateContent>
      </w:r>
    </w:p>
    <w:p w14:paraId="5494BB3D" w14:textId="77777777" w:rsidR="002352E6" w:rsidRDefault="006F45E1">
      <w:pPr>
        <w:pStyle w:val="BodyText"/>
        <w:spacing w:before="75" w:line="267" w:lineRule="exact"/>
        <w:ind w:left="360"/>
      </w:pPr>
      <w:r>
        <w:rPr>
          <w:rFonts w:ascii="Courier New" w:hAnsi="Courier New"/>
          <w:position w:val="10"/>
          <w:sz w:val="16"/>
        </w:rPr>
        <w:t>12</w:t>
      </w:r>
      <w:r>
        <w:rPr>
          <w:rFonts w:ascii="Courier New" w:hAnsi="Courier New"/>
          <w:spacing w:val="46"/>
          <w:position w:val="10"/>
          <w:sz w:val="16"/>
        </w:rPr>
        <w:t xml:space="preserve"> </w:t>
      </w:r>
      <w:bookmarkStart w:id="86" w:name="_bookmark11"/>
      <w:bookmarkEnd w:id="86"/>
      <w:r>
        <w:t>Indicate the</w:t>
      </w:r>
      <w:r>
        <w:rPr>
          <w:spacing w:val="-1"/>
        </w:rPr>
        <w:t xml:space="preserve"> </w:t>
      </w:r>
      <w:r>
        <w:t>percentage as</w:t>
      </w:r>
      <w:r>
        <w:rPr>
          <w:spacing w:val="-1"/>
        </w:rPr>
        <w:t xml:space="preserve"> </w:t>
      </w:r>
      <w:r>
        <w:t>considered appropriate</w:t>
      </w:r>
      <w:r>
        <w:rPr>
          <w:spacing w:val="-2"/>
        </w:rPr>
        <w:t xml:space="preserve"> </w:t>
      </w:r>
      <w:r>
        <w:t>– usually</w:t>
      </w:r>
      <w:r>
        <w:rPr>
          <w:spacing w:val="-2"/>
        </w:rPr>
        <w:t xml:space="preserve"> </w:t>
      </w:r>
      <w:r>
        <w:t>not</w:t>
      </w:r>
      <w:r>
        <w:rPr>
          <w:spacing w:val="-1"/>
        </w:rPr>
        <w:t xml:space="preserve"> </w:t>
      </w:r>
      <w:r>
        <w:t>less</w:t>
      </w:r>
      <w:r>
        <w:rPr>
          <w:spacing w:val="-1"/>
        </w:rPr>
        <w:t xml:space="preserve"> </w:t>
      </w:r>
      <w:r>
        <w:t>than 80% of</w:t>
      </w:r>
      <w:r>
        <w:rPr>
          <w:spacing w:val="-1"/>
        </w:rPr>
        <w:t xml:space="preserve"> </w:t>
      </w:r>
      <w:r>
        <w:t xml:space="preserve">the </w:t>
      </w:r>
      <w:r>
        <w:rPr>
          <w:spacing w:val="-2"/>
        </w:rPr>
        <w:t>requirement</w:t>
      </w:r>
    </w:p>
    <w:p w14:paraId="68DFEDBF" w14:textId="77777777" w:rsidR="002352E6" w:rsidRDefault="006F45E1">
      <w:pPr>
        <w:pStyle w:val="BodyText"/>
        <w:spacing w:line="258" w:lineRule="exact"/>
        <w:ind w:left="360"/>
      </w:pPr>
      <w:bookmarkStart w:id="87" w:name="_bookmark12"/>
      <w:bookmarkEnd w:id="87"/>
      <w:r>
        <w:rPr>
          <w:rFonts w:ascii="Courier New"/>
          <w:position w:val="10"/>
          <w:sz w:val="16"/>
        </w:rPr>
        <w:t>13</w:t>
      </w:r>
      <w:r>
        <w:t>.</w:t>
      </w:r>
      <w:r>
        <w:rPr>
          <w:spacing w:val="-1"/>
        </w:rPr>
        <w:t xml:space="preserve"> </w:t>
      </w:r>
      <w:r>
        <w:t>Indicate</w:t>
      </w:r>
      <w:r>
        <w:rPr>
          <w:spacing w:val="-1"/>
        </w:rPr>
        <w:t xml:space="preserve"> </w:t>
      </w:r>
      <w:r>
        <w:t>the year</w:t>
      </w:r>
      <w:r>
        <w:rPr>
          <w:spacing w:val="-1"/>
        </w:rPr>
        <w:t xml:space="preserve"> </w:t>
      </w:r>
      <w:r>
        <w:t>of</w:t>
      </w:r>
      <w:r>
        <w:rPr>
          <w:spacing w:val="-1"/>
        </w:rPr>
        <w:t xml:space="preserve"> </w:t>
      </w:r>
      <w:r>
        <w:t>the model</w:t>
      </w:r>
      <w:r>
        <w:rPr>
          <w:spacing w:val="-1"/>
        </w:rPr>
        <w:t xml:space="preserve"> </w:t>
      </w:r>
      <w:r>
        <w:t xml:space="preserve">as </w:t>
      </w:r>
      <w:r>
        <w:rPr>
          <w:spacing w:val="-2"/>
        </w:rPr>
        <w:t>appropriate.</w:t>
      </w:r>
    </w:p>
    <w:p w14:paraId="71B0A960" w14:textId="77777777" w:rsidR="002352E6" w:rsidRDefault="006F45E1">
      <w:pPr>
        <w:pStyle w:val="BodyText"/>
        <w:spacing w:line="258" w:lineRule="exact"/>
        <w:ind w:left="360"/>
      </w:pPr>
      <w:r>
        <w:rPr>
          <w:rFonts w:ascii="Courier New"/>
          <w:position w:val="10"/>
          <w:sz w:val="16"/>
        </w:rPr>
        <w:t>14</w:t>
      </w:r>
      <w:r>
        <w:rPr>
          <w:rFonts w:ascii="Courier New"/>
          <w:spacing w:val="45"/>
          <w:position w:val="10"/>
          <w:sz w:val="16"/>
        </w:rPr>
        <w:t xml:space="preserve"> </w:t>
      </w:r>
      <w:bookmarkStart w:id="88" w:name="_bookmark13"/>
      <w:bookmarkEnd w:id="88"/>
      <w:r>
        <w:t>Specify</w:t>
      </w:r>
      <w:r>
        <w:rPr>
          <w:spacing w:val="-2"/>
        </w:rPr>
        <w:t xml:space="preserve"> </w:t>
      </w:r>
      <w:r>
        <w:t>an</w:t>
      </w:r>
      <w:r>
        <w:rPr>
          <w:spacing w:val="-1"/>
        </w:rPr>
        <w:t xml:space="preserve"> </w:t>
      </w:r>
      <w:r>
        <w:t>appropriate</w:t>
      </w:r>
      <w:r>
        <w:rPr>
          <w:spacing w:val="-1"/>
        </w:rPr>
        <w:t xml:space="preserve"> </w:t>
      </w:r>
      <w:r>
        <w:rPr>
          <w:spacing w:val="-2"/>
        </w:rPr>
        <w:t>period.</w:t>
      </w:r>
    </w:p>
    <w:p w14:paraId="215EC4C8" w14:textId="77777777" w:rsidR="002352E6" w:rsidRDefault="006F45E1">
      <w:pPr>
        <w:pStyle w:val="BodyText"/>
        <w:spacing w:line="258" w:lineRule="exact"/>
        <w:ind w:left="360"/>
      </w:pPr>
      <w:r>
        <w:rPr>
          <w:rFonts w:ascii="Courier New"/>
          <w:position w:val="10"/>
          <w:sz w:val="16"/>
        </w:rPr>
        <w:t>15</w:t>
      </w:r>
      <w:r>
        <w:rPr>
          <w:rFonts w:ascii="Courier New"/>
          <w:spacing w:val="46"/>
          <w:position w:val="10"/>
          <w:sz w:val="16"/>
        </w:rPr>
        <w:t xml:space="preserve"> </w:t>
      </w:r>
      <w:bookmarkStart w:id="89" w:name="_bookmark14"/>
      <w:bookmarkEnd w:id="89"/>
      <w:r>
        <w:t>Indicate</w:t>
      </w:r>
      <w:r>
        <w:rPr>
          <w:spacing w:val="-1"/>
        </w:rPr>
        <w:t xml:space="preserve"> </w:t>
      </w:r>
      <w:r>
        <w:t>the percentage</w:t>
      </w:r>
      <w:r>
        <w:rPr>
          <w:spacing w:val="-1"/>
        </w:rPr>
        <w:t xml:space="preserve"> </w:t>
      </w:r>
      <w:r>
        <w:t>as</w:t>
      </w:r>
      <w:r>
        <w:rPr>
          <w:spacing w:val="-1"/>
        </w:rPr>
        <w:t xml:space="preserve"> </w:t>
      </w:r>
      <w:r>
        <w:t>considered as</w:t>
      </w:r>
      <w:r>
        <w:rPr>
          <w:spacing w:val="-1"/>
        </w:rPr>
        <w:t xml:space="preserve"> </w:t>
      </w:r>
      <w:r>
        <w:t>appropriate usually</w:t>
      </w:r>
      <w:r>
        <w:rPr>
          <w:spacing w:val="-2"/>
        </w:rPr>
        <w:t xml:space="preserve"> </w:t>
      </w:r>
      <w:r>
        <w:t>not</w:t>
      </w:r>
      <w:r>
        <w:rPr>
          <w:spacing w:val="-1"/>
        </w:rPr>
        <w:t xml:space="preserve"> </w:t>
      </w:r>
      <w:r>
        <w:t>less</w:t>
      </w:r>
      <w:r>
        <w:rPr>
          <w:spacing w:val="-1"/>
        </w:rPr>
        <w:t xml:space="preserve"> </w:t>
      </w:r>
      <w:r>
        <w:t>than</w:t>
      </w:r>
      <w:r>
        <w:rPr>
          <w:spacing w:val="-1"/>
        </w:rPr>
        <w:t xml:space="preserve"> </w:t>
      </w:r>
      <w:r>
        <w:t>30% of</w:t>
      </w:r>
      <w:r>
        <w:rPr>
          <w:spacing w:val="-1"/>
        </w:rPr>
        <w:t xml:space="preserve"> </w:t>
      </w:r>
      <w:r>
        <w:t xml:space="preserve">the </w:t>
      </w:r>
      <w:r>
        <w:rPr>
          <w:spacing w:val="-2"/>
        </w:rPr>
        <w:t>requirement.</w:t>
      </w:r>
    </w:p>
    <w:p w14:paraId="4BAFFEB4" w14:textId="77777777" w:rsidR="002352E6" w:rsidRDefault="006F45E1">
      <w:pPr>
        <w:pStyle w:val="BodyText"/>
        <w:spacing w:line="258" w:lineRule="exact"/>
        <w:ind w:left="360"/>
      </w:pPr>
      <w:r>
        <w:rPr>
          <w:rFonts w:ascii="Courier New"/>
          <w:position w:val="10"/>
          <w:sz w:val="16"/>
        </w:rPr>
        <w:t>16</w:t>
      </w:r>
      <w:r>
        <w:rPr>
          <w:rFonts w:ascii="Courier New"/>
          <w:spacing w:val="45"/>
          <w:position w:val="10"/>
          <w:sz w:val="16"/>
        </w:rPr>
        <w:t xml:space="preserve"> </w:t>
      </w:r>
      <w:bookmarkStart w:id="90" w:name="_bookmark15"/>
      <w:bookmarkEnd w:id="90"/>
      <w:r>
        <w:t>Specify</w:t>
      </w:r>
      <w:r>
        <w:rPr>
          <w:spacing w:val="-2"/>
        </w:rPr>
        <w:t xml:space="preserve"> </w:t>
      </w:r>
      <w:r>
        <w:t>an</w:t>
      </w:r>
      <w:r>
        <w:rPr>
          <w:spacing w:val="-1"/>
        </w:rPr>
        <w:t xml:space="preserve"> </w:t>
      </w:r>
      <w:r>
        <w:t>appropriate</w:t>
      </w:r>
      <w:r>
        <w:rPr>
          <w:spacing w:val="-1"/>
        </w:rPr>
        <w:t xml:space="preserve"> </w:t>
      </w:r>
      <w:r>
        <w:rPr>
          <w:spacing w:val="-2"/>
        </w:rPr>
        <w:t>period.</w:t>
      </w:r>
    </w:p>
    <w:p w14:paraId="39CB1542" w14:textId="77777777" w:rsidR="002352E6" w:rsidRDefault="006F45E1">
      <w:pPr>
        <w:pStyle w:val="BodyText"/>
        <w:spacing w:line="267" w:lineRule="exact"/>
        <w:ind w:left="360"/>
      </w:pPr>
      <w:r>
        <w:rPr>
          <w:rFonts w:ascii="Courier New"/>
          <w:position w:val="10"/>
          <w:sz w:val="16"/>
        </w:rPr>
        <w:t>17</w:t>
      </w:r>
      <w:r>
        <w:rPr>
          <w:rFonts w:ascii="Courier New"/>
          <w:spacing w:val="47"/>
          <w:position w:val="10"/>
          <w:sz w:val="16"/>
        </w:rPr>
        <w:t xml:space="preserve"> </w:t>
      </w:r>
      <w:bookmarkStart w:id="91" w:name="_bookmark16"/>
      <w:bookmarkEnd w:id="91"/>
      <w:r>
        <w:t>Specify</w:t>
      </w:r>
      <w:r>
        <w:rPr>
          <w:spacing w:val="-1"/>
        </w:rPr>
        <w:t xml:space="preserve"> </w:t>
      </w:r>
      <w:r>
        <w:t>a reasonable</w:t>
      </w:r>
      <w:r>
        <w:t xml:space="preserve"> </w:t>
      </w:r>
      <w:r>
        <w:rPr>
          <w:spacing w:val="-2"/>
        </w:rPr>
        <w:t>number.</w:t>
      </w:r>
    </w:p>
    <w:p w14:paraId="3EFB64F6" w14:textId="77777777" w:rsidR="002352E6" w:rsidRDefault="002352E6">
      <w:pPr>
        <w:pStyle w:val="BodyText"/>
        <w:spacing w:line="267" w:lineRule="exact"/>
        <w:sectPr w:rsidR="002352E6">
          <w:headerReference w:type="default" r:id="rId23"/>
          <w:footerReference w:type="default" r:id="rId24"/>
          <w:pgSz w:w="12240" w:h="15840"/>
          <w:pgMar w:top="1120" w:right="1080" w:bottom="880" w:left="1080" w:header="0" w:footer="697" w:gutter="0"/>
          <w:cols w:space="720"/>
        </w:sectPr>
      </w:pPr>
    </w:p>
    <w:p w14:paraId="4D5CFEFE" w14:textId="77777777" w:rsidR="002352E6" w:rsidRDefault="002352E6">
      <w:pPr>
        <w:pStyle w:val="BodyText"/>
      </w:pPr>
    </w:p>
    <w:p w14:paraId="03AF3703" w14:textId="77777777" w:rsidR="002352E6" w:rsidRDefault="002352E6">
      <w:pPr>
        <w:pStyle w:val="BodyText"/>
        <w:spacing w:before="7"/>
      </w:pPr>
    </w:p>
    <w:p w14:paraId="73DE0E4E" w14:textId="77777777" w:rsidR="002352E6" w:rsidRDefault="006F45E1">
      <w:pPr>
        <w:pStyle w:val="Heading2"/>
        <w:rPr>
          <w:u w:val="none"/>
        </w:rPr>
      </w:pPr>
      <w:r>
        <w:t>SECTION VIII: TENDER</w:t>
      </w:r>
      <w:r>
        <w:rPr>
          <w:spacing w:val="50"/>
        </w:rPr>
        <w:t xml:space="preserve"> </w:t>
      </w:r>
      <w:r>
        <w:rPr>
          <w:spacing w:val="-4"/>
        </w:rPr>
        <w:t>FORM</w:t>
      </w:r>
    </w:p>
    <w:p w14:paraId="28D7CA96" w14:textId="77777777" w:rsidR="002352E6" w:rsidRDefault="002352E6">
      <w:pPr>
        <w:pStyle w:val="BodyText"/>
        <w:rPr>
          <w:b/>
        </w:rPr>
      </w:pPr>
    </w:p>
    <w:p w14:paraId="7983A6E5" w14:textId="77777777" w:rsidR="002352E6" w:rsidRDefault="002352E6">
      <w:pPr>
        <w:pStyle w:val="BodyText"/>
        <w:spacing w:before="11"/>
        <w:rPr>
          <w:b/>
        </w:rPr>
      </w:pPr>
    </w:p>
    <w:p w14:paraId="4AA68731" w14:textId="77777777" w:rsidR="002352E6" w:rsidRDefault="006F45E1">
      <w:pPr>
        <w:pStyle w:val="BodyText"/>
        <w:ind w:left="722" w:right="722"/>
        <w:jc w:val="center"/>
      </w:pPr>
      <w:proofErr w:type="gramStart"/>
      <w:r>
        <w:t xml:space="preserve">Date </w:t>
      </w:r>
      <w:r>
        <w:rPr>
          <w:spacing w:val="-2"/>
        </w:rPr>
        <w:t>:</w:t>
      </w:r>
      <w:proofErr w:type="gramEnd"/>
      <w:r>
        <w:rPr>
          <w:spacing w:val="-2"/>
        </w:rPr>
        <w:t>........................................</w:t>
      </w:r>
    </w:p>
    <w:p w14:paraId="719D4122" w14:textId="77777777" w:rsidR="002352E6" w:rsidRDefault="002352E6">
      <w:pPr>
        <w:pStyle w:val="BodyText"/>
        <w:spacing w:before="8"/>
      </w:pPr>
    </w:p>
    <w:p w14:paraId="38D8A97E" w14:textId="77777777" w:rsidR="002352E6" w:rsidRDefault="006F45E1">
      <w:pPr>
        <w:pStyle w:val="BodyText"/>
        <w:ind w:right="79"/>
        <w:jc w:val="center"/>
      </w:pPr>
      <w:r>
        <w:t xml:space="preserve">IFT </w:t>
      </w:r>
      <w:proofErr w:type="gramStart"/>
      <w:r>
        <w:t xml:space="preserve">No </w:t>
      </w:r>
      <w:r>
        <w:rPr>
          <w:spacing w:val="-2"/>
        </w:rPr>
        <w:t>:</w:t>
      </w:r>
      <w:proofErr w:type="gramEnd"/>
      <w:r>
        <w:rPr>
          <w:spacing w:val="-2"/>
        </w:rPr>
        <w:t>....................................</w:t>
      </w:r>
    </w:p>
    <w:p w14:paraId="6AEB0F3A" w14:textId="77777777" w:rsidR="002352E6" w:rsidRDefault="002352E6">
      <w:pPr>
        <w:pStyle w:val="BodyText"/>
        <w:spacing w:before="8"/>
      </w:pPr>
    </w:p>
    <w:p w14:paraId="56B416B6" w14:textId="77777777" w:rsidR="002352E6" w:rsidRDefault="006F45E1">
      <w:pPr>
        <w:pStyle w:val="BodyText"/>
        <w:ind w:left="360"/>
      </w:pPr>
      <w:r>
        <w:t>TO:</w:t>
      </w:r>
      <w:r>
        <w:rPr>
          <w:spacing w:val="-1"/>
        </w:rPr>
        <w:t xml:space="preserve"> </w:t>
      </w:r>
      <w:r>
        <w:t>(Name</w:t>
      </w:r>
      <w:r>
        <w:rPr>
          <w:spacing w:val="-1"/>
        </w:rPr>
        <w:t xml:space="preserve"> </w:t>
      </w:r>
      <w:r>
        <w:t>and address</w:t>
      </w:r>
      <w:r>
        <w:rPr>
          <w:spacing w:val="-1"/>
        </w:rPr>
        <w:t xml:space="preserve"> </w:t>
      </w:r>
      <w:r>
        <w:t xml:space="preserve">of </w:t>
      </w:r>
      <w:r>
        <w:rPr>
          <w:spacing w:val="-2"/>
        </w:rPr>
        <w:t>purchaser)</w:t>
      </w:r>
    </w:p>
    <w:p w14:paraId="55D81AA9" w14:textId="77777777" w:rsidR="002352E6" w:rsidRDefault="002352E6">
      <w:pPr>
        <w:pStyle w:val="BodyText"/>
      </w:pPr>
    </w:p>
    <w:p w14:paraId="5E83975D" w14:textId="77777777" w:rsidR="002352E6" w:rsidRDefault="002352E6">
      <w:pPr>
        <w:pStyle w:val="BodyText"/>
      </w:pPr>
    </w:p>
    <w:p w14:paraId="7952C00B" w14:textId="77777777" w:rsidR="002352E6" w:rsidRDefault="002352E6">
      <w:pPr>
        <w:pStyle w:val="BodyText"/>
        <w:spacing w:before="16"/>
      </w:pPr>
    </w:p>
    <w:p w14:paraId="769E7076" w14:textId="77777777" w:rsidR="002352E6" w:rsidRDefault="006F45E1">
      <w:pPr>
        <w:pStyle w:val="BodyText"/>
        <w:ind w:left="360"/>
      </w:pPr>
      <w:r>
        <w:t>Gentlemen</w:t>
      </w:r>
      <w:r>
        <w:rPr>
          <w:spacing w:val="-3"/>
        </w:rPr>
        <w:t xml:space="preserve"> </w:t>
      </w:r>
      <w:r>
        <w:t>and/or</w:t>
      </w:r>
      <w:r>
        <w:rPr>
          <w:spacing w:val="-3"/>
        </w:rPr>
        <w:t xml:space="preserve"> </w:t>
      </w:r>
      <w:proofErr w:type="gramStart"/>
      <w:r>
        <w:t>Ladies</w:t>
      </w:r>
      <w:r>
        <w:rPr>
          <w:spacing w:val="-3"/>
        </w:rPr>
        <w:t xml:space="preserve"> </w:t>
      </w:r>
      <w:r>
        <w:rPr>
          <w:spacing w:val="-10"/>
        </w:rPr>
        <w:t>:</w:t>
      </w:r>
      <w:proofErr w:type="gramEnd"/>
    </w:p>
    <w:p w14:paraId="374D527B" w14:textId="77777777" w:rsidR="002352E6" w:rsidRDefault="002352E6">
      <w:pPr>
        <w:pStyle w:val="BodyText"/>
        <w:spacing w:before="8"/>
      </w:pPr>
    </w:p>
    <w:p w14:paraId="2C621D04" w14:textId="77777777" w:rsidR="002352E6" w:rsidRDefault="006F45E1">
      <w:pPr>
        <w:pStyle w:val="BodyText"/>
        <w:tabs>
          <w:tab w:val="left" w:leader="dot" w:pos="6422"/>
        </w:tabs>
        <w:ind w:left="360"/>
      </w:pPr>
      <w:r>
        <w:t>Having</w:t>
      </w:r>
      <w:r>
        <w:rPr>
          <w:spacing w:val="-1"/>
        </w:rPr>
        <w:t xml:space="preserve"> </w:t>
      </w:r>
      <w:r>
        <w:t>examined</w:t>
      </w:r>
      <w:r>
        <w:rPr>
          <w:spacing w:val="-1"/>
        </w:rPr>
        <w:t xml:space="preserve"> </w:t>
      </w:r>
      <w:r>
        <w:t>the</w:t>
      </w:r>
      <w:r>
        <w:rPr>
          <w:spacing w:val="-1"/>
        </w:rPr>
        <w:t xml:space="preserve"> </w:t>
      </w:r>
      <w:r>
        <w:t>Tender</w:t>
      </w:r>
      <w:r>
        <w:rPr>
          <w:spacing w:val="-1"/>
        </w:rPr>
        <w:t xml:space="preserve"> </w:t>
      </w:r>
      <w:r>
        <w:t>Documents</w:t>
      </w:r>
      <w:r>
        <w:rPr>
          <w:spacing w:val="-1"/>
        </w:rPr>
        <w:t xml:space="preserve"> </w:t>
      </w:r>
      <w:r>
        <w:t>including</w:t>
      </w:r>
      <w:r>
        <w:rPr>
          <w:spacing w:val="-1"/>
        </w:rPr>
        <w:t xml:space="preserve"> </w:t>
      </w:r>
      <w:r>
        <w:t>Addenda</w:t>
      </w:r>
      <w:r>
        <w:rPr>
          <w:spacing w:val="-1"/>
        </w:rPr>
        <w:t xml:space="preserve"> </w:t>
      </w:r>
      <w:r>
        <w:rPr>
          <w:spacing w:val="-4"/>
        </w:rPr>
        <w:t>Nos.</w:t>
      </w:r>
      <w:r>
        <w:tab/>
      </w:r>
      <w:r>
        <w:rPr>
          <w:i/>
        </w:rPr>
        <w:t>[insert</w:t>
      </w:r>
      <w:r>
        <w:rPr>
          <w:i/>
          <w:spacing w:val="-3"/>
        </w:rPr>
        <w:t xml:space="preserve"> </w:t>
      </w:r>
      <w:r>
        <w:rPr>
          <w:i/>
        </w:rPr>
        <w:t>numbers]</w:t>
      </w:r>
      <w:r>
        <w:t>, the</w:t>
      </w:r>
      <w:r>
        <w:rPr>
          <w:spacing w:val="1"/>
        </w:rPr>
        <w:t xml:space="preserve"> </w:t>
      </w:r>
      <w:r>
        <w:t>receipt of which</w:t>
      </w:r>
      <w:r>
        <w:rPr>
          <w:spacing w:val="1"/>
        </w:rPr>
        <w:t xml:space="preserve"> </w:t>
      </w:r>
      <w:r>
        <w:rPr>
          <w:spacing w:val="-5"/>
        </w:rPr>
        <w:t>is</w:t>
      </w:r>
    </w:p>
    <w:p w14:paraId="4AFFDE3F" w14:textId="77777777" w:rsidR="002352E6" w:rsidRDefault="006F45E1">
      <w:pPr>
        <w:pStyle w:val="BodyText"/>
        <w:spacing w:before="4" w:line="244" w:lineRule="auto"/>
        <w:ind w:left="360" w:right="333"/>
      </w:pPr>
      <w:r>
        <w:t xml:space="preserve">hereby duly acknowledged, we, the undersigned, offer to supply and deliver....................................................... </w:t>
      </w:r>
      <w:r>
        <w:rPr>
          <w:i/>
        </w:rPr>
        <w:t>(Description of</w:t>
      </w:r>
      <w:r>
        <w:rPr>
          <w:i/>
          <w:spacing w:val="-1"/>
        </w:rPr>
        <w:t xml:space="preserve"> </w:t>
      </w:r>
      <w:r>
        <w:rPr>
          <w:i/>
        </w:rPr>
        <w:t>Goods and Services)</w:t>
      </w:r>
      <w:r>
        <w:rPr>
          <w:i/>
          <w:spacing w:val="40"/>
        </w:rPr>
        <w:t xml:space="preserve"> </w:t>
      </w:r>
      <w:r>
        <w:t>in conformity with the said</w:t>
      </w:r>
      <w:r>
        <w:rPr>
          <w:spacing w:val="-1"/>
        </w:rPr>
        <w:t xml:space="preserve"> </w:t>
      </w:r>
      <w:r>
        <w:t>tender documents for the sum</w:t>
      </w:r>
      <w:r>
        <w:rPr>
          <w:spacing w:val="-2"/>
        </w:rPr>
        <w:t xml:space="preserve"> </w:t>
      </w:r>
      <w:r>
        <w:t xml:space="preserve">of ..................... </w:t>
      </w:r>
      <w:r>
        <w:rPr>
          <w:i/>
        </w:rPr>
        <w:t xml:space="preserve">(Total tender amount in words and figures) </w:t>
      </w:r>
      <w:r>
        <w:t>or such other sums as may be ascertained in accordance with the Schedule of Prices attached herewith and made part of this tender.</w:t>
      </w:r>
    </w:p>
    <w:p w14:paraId="54FDEEC7" w14:textId="77777777" w:rsidR="002352E6" w:rsidRDefault="002352E6">
      <w:pPr>
        <w:pStyle w:val="BodyText"/>
        <w:spacing w:before="2"/>
      </w:pPr>
    </w:p>
    <w:p w14:paraId="2CBE249B" w14:textId="77777777" w:rsidR="002352E6" w:rsidRDefault="006F45E1">
      <w:pPr>
        <w:pStyle w:val="BodyText"/>
        <w:spacing w:line="244" w:lineRule="auto"/>
        <w:ind w:left="360" w:right="540"/>
      </w:pPr>
      <w:r>
        <w:t>We</w:t>
      </w:r>
      <w:r>
        <w:rPr>
          <w:spacing w:val="-1"/>
        </w:rPr>
        <w:t xml:space="preserve"> </w:t>
      </w:r>
      <w:r>
        <w:t>undertake,</w:t>
      </w:r>
      <w:r>
        <w:rPr>
          <w:spacing w:val="-1"/>
        </w:rPr>
        <w:t xml:space="preserve"> </w:t>
      </w:r>
      <w:r>
        <w:t>if</w:t>
      </w:r>
      <w:r>
        <w:rPr>
          <w:spacing w:val="-1"/>
        </w:rPr>
        <w:t xml:space="preserve"> </w:t>
      </w:r>
      <w:r>
        <w:t>our</w:t>
      </w:r>
      <w:r>
        <w:rPr>
          <w:spacing w:val="-1"/>
        </w:rPr>
        <w:t xml:space="preserve"> </w:t>
      </w:r>
      <w:r>
        <w:t>tender</w:t>
      </w:r>
      <w:r>
        <w:rPr>
          <w:spacing w:val="-1"/>
        </w:rPr>
        <w:t xml:space="preserve"> </w:t>
      </w:r>
      <w:r>
        <w:t>is</w:t>
      </w:r>
      <w:r>
        <w:rPr>
          <w:spacing w:val="-1"/>
        </w:rPr>
        <w:t xml:space="preserve"> </w:t>
      </w:r>
      <w:r>
        <w:t>accepted,</w:t>
      </w:r>
      <w:r>
        <w:rPr>
          <w:spacing w:val="-1"/>
        </w:rPr>
        <w:t xml:space="preserve"> </w:t>
      </w:r>
      <w:r>
        <w:t>to</w:t>
      </w:r>
      <w:r>
        <w:rPr>
          <w:spacing w:val="-1"/>
        </w:rPr>
        <w:t xml:space="preserve"> </w:t>
      </w:r>
      <w:r>
        <w:t>deliver</w:t>
      </w:r>
      <w:r>
        <w:rPr>
          <w:spacing w:val="-1"/>
        </w:rPr>
        <w:t xml:space="preserve"> </w:t>
      </w:r>
      <w:r>
        <w:t>the</w:t>
      </w:r>
      <w:r>
        <w:rPr>
          <w:spacing w:val="-2"/>
        </w:rPr>
        <w:t xml:space="preserve"> </w:t>
      </w:r>
      <w:r>
        <w:t>goods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delivery</w:t>
      </w:r>
      <w:r>
        <w:rPr>
          <w:spacing w:val="-1"/>
        </w:rPr>
        <w:t xml:space="preserve"> </w:t>
      </w:r>
      <w:r>
        <w:t>schedule</w:t>
      </w:r>
      <w:r>
        <w:rPr>
          <w:spacing w:val="-1"/>
        </w:rPr>
        <w:t xml:space="preserve"> </w:t>
      </w:r>
      <w:r>
        <w:t>specified</w:t>
      </w:r>
      <w:r>
        <w:rPr>
          <w:spacing w:val="-1"/>
        </w:rPr>
        <w:t xml:space="preserve"> </w:t>
      </w:r>
      <w:r>
        <w:t>in the Schedule of Requirements.</w:t>
      </w:r>
    </w:p>
    <w:p w14:paraId="158F1FC2" w14:textId="77777777" w:rsidR="002352E6" w:rsidRDefault="002352E6">
      <w:pPr>
        <w:pStyle w:val="BodyText"/>
        <w:spacing w:before="2"/>
      </w:pPr>
    </w:p>
    <w:p w14:paraId="2EC219F6" w14:textId="77777777" w:rsidR="002352E6" w:rsidRDefault="006F45E1">
      <w:pPr>
        <w:pStyle w:val="BodyText"/>
        <w:tabs>
          <w:tab w:val="left" w:leader="dot" w:pos="7796"/>
        </w:tabs>
        <w:spacing w:before="1"/>
        <w:ind w:left="360"/>
      </w:pPr>
      <w:r>
        <w:t>If</w:t>
      </w:r>
      <w:r>
        <w:rPr>
          <w:spacing w:val="-1"/>
        </w:rPr>
        <w:t xml:space="preserve"> </w:t>
      </w:r>
      <w:r>
        <w:t>our tender is accepted, we will obtain the guarantee of a bank in a sum</w:t>
      </w:r>
      <w:r>
        <w:rPr>
          <w:spacing w:val="-2"/>
        </w:rPr>
        <w:t xml:space="preserve"> </w:t>
      </w:r>
      <w:r>
        <w:t>equivalent</w:t>
      </w:r>
      <w:r>
        <w:rPr>
          <w:spacing w:val="-1"/>
        </w:rPr>
        <w:t xml:space="preserve"> </w:t>
      </w:r>
      <w:r>
        <w:rPr>
          <w:spacing w:val="-5"/>
        </w:rPr>
        <w:t>to</w:t>
      </w:r>
      <w:r>
        <w:tab/>
        <w:t xml:space="preserve">percent of the </w:t>
      </w:r>
      <w:r>
        <w:rPr>
          <w:spacing w:val="-2"/>
        </w:rPr>
        <w:t>Contract</w:t>
      </w:r>
    </w:p>
    <w:p w14:paraId="676ACCF4" w14:textId="77777777" w:rsidR="002352E6" w:rsidRDefault="006F45E1">
      <w:pPr>
        <w:pStyle w:val="BodyText"/>
        <w:spacing w:before="4"/>
        <w:ind w:left="359"/>
      </w:pPr>
      <w:r>
        <w:t>Price</w:t>
      </w:r>
      <w:r>
        <w:rPr>
          <w:spacing w:val="-1"/>
        </w:rPr>
        <w:t xml:space="preserve"> </w:t>
      </w:r>
      <w:r>
        <w:t>for the due performance</w:t>
      </w:r>
      <w:r>
        <w:rPr>
          <w:spacing w:val="-1"/>
        </w:rPr>
        <w:t xml:space="preserve"> </w:t>
      </w:r>
      <w:r>
        <w:t>of the Contract,</w:t>
      </w:r>
      <w:r>
        <w:rPr>
          <w:spacing w:val="-1"/>
        </w:rPr>
        <w:t xml:space="preserve"> </w:t>
      </w:r>
      <w:r>
        <w:t>in the</w:t>
      </w:r>
      <w:r>
        <w:rPr>
          <w:spacing w:val="-1"/>
        </w:rPr>
        <w:t xml:space="preserve"> </w:t>
      </w:r>
      <w:r>
        <w:t>form</w:t>
      </w:r>
      <w:r>
        <w:rPr>
          <w:spacing w:val="-2"/>
        </w:rPr>
        <w:t xml:space="preserve"> </w:t>
      </w:r>
      <w:r>
        <w:t xml:space="preserve">prescribed by the </w:t>
      </w:r>
      <w:r>
        <w:rPr>
          <w:spacing w:val="-2"/>
        </w:rPr>
        <w:t>Purchaser.</w:t>
      </w:r>
    </w:p>
    <w:p w14:paraId="07459DA3" w14:textId="77777777" w:rsidR="002352E6" w:rsidRDefault="002352E6">
      <w:pPr>
        <w:pStyle w:val="BodyText"/>
        <w:spacing w:before="7"/>
      </w:pPr>
    </w:p>
    <w:p w14:paraId="14BD2666" w14:textId="77777777" w:rsidR="002352E6" w:rsidRDefault="006F45E1">
      <w:pPr>
        <w:pStyle w:val="BodyText"/>
        <w:spacing w:before="1" w:line="244" w:lineRule="auto"/>
        <w:ind w:left="359" w:right="488"/>
      </w:pPr>
      <w:r>
        <w:t>We</w:t>
      </w:r>
      <w:r>
        <w:rPr>
          <w:spacing w:val="-1"/>
        </w:rPr>
        <w:t xml:space="preserve"> </w:t>
      </w:r>
      <w:r>
        <w:t>agree</w:t>
      </w:r>
      <w:r>
        <w:rPr>
          <w:spacing w:val="-1"/>
        </w:rPr>
        <w:t xml:space="preserve"> </w:t>
      </w:r>
      <w:r>
        <w:t>to abide</w:t>
      </w:r>
      <w:r>
        <w:rPr>
          <w:spacing w:val="-1"/>
        </w:rPr>
        <w:t xml:space="preserve"> </w:t>
      </w:r>
      <w:r>
        <w:t>by</w:t>
      </w:r>
      <w:r>
        <w:rPr>
          <w:spacing w:val="-2"/>
        </w:rPr>
        <w:t xml:space="preserve"> </w:t>
      </w:r>
      <w:r>
        <w:t>this</w:t>
      </w:r>
      <w:r>
        <w:rPr>
          <w:spacing w:val="-1"/>
        </w:rPr>
        <w:t xml:space="preserve"> </w:t>
      </w:r>
      <w:r>
        <w:t>tender</w:t>
      </w:r>
      <w:r>
        <w:rPr>
          <w:spacing w:val="-1"/>
        </w:rPr>
        <w:t xml:space="preserve"> </w:t>
      </w:r>
      <w:r>
        <w:t>for</w:t>
      </w:r>
      <w:r>
        <w:rPr>
          <w:spacing w:val="-1"/>
        </w:rPr>
        <w:t xml:space="preserve"> </w:t>
      </w:r>
      <w:r>
        <w:t>the</w:t>
      </w:r>
      <w:r>
        <w:rPr>
          <w:spacing w:val="-1"/>
        </w:rPr>
        <w:t xml:space="preserve"> </w:t>
      </w:r>
      <w:r>
        <w:t>Tender</w:t>
      </w:r>
      <w:r>
        <w:rPr>
          <w:spacing w:val="-1"/>
        </w:rPr>
        <w:t xml:space="preserve"> </w:t>
      </w:r>
      <w:r>
        <w:t>validity</w:t>
      </w:r>
      <w:r>
        <w:rPr>
          <w:spacing w:val="-1"/>
        </w:rPr>
        <w:t xml:space="preserve"> </w:t>
      </w:r>
      <w:r>
        <w:t>period specified in Clause</w:t>
      </w:r>
      <w:r>
        <w:rPr>
          <w:spacing w:val="-1"/>
        </w:rPr>
        <w:t xml:space="preserve"> </w:t>
      </w:r>
      <w:r>
        <w:t>14.1 of</w:t>
      </w:r>
      <w:r>
        <w:rPr>
          <w:spacing w:val="-1"/>
        </w:rPr>
        <w:t xml:space="preserve"> </w:t>
      </w:r>
      <w:r>
        <w:t>the</w:t>
      </w:r>
      <w:r>
        <w:rPr>
          <w:spacing w:val="-1"/>
        </w:rPr>
        <w:t xml:space="preserve"> </w:t>
      </w:r>
      <w:r>
        <w:t>ITT</w:t>
      </w:r>
      <w:r>
        <w:rPr>
          <w:spacing w:val="-1"/>
        </w:rPr>
        <w:t xml:space="preserve"> </w:t>
      </w:r>
      <w:r>
        <w:t>and it</w:t>
      </w:r>
      <w:r>
        <w:rPr>
          <w:spacing w:val="-1"/>
        </w:rPr>
        <w:t xml:space="preserve"> </w:t>
      </w:r>
      <w:r>
        <w:t>shall remain binding upon us and may be accepted at any time before the expiration of that period.</w:t>
      </w:r>
    </w:p>
    <w:p w14:paraId="3776C2AA" w14:textId="77777777" w:rsidR="002352E6" w:rsidRDefault="002352E6">
      <w:pPr>
        <w:pStyle w:val="BodyText"/>
        <w:spacing w:before="2"/>
      </w:pPr>
    </w:p>
    <w:p w14:paraId="6216C2A8" w14:textId="77777777" w:rsidR="002352E6" w:rsidRDefault="006F45E1">
      <w:pPr>
        <w:pStyle w:val="BodyText"/>
        <w:spacing w:before="1" w:line="244" w:lineRule="auto"/>
        <w:ind w:left="359"/>
      </w:pPr>
      <w:r>
        <w:t>Until</w:t>
      </w:r>
      <w:r>
        <w:rPr>
          <w:spacing w:val="-1"/>
        </w:rPr>
        <w:t xml:space="preserve"> </w:t>
      </w:r>
      <w:r>
        <w:t>a</w:t>
      </w:r>
      <w:r>
        <w:rPr>
          <w:spacing w:val="-1"/>
        </w:rPr>
        <w:t xml:space="preserve"> </w:t>
      </w:r>
      <w:r>
        <w:t>formal</w:t>
      </w:r>
      <w:r>
        <w:rPr>
          <w:spacing w:val="-1"/>
        </w:rPr>
        <w:t xml:space="preserve"> </w:t>
      </w:r>
      <w:r>
        <w:t>contract</w:t>
      </w:r>
      <w:r>
        <w:rPr>
          <w:spacing w:val="-1"/>
        </w:rPr>
        <w:t xml:space="preserve"> </w:t>
      </w:r>
      <w:r>
        <w:t>is</w:t>
      </w:r>
      <w:r>
        <w:rPr>
          <w:spacing w:val="-1"/>
        </w:rPr>
        <w:t xml:space="preserve"> </w:t>
      </w:r>
      <w:r>
        <w:t>prepared</w:t>
      </w:r>
      <w:r>
        <w:rPr>
          <w:spacing w:val="-1"/>
        </w:rPr>
        <w:t xml:space="preserve"> </w:t>
      </w:r>
      <w:r>
        <w:t>and</w:t>
      </w:r>
      <w:r>
        <w:rPr>
          <w:spacing w:val="-1"/>
        </w:rPr>
        <w:t xml:space="preserve"> </w:t>
      </w:r>
      <w:r>
        <w:t>executed,</w:t>
      </w:r>
      <w:r>
        <w:rPr>
          <w:spacing w:val="-1"/>
        </w:rPr>
        <w:t xml:space="preserve"> </w:t>
      </w:r>
      <w:r>
        <w:t>this</w:t>
      </w:r>
      <w:r>
        <w:rPr>
          <w:spacing w:val="-1"/>
        </w:rPr>
        <w:t xml:space="preserve"> </w:t>
      </w:r>
      <w:r>
        <w:t>tender,</w:t>
      </w:r>
      <w:r>
        <w:rPr>
          <w:spacing w:val="-1"/>
        </w:rPr>
        <w:t xml:space="preserve"> </w:t>
      </w:r>
      <w:r>
        <w:t>together</w:t>
      </w:r>
      <w:r>
        <w:rPr>
          <w:spacing w:val="-1"/>
        </w:rPr>
        <w:t xml:space="preserve"> </w:t>
      </w:r>
      <w:r>
        <w:t>with</w:t>
      </w:r>
      <w:r>
        <w:rPr>
          <w:spacing w:val="-1"/>
        </w:rPr>
        <w:t xml:space="preserve"> </w:t>
      </w:r>
      <w:r>
        <w:t>your</w:t>
      </w:r>
      <w:r>
        <w:rPr>
          <w:spacing w:val="-1"/>
        </w:rPr>
        <w:t xml:space="preserve"> </w:t>
      </w:r>
      <w:r>
        <w:t>written</w:t>
      </w:r>
      <w:r>
        <w:rPr>
          <w:spacing w:val="-1"/>
        </w:rPr>
        <w:t xml:space="preserve"> </w:t>
      </w:r>
      <w:r>
        <w:t>acceptance</w:t>
      </w:r>
      <w:r>
        <w:rPr>
          <w:spacing w:val="-1"/>
        </w:rPr>
        <w:t xml:space="preserve"> </w:t>
      </w:r>
      <w:r>
        <w:t>thereof</w:t>
      </w:r>
      <w:r>
        <w:rPr>
          <w:spacing w:val="-1"/>
        </w:rPr>
        <w:t xml:space="preserve"> </w:t>
      </w:r>
      <w:r>
        <w:t>and</w:t>
      </w:r>
      <w:r>
        <w:rPr>
          <w:spacing w:val="-1"/>
        </w:rPr>
        <w:t xml:space="preserve"> </w:t>
      </w:r>
      <w:r>
        <w:t>your notification of award, shall constitute a binding Contract between us.</w:t>
      </w:r>
    </w:p>
    <w:p w14:paraId="1E368B23" w14:textId="77777777" w:rsidR="002352E6" w:rsidRDefault="002352E6">
      <w:pPr>
        <w:pStyle w:val="BodyText"/>
        <w:spacing w:before="2"/>
      </w:pPr>
    </w:p>
    <w:p w14:paraId="2D848AF8" w14:textId="77777777" w:rsidR="002352E6" w:rsidRDefault="006F45E1">
      <w:pPr>
        <w:pStyle w:val="BodyText"/>
        <w:spacing w:line="244" w:lineRule="auto"/>
        <w:ind w:left="359" w:right="366"/>
      </w:pPr>
      <w:r>
        <w:t>We undertake that, in competing for (and, if the award is made to us, in executing) the above contract</w:t>
      </w:r>
      <w:r>
        <w:t>, we will strictly</w:t>
      </w:r>
      <w:r>
        <w:rPr>
          <w:spacing w:val="-1"/>
        </w:rPr>
        <w:t xml:space="preserve"> </w:t>
      </w:r>
      <w:r>
        <w:t>observe the laws against</w:t>
      </w:r>
      <w:r>
        <w:rPr>
          <w:spacing w:val="-1"/>
        </w:rPr>
        <w:t xml:space="preserve"> </w:t>
      </w:r>
      <w:r>
        <w:t>fraud and corruption in force in India namely</w:t>
      </w:r>
      <w:r>
        <w:rPr>
          <w:spacing w:val="-1"/>
        </w:rPr>
        <w:t xml:space="preserve"> </w:t>
      </w:r>
      <w:r>
        <w:t>“Prevention of Corruption Act 1988”.</w:t>
      </w:r>
    </w:p>
    <w:p w14:paraId="50D409FC" w14:textId="77777777" w:rsidR="002352E6" w:rsidRDefault="002352E6">
      <w:pPr>
        <w:pStyle w:val="BodyText"/>
        <w:spacing w:before="3"/>
      </w:pPr>
    </w:p>
    <w:p w14:paraId="718FE3BB" w14:textId="77777777" w:rsidR="002352E6" w:rsidRDefault="006F45E1">
      <w:pPr>
        <w:pStyle w:val="BodyText"/>
        <w:ind w:left="359"/>
      </w:pPr>
      <w:r>
        <w:t>We</w:t>
      </w:r>
      <w:r>
        <w:rPr>
          <w:spacing w:val="-1"/>
        </w:rPr>
        <w:t xml:space="preserve"> </w:t>
      </w:r>
      <w:r>
        <w:t>understand that you are not</w:t>
      </w:r>
      <w:r>
        <w:rPr>
          <w:spacing w:val="-1"/>
        </w:rPr>
        <w:t xml:space="preserve"> </w:t>
      </w:r>
      <w:r>
        <w:t>bound to accept the lowest</w:t>
      </w:r>
      <w:r>
        <w:rPr>
          <w:spacing w:val="-1"/>
        </w:rPr>
        <w:t xml:space="preserve"> </w:t>
      </w:r>
      <w:r>
        <w:t xml:space="preserve">or any tender you may </w:t>
      </w:r>
      <w:r>
        <w:rPr>
          <w:spacing w:val="-2"/>
        </w:rPr>
        <w:t>receive.</w:t>
      </w:r>
    </w:p>
    <w:p w14:paraId="38207F4F" w14:textId="77777777" w:rsidR="002352E6" w:rsidRDefault="002352E6">
      <w:pPr>
        <w:pStyle w:val="BodyText"/>
        <w:spacing w:before="8"/>
      </w:pPr>
    </w:p>
    <w:p w14:paraId="51C0D5A3" w14:textId="77777777" w:rsidR="002352E6" w:rsidRDefault="006F45E1">
      <w:pPr>
        <w:pStyle w:val="BodyText"/>
        <w:spacing w:line="489" w:lineRule="auto"/>
        <w:ind w:left="359" w:right="540"/>
      </w:pPr>
      <w:r>
        <w:t>We</w:t>
      </w:r>
      <w:r>
        <w:rPr>
          <w:spacing w:val="-1"/>
        </w:rPr>
        <w:t xml:space="preserve"> </w:t>
      </w:r>
      <w:r>
        <w:t>clarify/confirm</w:t>
      </w:r>
      <w:r>
        <w:rPr>
          <w:spacing w:val="-3"/>
        </w:rPr>
        <w:t xml:space="preserve"> </w:t>
      </w:r>
      <w:r>
        <w:t>that</w:t>
      </w:r>
      <w:r>
        <w:rPr>
          <w:spacing w:val="-1"/>
        </w:rPr>
        <w:t xml:space="preserve"> </w:t>
      </w:r>
      <w:r>
        <w:t>we</w:t>
      </w:r>
      <w:r>
        <w:rPr>
          <w:spacing w:val="-1"/>
        </w:rPr>
        <w:t xml:space="preserve"> </w:t>
      </w:r>
      <w:r>
        <w:t>comply</w:t>
      </w:r>
      <w:r>
        <w:rPr>
          <w:spacing w:val="-1"/>
        </w:rPr>
        <w:t xml:space="preserve"> </w:t>
      </w:r>
      <w:r>
        <w:t>with</w:t>
      </w:r>
      <w:r>
        <w:t xml:space="preserve"> the</w:t>
      </w:r>
      <w:r>
        <w:rPr>
          <w:spacing w:val="-1"/>
        </w:rPr>
        <w:t xml:space="preserve"> </w:t>
      </w:r>
      <w:r>
        <w:t>eligibility</w:t>
      </w:r>
      <w:r>
        <w:rPr>
          <w:spacing w:val="-1"/>
        </w:rPr>
        <w:t xml:space="preserve"> </w:t>
      </w:r>
      <w:r>
        <w:t>requirements</w:t>
      </w:r>
      <w:r>
        <w:rPr>
          <w:spacing w:val="-1"/>
        </w:rPr>
        <w:t xml:space="preserve"> </w:t>
      </w:r>
      <w:r>
        <w:t>as</w:t>
      </w:r>
      <w:r>
        <w:rPr>
          <w:spacing w:val="-1"/>
        </w:rPr>
        <w:t xml:space="preserve"> </w:t>
      </w:r>
      <w:r>
        <w:t>per</w:t>
      </w:r>
      <w:r>
        <w:rPr>
          <w:spacing w:val="-1"/>
        </w:rPr>
        <w:t xml:space="preserve"> </w:t>
      </w:r>
      <w:r>
        <w:t>ITT</w:t>
      </w:r>
      <w:r>
        <w:rPr>
          <w:spacing w:val="-1"/>
        </w:rPr>
        <w:t xml:space="preserve"> </w:t>
      </w:r>
      <w:r>
        <w:t>Clause</w:t>
      </w:r>
      <w:r>
        <w:rPr>
          <w:spacing w:val="-1"/>
        </w:rPr>
        <w:t xml:space="preserve"> </w:t>
      </w:r>
      <w:r>
        <w:t>1 of</w:t>
      </w:r>
      <w:r>
        <w:rPr>
          <w:spacing w:val="-1"/>
        </w:rPr>
        <w:t xml:space="preserve"> </w:t>
      </w:r>
      <w:r>
        <w:t>the</w:t>
      </w:r>
      <w:r>
        <w:rPr>
          <w:spacing w:val="-1"/>
        </w:rPr>
        <w:t xml:space="preserve"> </w:t>
      </w:r>
      <w:r>
        <w:t>tender</w:t>
      </w:r>
      <w:r>
        <w:rPr>
          <w:spacing w:val="-1"/>
        </w:rPr>
        <w:t xml:space="preserve"> </w:t>
      </w:r>
      <w:r>
        <w:t xml:space="preserve">documents. Dated this ....... day of ............................ 19 </w:t>
      </w:r>
      <w:proofErr w:type="gramStart"/>
      <w:r>
        <w:t>.....</w:t>
      </w:r>
      <w:proofErr w:type="gramEnd"/>
    </w:p>
    <w:p w14:paraId="6DD0A32E" w14:textId="77777777" w:rsidR="002352E6" w:rsidRDefault="006F45E1">
      <w:pPr>
        <w:pStyle w:val="BodyText"/>
        <w:spacing w:before="200"/>
      </w:pPr>
      <w:r>
        <w:rPr>
          <w:noProof/>
        </w:rPr>
        <mc:AlternateContent>
          <mc:Choice Requires="wps">
            <w:drawing>
              <wp:anchor distT="0" distB="0" distL="0" distR="0" simplePos="0" relativeHeight="487591936" behindDoc="1" locked="0" layoutInCell="1" allowOverlap="1" wp14:anchorId="6C591275" wp14:editId="3025F350">
                <wp:simplePos x="0" y="0"/>
                <wp:positionH relativeFrom="page">
                  <wp:posOffset>914386</wp:posOffset>
                </wp:positionH>
                <wp:positionV relativeFrom="paragraph">
                  <wp:posOffset>291061</wp:posOffset>
                </wp:positionV>
                <wp:extent cx="4387215"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87215" cy="1270"/>
                        </a:xfrm>
                        <a:custGeom>
                          <a:avLst/>
                          <a:gdLst/>
                          <a:ahLst/>
                          <a:cxnLst/>
                          <a:rect l="l" t="t" r="r" b="b"/>
                          <a:pathLst>
                            <a:path w="4387215">
                              <a:moveTo>
                                <a:pt x="0" y="0"/>
                              </a:moveTo>
                              <a:lnTo>
                                <a:pt x="2112289" y="0"/>
                              </a:lnTo>
                            </a:path>
                            <a:path w="4387215">
                              <a:moveTo>
                                <a:pt x="2146584" y="0"/>
                              </a:moveTo>
                              <a:lnTo>
                                <a:pt x="4386891"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C49235" id="Graphic 53" o:spid="_x0000_s1026" style="position:absolute;margin-left:1in;margin-top:22.9pt;width:345.4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43872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" path="m,l2112289,em2146584,l4386891,e" filled="f" strokeweight=".14139mm">
                <v:path arrowok="t"/>
                <w10:wrap type="topAndBottom" anchorx="page"/>
              </v:shape>
            </w:pict>
          </mc:Fallback>
        </mc:AlternateContent>
      </w:r>
    </w:p>
    <w:p w14:paraId="78111B29" w14:textId="77777777" w:rsidR="002352E6" w:rsidRDefault="006F45E1">
      <w:pPr>
        <w:tabs>
          <w:tab w:val="left" w:pos="8151"/>
        </w:tabs>
        <w:spacing w:before="4"/>
        <w:ind w:left="359"/>
        <w:rPr>
          <w:i/>
          <w:sz w:val="20"/>
        </w:rPr>
      </w:pPr>
      <w:r>
        <w:rPr>
          <w:i/>
          <w:spacing w:val="-2"/>
          <w:sz w:val="20"/>
        </w:rPr>
        <w:t>(signature)</w:t>
      </w:r>
      <w:r>
        <w:rPr>
          <w:i/>
          <w:sz w:val="20"/>
        </w:rPr>
        <w:tab/>
        <w:t>(in</w:t>
      </w:r>
      <w:r>
        <w:rPr>
          <w:i/>
          <w:spacing w:val="-4"/>
          <w:sz w:val="20"/>
        </w:rPr>
        <w:t xml:space="preserve"> </w:t>
      </w:r>
      <w:r>
        <w:rPr>
          <w:i/>
          <w:sz w:val="20"/>
        </w:rPr>
        <w:t>the</w:t>
      </w:r>
      <w:r>
        <w:rPr>
          <w:i/>
          <w:spacing w:val="-2"/>
          <w:sz w:val="20"/>
        </w:rPr>
        <w:t xml:space="preserve"> </w:t>
      </w:r>
      <w:r>
        <w:rPr>
          <w:i/>
          <w:sz w:val="20"/>
        </w:rPr>
        <w:t>capacity</w:t>
      </w:r>
      <w:r>
        <w:rPr>
          <w:i/>
          <w:spacing w:val="-1"/>
          <w:sz w:val="20"/>
        </w:rPr>
        <w:t xml:space="preserve"> </w:t>
      </w:r>
      <w:r>
        <w:rPr>
          <w:i/>
          <w:spacing w:val="-5"/>
          <w:sz w:val="20"/>
        </w:rPr>
        <w:t>of)</w:t>
      </w:r>
    </w:p>
    <w:p w14:paraId="434BF30C" w14:textId="77777777" w:rsidR="002352E6" w:rsidRDefault="002352E6">
      <w:pPr>
        <w:pStyle w:val="BodyText"/>
        <w:rPr>
          <w:i/>
        </w:rPr>
      </w:pPr>
    </w:p>
    <w:p w14:paraId="53B7F6A3" w14:textId="77777777" w:rsidR="002352E6" w:rsidRDefault="002352E6">
      <w:pPr>
        <w:pStyle w:val="BodyText"/>
        <w:spacing w:before="12"/>
        <w:rPr>
          <w:i/>
        </w:rPr>
      </w:pPr>
    </w:p>
    <w:p w14:paraId="537DBEE7" w14:textId="77777777" w:rsidR="002352E6" w:rsidRDefault="006F45E1">
      <w:pPr>
        <w:pStyle w:val="BodyText"/>
        <w:ind w:left="359"/>
      </w:pPr>
      <w:r>
        <w:t>Duly</w:t>
      </w:r>
      <w:r>
        <w:rPr>
          <w:spacing w:val="-2"/>
        </w:rPr>
        <w:t xml:space="preserve"> </w:t>
      </w:r>
      <w:r>
        <w:t>authorized</w:t>
      </w:r>
      <w:r>
        <w:rPr>
          <w:spacing w:val="-1"/>
        </w:rPr>
        <w:t xml:space="preserve"> </w:t>
      </w:r>
      <w:r>
        <w:t>to sign</w:t>
      </w:r>
      <w:r>
        <w:rPr>
          <w:spacing w:val="-1"/>
        </w:rPr>
        <w:t xml:space="preserve"> </w:t>
      </w:r>
      <w:r>
        <w:t>Tender</w:t>
      </w:r>
      <w:r>
        <w:rPr>
          <w:spacing w:val="-1"/>
        </w:rPr>
        <w:t xml:space="preserve"> </w:t>
      </w:r>
      <w:r>
        <w:t>for and</w:t>
      </w:r>
      <w:r>
        <w:rPr>
          <w:spacing w:val="-1"/>
        </w:rPr>
        <w:t xml:space="preserve"> </w:t>
      </w:r>
      <w:r>
        <w:t>on</w:t>
      </w:r>
      <w:r>
        <w:rPr>
          <w:spacing w:val="-1"/>
        </w:rPr>
        <w:t xml:space="preserve"> </w:t>
      </w:r>
      <w:r>
        <w:t xml:space="preserve">behalf </w:t>
      </w:r>
      <w:r>
        <w:rPr>
          <w:spacing w:val="-5"/>
        </w:rPr>
        <w:t>of</w:t>
      </w:r>
    </w:p>
    <w:p w14:paraId="1A118F25" w14:textId="77777777" w:rsidR="002352E6" w:rsidRDefault="006F45E1">
      <w:pPr>
        <w:pStyle w:val="BodyText"/>
        <w:spacing w:before="10"/>
        <w:rPr>
          <w:sz w:val="17"/>
        </w:rPr>
      </w:pPr>
      <w:r>
        <w:rPr>
          <w:noProof/>
          <w:sz w:val="17"/>
        </w:rPr>
        <mc:AlternateContent>
          <mc:Choice Requires="wps">
            <w:drawing>
              <wp:anchor distT="0" distB="0" distL="0" distR="0" simplePos="0" relativeHeight="487592448" behindDoc="1" locked="0" layoutInCell="1" allowOverlap="1" wp14:anchorId="3AF4119D" wp14:editId="40548DCD">
                <wp:simplePos x="0" y="0"/>
                <wp:positionH relativeFrom="page">
                  <wp:posOffset>914386</wp:posOffset>
                </wp:positionH>
                <wp:positionV relativeFrom="paragraph">
                  <wp:posOffset>145721</wp:posOffset>
                </wp:positionV>
                <wp:extent cx="3392804" cy="127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2804" cy="1270"/>
                        </a:xfrm>
                        <a:custGeom>
                          <a:avLst/>
                          <a:gdLst/>
                          <a:ahLst/>
                          <a:cxnLst/>
                          <a:rect l="l" t="t" r="r" b="b"/>
                          <a:pathLst>
                            <a:path w="3392804">
                              <a:moveTo>
                                <a:pt x="0" y="0"/>
                              </a:moveTo>
                              <a:lnTo>
                                <a:pt x="3392464"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C787B0" id="Graphic 54" o:spid="_x0000_s1026" style="position:absolute;margin-left:1in;margin-top:11.45pt;width:267.1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3392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" path="m,l3392464,e" filled="f" strokeweight=".14139mm">
                <v:path arrowok="t"/>
                <w10:wrap type="topAndBottom" anchorx="page"/>
              </v:shape>
            </w:pict>
          </mc:Fallback>
        </mc:AlternateContent>
      </w:r>
    </w:p>
    <w:p w14:paraId="2EAD2F25" w14:textId="77777777" w:rsidR="002352E6" w:rsidRDefault="002352E6">
      <w:pPr>
        <w:pStyle w:val="BodyText"/>
        <w:rPr>
          <w:sz w:val="17"/>
        </w:rPr>
        <w:sectPr w:rsidR="002352E6">
          <w:headerReference w:type="default" r:id="rId25"/>
          <w:footerReference w:type="default" r:id="rId26"/>
          <w:pgSz w:w="12240" w:h="15840"/>
          <w:pgMar w:top="940" w:right="1080" w:bottom="940" w:left="1080" w:header="714" w:footer="744" w:gutter="0"/>
          <w:pgNumType w:start="33"/>
          <w:cols w:space="720"/>
        </w:sectPr>
      </w:pPr>
    </w:p>
    <w:p w14:paraId="44F67AD4" w14:textId="77777777" w:rsidR="002352E6" w:rsidRDefault="002352E6">
      <w:pPr>
        <w:pStyle w:val="BodyText"/>
        <w:spacing w:before="121"/>
      </w:pPr>
    </w:p>
    <w:p w14:paraId="3ED2EF6E" w14:textId="77777777" w:rsidR="002352E6" w:rsidRDefault="006F45E1">
      <w:pPr>
        <w:pStyle w:val="Heading2"/>
        <w:spacing w:before="1"/>
        <w:ind w:right="723"/>
        <w:rPr>
          <w:u w:val="none"/>
        </w:rPr>
      </w:pPr>
      <w:bookmarkStart w:id="92" w:name="_bookmark17"/>
      <w:bookmarkStart w:id="93" w:name="PRICE_SCHEDULE"/>
      <w:bookmarkEnd w:id="92"/>
      <w:bookmarkEnd w:id="93"/>
      <w:r>
        <w:rPr>
          <w:u w:val="none"/>
        </w:rPr>
        <w:t xml:space="preserve">PRICE </w:t>
      </w:r>
      <w:r>
        <w:rPr>
          <w:spacing w:val="-2"/>
          <w:u w:val="none"/>
        </w:rPr>
        <w:t>SCHEDULE</w:t>
      </w:r>
    </w:p>
    <w:p w14:paraId="3D3835B0" w14:textId="77777777" w:rsidR="002352E6" w:rsidRDefault="002352E6">
      <w:pPr>
        <w:pStyle w:val="BodyText"/>
        <w:rPr>
          <w:b/>
        </w:rPr>
      </w:pPr>
    </w:p>
    <w:p w14:paraId="30707BE7" w14:textId="77777777" w:rsidR="002352E6" w:rsidRDefault="002352E6">
      <w:pPr>
        <w:pStyle w:val="BodyText"/>
        <w:rPr>
          <w:b/>
        </w:rPr>
      </w:pPr>
    </w:p>
    <w:p w14:paraId="664E1406" w14:textId="77777777" w:rsidR="002352E6" w:rsidRDefault="002352E6">
      <w:pPr>
        <w:pStyle w:val="BodyText"/>
        <w:spacing w:before="133"/>
        <w:rPr>
          <w:b/>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1253"/>
        <w:gridCol w:w="961"/>
        <w:gridCol w:w="1418"/>
        <w:gridCol w:w="750"/>
        <w:gridCol w:w="1376"/>
        <w:gridCol w:w="894"/>
        <w:gridCol w:w="1091"/>
        <w:gridCol w:w="825"/>
      </w:tblGrid>
      <w:tr w:rsidR="002352E6" w14:paraId="3178CA94" w14:textId="77777777">
        <w:trPr>
          <w:trHeight w:val="352"/>
        </w:trPr>
        <w:tc>
          <w:tcPr>
            <w:tcW w:w="1008" w:type="dxa"/>
            <w:vMerge w:val="restart"/>
          </w:tcPr>
          <w:p w14:paraId="5C63127A" w14:textId="77777777" w:rsidR="002352E6" w:rsidRDefault="006F45E1">
            <w:pPr>
              <w:pStyle w:val="TableParagraph"/>
              <w:spacing w:before="1" w:line="367" w:lineRule="auto"/>
              <w:ind w:left="354" w:hanging="220"/>
              <w:rPr>
                <w:sz w:val="20"/>
              </w:rPr>
            </w:pPr>
            <w:r>
              <w:rPr>
                <w:spacing w:val="-2"/>
                <w:sz w:val="20"/>
              </w:rPr>
              <w:t xml:space="preserve">Schedule </w:t>
            </w:r>
            <w:r>
              <w:rPr>
                <w:spacing w:val="-4"/>
                <w:sz w:val="20"/>
              </w:rPr>
              <w:t>No.</w:t>
            </w:r>
          </w:p>
        </w:tc>
        <w:tc>
          <w:tcPr>
            <w:tcW w:w="1253" w:type="dxa"/>
            <w:vMerge w:val="restart"/>
          </w:tcPr>
          <w:p w14:paraId="5FC8CC87" w14:textId="77777777" w:rsidR="002352E6" w:rsidRDefault="006F45E1">
            <w:pPr>
              <w:pStyle w:val="TableParagraph"/>
              <w:spacing w:before="1" w:line="367" w:lineRule="auto"/>
              <w:ind w:left="158" w:firstLine="285"/>
              <w:rPr>
                <w:sz w:val="20"/>
              </w:rPr>
            </w:pPr>
            <w:r>
              <w:rPr>
                <w:spacing w:val="-4"/>
                <w:sz w:val="20"/>
              </w:rPr>
              <w:t xml:space="preserve">Item </w:t>
            </w:r>
            <w:r>
              <w:rPr>
                <w:spacing w:val="-2"/>
                <w:sz w:val="20"/>
              </w:rPr>
              <w:t>Description</w:t>
            </w:r>
          </w:p>
        </w:tc>
        <w:tc>
          <w:tcPr>
            <w:tcW w:w="961" w:type="dxa"/>
            <w:vMerge w:val="restart"/>
          </w:tcPr>
          <w:p w14:paraId="355B3AB3" w14:textId="77777777" w:rsidR="002352E6" w:rsidRDefault="006F45E1">
            <w:pPr>
              <w:pStyle w:val="TableParagraph"/>
              <w:spacing w:before="1" w:line="367" w:lineRule="auto"/>
              <w:ind w:left="132" w:hanging="3"/>
              <w:rPr>
                <w:sz w:val="20"/>
              </w:rPr>
            </w:pPr>
            <w:r>
              <w:rPr>
                <w:spacing w:val="-2"/>
                <w:sz w:val="20"/>
              </w:rPr>
              <w:t xml:space="preserve">Quantity </w:t>
            </w:r>
            <w:r>
              <w:rPr>
                <w:sz w:val="20"/>
              </w:rPr>
              <w:t xml:space="preserve">and </w:t>
            </w:r>
            <w:r>
              <w:rPr>
                <w:spacing w:val="-4"/>
                <w:sz w:val="20"/>
              </w:rPr>
              <w:t>Unit</w:t>
            </w:r>
          </w:p>
        </w:tc>
        <w:tc>
          <w:tcPr>
            <w:tcW w:w="5529" w:type="dxa"/>
            <w:gridSpan w:val="5"/>
          </w:tcPr>
          <w:p w14:paraId="07E7AED6" w14:textId="77777777" w:rsidR="002352E6" w:rsidRDefault="006F45E1">
            <w:pPr>
              <w:pStyle w:val="TableParagraph"/>
              <w:spacing w:before="1"/>
              <w:ind w:left="10"/>
              <w:jc w:val="center"/>
              <w:rPr>
                <w:sz w:val="20"/>
              </w:rPr>
            </w:pPr>
            <w:r>
              <w:rPr>
                <w:sz w:val="20"/>
              </w:rPr>
              <w:t xml:space="preserve">Price for each </w:t>
            </w:r>
            <w:r>
              <w:rPr>
                <w:spacing w:val="-4"/>
                <w:sz w:val="20"/>
              </w:rPr>
              <w:t>Unit</w:t>
            </w:r>
          </w:p>
        </w:tc>
        <w:tc>
          <w:tcPr>
            <w:tcW w:w="825" w:type="dxa"/>
            <w:vMerge w:val="restart"/>
          </w:tcPr>
          <w:p w14:paraId="5E2AF7FF" w14:textId="77777777" w:rsidR="002352E6" w:rsidRDefault="006F45E1">
            <w:pPr>
              <w:pStyle w:val="TableParagraph"/>
              <w:spacing w:before="1" w:line="367" w:lineRule="auto"/>
              <w:ind w:left="205" w:right="190" w:hanging="6"/>
              <w:jc w:val="both"/>
              <w:rPr>
                <w:sz w:val="20"/>
              </w:rPr>
            </w:pPr>
            <w:r>
              <w:rPr>
                <w:spacing w:val="-2"/>
                <w:sz w:val="20"/>
              </w:rPr>
              <w:t xml:space="preserve">Total Price </w:t>
            </w:r>
            <w:r>
              <w:rPr>
                <w:spacing w:val="-4"/>
                <w:sz w:val="20"/>
              </w:rPr>
              <w:t>3x5</w:t>
            </w:r>
          </w:p>
        </w:tc>
      </w:tr>
      <w:tr w:rsidR="002352E6" w14:paraId="13CFB1EE" w14:textId="77777777">
        <w:trPr>
          <w:trHeight w:val="3164"/>
        </w:trPr>
        <w:tc>
          <w:tcPr>
            <w:tcW w:w="1008" w:type="dxa"/>
            <w:vMerge/>
            <w:tcBorders>
              <w:top w:val="nil"/>
            </w:tcBorders>
          </w:tcPr>
          <w:p w14:paraId="02005A8C" w14:textId="77777777" w:rsidR="002352E6" w:rsidRDefault="002352E6">
            <w:pPr>
              <w:rPr>
                <w:sz w:val="2"/>
                <w:szCs w:val="2"/>
              </w:rPr>
            </w:pPr>
          </w:p>
        </w:tc>
        <w:tc>
          <w:tcPr>
            <w:tcW w:w="1253" w:type="dxa"/>
            <w:vMerge/>
            <w:tcBorders>
              <w:top w:val="nil"/>
            </w:tcBorders>
          </w:tcPr>
          <w:p w14:paraId="629E6AF9" w14:textId="77777777" w:rsidR="002352E6" w:rsidRDefault="002352E6">
            <w:pPr>
              <w:rPr>
                <w:sz w:val="2"/>
                <w:szCs w:val="2"/>
              </w:rPr>
            </w:pPr>
          </w:p>
        </w:tc>
        <w:tc>
          <w:tcPr>
            <w:tcW w:w="961" w:type="dxa"/>
            <w:vMerge/>
            <w:tcBorders>
              <w:top w:val="nil"/>
            </w:tcBorders>
          </w:tcPr>
          <w:p w14:paraId="727AC28D" w14:textId="77777777" w:rsidR="002352E6" w:rsidRDefault="002352E6">
            <w:pPr>
              <w:rPr>
                <w:sz w:val="2"/>
                <w:szCs w:val="2"/>
              </w:rPr>
            </w:pPr>
          </w:p>
        </w:tc>
        <w:tc>
          <w:tcPr>
            <w:tcW w:w="1418" w:type="dxa"/>
          </w:tcPr>
          <w:p w14:paraId="6A8681DF" w14:textId="30A9E48E" w:rsidR="002352E6" w:rsidRDefault="006F45E1">
            <w:pPr>
              <w:pStyle w:val="TableParagraph"/>
              <w:spacing w:before="1" w:line="367" w:lineRule="auto"/>
              <w:ind w:left="110" w:right="158"/>
              <w:rPr>
                <w:sz w:val="20"/>
              </w:rPr>
            </w:pPr>
            <w:r>
              <w:rPr>
                <w:spacing w:val="-4"/>
                <w:sz w:val="20"/>
              </w:rPr>
              <w:t>Ex-</w:t>
            </w:r>
            <w:r>
              <w:rPr>
                <w:spacing w:val="-2"/>
                <w:sz w:val="20"/>
              </w:rPr>
              <w:t>factory/</w:t>
            </w:r>
            <w:r w:rsidR="00873658">
              <w:rPr>
                <w:spacing w:val="-2"/>
                <w:sz w:val="20"/>
              </w:rPr>
              <w:t xml:space="preserve"> </w:t>
            </w:r>
            <w:r>
              <w:rPr>
                <w:spacing w:val="-2"/>
                <w:sz w:val="20"/>
              </w:rPr>
              <w:t>Ex-warehouse/Ex</w:t>
            </w:r>
          </w:p>
          <w:p w14:paraId="45314285" w14:textId="77777777" w:rsidR="002352E6" w:rsidRDefault="006F45E1">
            <w:pPr>
              <w:pStyle w:val="TableParagraph"/>
              <w:spacing w:line="229" w:lineRule="exact"/>
              <w:ind w:left="110"/>
              <w:rPr>
                <w:sz w:val="20"/>
              </w:rPr>
            </w:pPr>
            <w:r>
              <w:rPr>
                <w:spacing w:val="-10"/>
                <w:sz w:val="20"/>
              </w:rPr>
              <w:t>-</w:t>
            </w:r>
          </w:p>
          <w:p w14:paraId="0DD1C17C" w14:textId="77777777" w:rsidR="002352E6" w:rsidRDefault="006F45E1">
            <w:pPr>
              <w:pStyle w:val="TableParagraph"/>
              <w:spacing w:before="122" w:line="367" w:lineRule="auto"/>
              <w:ind w:left="110"/>
              <w:rPr>
                <w:sz w:val="20"/>
              </w:rPr>
            </w:pPr>
            <w:r>
              <w:rPr>
                <w:spacing w:val="-2"/>
                <w:sz w:val="20"/>
              </w:rPr>
              <w:t xml:space="preserve">showroom/off </w:t>
            </w:r>
            <w:r>
              <w:rPr>
                <w:sz w:val="20"/>
              </w:rPr>
              <w:t>the shelf</w:t>
            </w:r>
          </w:p>
        </w:tc>
        <w:tc>
          <w:tcPr>
            <w:tcW w:w="750" w:type="dxa"/>
          </w:tcPr>
          <w:p w14:paraId="42F86B5E" w14:textId="77777777" w:rsidR="002352E6" w:rsidRDefault="006F45E1">
            <w:pPr>
              <w:pStyle w:val="TableParagraph"/>
              <w:spacing w:before="1" w:line="367" w:lineRule="auto"/>
              <w:ind w:left="108" w:right="95"/>
              <w:jc w:val="both"/>
              <w:rPr>
                <w:sz w:val="20"/>
              </w:rPr>
            </w:pPr>
            <w:r>
              <w:rPr>
                <w:spacing w:val="-2"/>
                <w:sz w:val="20"/>
              </w:rPr>
              <w:t xml:space="preserve">Excise </w:t>
            </w:r>
            <w:r>
              <w:rPr>
                <w:sz w:val="20"/>
              </w:rPr>
              <w:t>duty</w:t>
            </w:r>
            <w:r>
              <w:rPr>
                <w:spacing w:val="-13"/>
                <w:sz w:val="20"/>
              </w:rPr>
              <w:t xml:space="preserve"> </w:t>
            </w:r>
            <w:r>
              <w:rPr>
                <w:sz w:val="20"/>
              </w:rPr>
              <w:t xml:space="preserve">if </w:t>
            </w:r>
            <w:r>
              <w:rPr>
                <w:spacing w:val="-4"/>
                <w:sz w:val="20"/>
              </w:rPr>
              <w:t>any</w:t>
            </w:r>
          </w:p>
        </w:tc>
        <w:tc>
          <w:tcPr>
            <w:tcW w:w="1376" w:type="dxa"/>
          </w:tcPr>
          <w:p w14:paraId="4F3BCD43" w14:textId="77777777" w:rsidR="002352E6" w:rsidRDefault="006F45E1">
            <w:pPr>
              <w:pStyle w:val="TableParagraph"/>
              <w:spacing w:before="1" w:line="367" w:lineRule="auto"/>
              <w:ind w:left="108"/>
              <w:rPr>
                <w:sz w:val="20"/>
              </w:rPr>
            </w:pPr>
            <w:r>
              <w:rPr>
                <w:spacing w:val="-2"/>
                <w:sz w:val="20"/>
              </w:rPr>
              <w:t>Inland transportation</w:t>
            </w:r>
          </w:p>
          <w:p w14:paraId="443E748E" w14:textId="77777777" w:rsidR="002352E6" w:rsidRDefault="006F45E1">
            <w:pPr>
              <w:pStyle w:val="TableParagraph"/>
              <w:spacing w:line="367" w:lineRule="auto"/>
              <w:ind w:left="108" w:right="256"/>
              <w:rPr>
                <w:sz w:val="20"/>
              </w:rPr>
            </w:pPr>
            <w:r>
              <w:rPr>
                <w:sz w:val="20"/>
              </w:rPr>
              <w:t>, insurance and other local costs incidental</w:t>
            </w:r>
            <w:r>
              <w:rPr>
                <w:spacing w:val="-13"/>
                <w:sz w:val="20"/>
              </w:rPr>
              <w:t xml:space="preserve"> </w:t>
            </w:r>
            <w:r>
              <w:rPr>
                <w:sz w:val="20"/>
              </w:rPr>
              <w:t xml:space="preserve">to </w:t>
            </w:r>
            <w:r>
              <w:rPr>
                <w:spacing w:val="-2"/>
                <w:sz w:val="20"/>
              </w:rPr>
              <w:t>delivery</w:t>
            </w:r>
          </w:p>
        </w:tc>
        <w:tc>
          <w:tcPr>
            <w:tcW w:w="894" w:type="dxa"/>
          </w:tcPr>
          <w:p w14:paraId="2B0A5709" w14:textId="77777777" w:rsidR="002352E6" w:rsidRDefault="006F45E1">
            <w:pPr>
              <w:pStyle w:val="TableParagraph"/>
              <w:spacing w:before="1" w:line="367" w:lineRule="auto"/>
              <w:ind w:left="108" w:right="118"/>
              <w:rPr>
                <w:sz w:val="20"/>
              </w:rPr>
            </w:pPr>
            <w:r>
              <w:rPr>
                <w:spacing w:val="-2"/>
                <w:sz w:val="20"/>
              </w:rPr>
              <w:t xml:space="preserve">Sales </w:t>
            </w:r>
            <w:r>
              <w:rPr>
                <w:spacing w:val="-4"/>
                <w:sz w:val="20"/>
              </w:rPr>
              <w:t xml:space="preserve">and </w:t>
            </w:r>
            <w:r>
              <w:rPr>
                <w:spacing w:val="-2"/>
                <w:sz w:val="20"/>
              </w:rPr>
              <w:t xml:space="preserve">other taxes payable </w:t>
            </w:r>
            <w:r>
              <w:rPr>
                <w:spacing w:val="-6"/>
                <w:sz w:val="20"/>
              </w:rPr>
              <w:t xml:space="preserve">if </w:t>
            </w:r>
            <w:r>
              <w:rPr>
                <w:spacing w:val="-2"/>
                <w:sz w:val="20"/>
              </w:rPr>
              <w:t xml:space="preserve">contract </w:t>
            </w:r>
            <w:proofErr w:type="spellStart"/>
            <w:r>
              <w:rPr>
                <w:spacing w:val="-2"/>
                <w:sz w:val="20"/>
              </w:rPr>
              <w:t>awarde</w:t>
            </w:r>
            <w:proofErr w:type="spellEnd"/>
          </w:p>
          <w:p w14:paraId="46B9B9E1" w14:textId="77777777" w:rsidR="002352E6" w:rsidRDefault="006F45E1">
            <w:pPr>
              <w:pStyle w:val="TableParagraph"/>
              <w:spacing w:line="228" w:lineRule="exact"/>
              <w:ind w:left="108"/>
              <w:rPr>
                <w:sz w:val="20"/>
              </w:rPr>
            </w:pPr>
            <w:r>
              <w:rPr>
                <w:spacing w:val="-10"/>
                <w:sz w:val="20"/>
              </w:rPr>
              <w:t>d</w:t>
            </w:r>
          </w:p>
        </w:tc>
        <w:tc>
          <w:tcPr>
            <w:tcW w:w="1091" w:type="dxa"/>
          </w:tcPr>
          <w:p w14:paraId="5E1CBCC3" w14:textId="77777777" w:rsidR="002352E6" w:rsidRDefault="006F45E1">
            <w:pPr>
              <w:pStyle w:val="TableParagraph"/>
              <w:spacing w:before="1"/>
              <w:ind w:left="108"/>
              <w:rPr>
                <w:sz w:val="20"/>
              </w:rPr>
            </w:pPr>
            <w:r>
              <w:rPr>
                <w:sz w:val="20"/>
              </w:rPr>
              <w:t>Unit</w:t>
            </w:r>
            <w:r>
              <w:rPr>
                <w:spacing w:val="-2"/>
                <w:sz w:val="20"/>
              </w:rPr>
              <w:t xml:space="preserve"> Price</w:t>
            </w:r>
          </w:p>
          <w:p w14:paraId="0F825E62" w14:textId="77777777" w:rsidR="002352E6" w:rsidRDefault="006F45E1">
            <w:pPr>
              <w:pStyle w:val="TableParagraph"/>
              <w:spacing w:before="120"/>
              <w:ind w:left="108"/>
              <w:rPr>
                <w:sz w:val="18"/>
              </w:rPr>
            </w:pPr>
            <w:r>
              <w:rPr>
                <w:spacing w:val="-2"/>
                <w:sz w:val="18"/>
              </w:rPr>
              <w:t>(4+5+6+7)</w:t>
            </w:r>
          </w:p>
        </w:tc>
        <w:tc>
          <w:tcPr>
            <w:tcW w:w="825" w:type="dxa"/>
            <w:vMerge/>
            <w:tcBorders>
              <w:top w:val="nil"/>
            </w:tcBorders>
          </w:tcPr>
          <w:p w14:paraId="176B8B67" w14:textId="77777777" w:rsidR="002352E6" w:rsidRDefault="002352E6">
            <w:pPr>
              <w:rPr>
                <w:sz w:val="2"/>
                <w:szCs w:val="2"/>
              </w:rPr>
            </w:pPr>
          </w:p>
        </w:tc>
      </w:tr>
      <w:tr w:rsidR="002352E6" w14:paraId="2B605806" w14:textId="77777777">
        <w:trPr>
          <w:trHeight w:val="351"/>
        </w:trPr>
        <w:tc>
          <w:tcPr>
            <w:tcW w:w="1008" w:type="dxa"/>
          </w:tcPr>
          <w:p w14:paraId="21E9C431" w14:textId="77777777" w:rsidR="002352E6" w:rsidRDefault="006F45E1">
            <w:pPr>
              <w:pStyle w:val="TableParagraph"/>
              <w:spacing w:before="1"/>
              <w:ind w:left="9"/>
              <w:jc w:val="center"/>
              <w:rPr>
                <w:sz w:val="20"/>
              </w:rPr>
            </w:pPr>
            <w:r>
              <w:rPr>
                <w:spacing w:val="-10"/>
                <w:sz w:val="20"/>
              </w:rPr>
              <w:t>1</w:t>
            </w:r>
          </w:p>
        </w:tc>
        <w:tc>
          <w:tcPr>
            <w:tcW w:w="1253" w:type="dxa"/>
          </w:tcPr>
          <w:p w14:paraId="20183F47" w14:textId="77777777" w:rsidR="002352E6" w:rsidRDefault="006F45E1">
            <w:pPr>
              <w:pStyle w:val="TableParagraph"/>
              <w:spacing w:before="1"/>
              <w:ind w:left="8"/>
              <w:jc w:val="center"/>
              <w:rPr>
                <w:sz w:val="20"/>
              </w:rPr>
            </w:pPr>
            <w:r>
              <w:rPr>
                <w:spacing w:val="-10"/>
                <w:sz w:val="20"/>
              </w:rPr>
              <w:t>2</w:t>
            </w:r>
          </w:p>
        </w:tc>
        <w:tc>
          <w:tcPr>
            <w:tcW w:w="961" w:type="dxa"/>
          </w:tcPr>
          <w:p w14:paraId="5D405877" w14:textId="77777777" w:rsidR="002352E6" w:rsidRDefault="006F45E1">
            <w:pPr>
              <w:pStyle w:val="TableParagraph"/>
              <w:spacing w:before="1"/>
              <w:ind w:left="10"/>
              <w:jc w:val="center"/>
              <w:rPr>
                <w:sz w:val="20"/>
              </w:rPr>
            </w:pPr>
            <w:r>
              <w:rPr>
                <w:spacing w:val="-10"/>
                <w:sz w:val="20"/>
              </w:rPr>
              <w:t>3</w:t>
            </w:r>
          </w:p>
        </w:tc>
        <w:tc>
          <w:tcPr>
            <w:tcW w:w="1418" w:type="dxa"/>
          </w:tcPr>
          <w:p w14:paraId="088EA6A0" w14:textId="77777777" w:rsidR="002352E6" w:rsidRDefault="006F45E1">
            <w:pPr>
              <w:pStyle w:val="TableParagraph"/>
              <w:spacing w:before="1"/>
              <w:ind w:left="11"/>
              <w:jc w:val="center"/>
              <w:rPr>
                <w:sz w:val="20"/>
              </w:rPr>
            </w:pPr>
            <w:r>
              <w:rPr>
                <w:spacing w:val="-10"/>
                <w:sz w:val="20"/>
              </w:rPr>
              <w:t>4</w:t>
            </w:r>
          </w:p>
        </w:tc>
        <w:tc>
          <w:tcPr>
            <w:tcW w:w="750" w:type="dxa"/>
          </w:tcPr>
          <w:p w14:paraId="639AEFFC" w14:textId="77777777" w:rsidR="002352E6" w:rsidRDefault="006F45E1">
            <w:pPr>
              <w:pStyle w:val="TableParagraph"/>
              <w:spacing w:before="1"/>
              <w:ind w:left="8"/>
              <w:jc w:val="center"/>
              <w:rPr>
                <w:sz w:val="20"/>
              </w:rPr>
            </w:pPr>
            <w:r>
              <w:rPr>
                <w:spacing w:val="-10"/>
                <w:sz w:val="20"/>
              </w:rPr>
              <w:t>5</w:t>
            </w:r>
          </w:p>
        </w:tc>
        <w:tc>
          <w:tcPr>
            <w:tcW w:w="1376" w:type="dxa"/>
          </w:tcPr>
          <w:p w14:paraId="49F588AA" w14:textId="77777777" w:rsidR="002352E6" w:rsidRDefault="006F45E1">
            <w:pPr>
              <w:pStyle w:val="TableParagraph"/>
              <w:spacing w:before="1"/>
              <w:ind w:left="11"/>
              <w:jc w:val="center"/>
              <w:rPr>
                <w:sz w:val="20"/>
              </w:rPr>
            </w:pPr>
            <w:r>
              <w:rPr>
                <w:spacing w:val="-10"/>
                <w:sz w:val="20"/>
              </w:rPr>
              <w:t>6</w:t>
            </w:r>
          </w:p>
        </w:tc>
        <w:tc>
          <w:tcPr>
            <w:tcW w:w="894" w:type="dxa"/>
          </w:tcPr>
          <w:p w14:paraId="6B88ADBC" w14:textId="77777777" w:rsidR="002352E6" w:rsidRDefault="006F45E1">
            <w:pPr>
              <w:pStyle w:val="TableParagraph"/>
              <w:spacing w:before="1"/>
              <w:ind w:left="9"/>
              <w:jc w:val="center"/>
              <w:rPr>
                <w:sz w:val="20"/>
              </w:rPr>
            </w:pPr>
            <w:r>
              <w:rPr>
                <w:spacing w:val="-10"/>
                <w:sz w:val="20"/>
              </w:rPr>
              <w:t>7</w:t>
            </w:r>
          </w:p>
        </w:tc>
        <w:tc>
          <w:tcPr>
            <w:tcW w:w="1091" w:type="dxa"/>
          </w:tcPr>
          <w:p w14:paraId="757DE62D" w14:textId="77777777" w:rsidR="002352E6" w:rsidRDefault="006F45E1">
            <w:pPr>
              <w:pStyle w:val="TableParagraph"/>
              <w:spacing w:before="1"/>
              <w:ind w:left="6"/>
              <w:jc w:val="center"/>
              <w:rPr>
                <w:sz w:val="20"/>
              </w:rPr>
            </w:pPr>
            <w:r>
              <w:rPr>
                <w:spacing w:val="-10"/>
                <w:sz w:val="20"/>
              </w:rPr>
              <w:t>8</w:t>
            </w:r>
          </w:p>
        </w:tc>
        <w:tc>
          <w:tcPr>
            <w:tcW w:w="825" w:type="dxa"/>
          </w:tcPr>
          <w:p w14:paraId="79F4474D" w14:textId="77777777" w:rsidR="002352E6" w:rsidRDefault="006F45E1">
            <w:pPr>
              <w:pStyle w:val="TableParagraph"/>
              <w:spacing w:before="1"/>
              <w:ind w:left="6"/>
              <w:jc w:val="center"/>
              <w:rPr>
                <w:sz w:val="20"/>
              </w:rPr>
            </w:pPr>
            <w:r>
              <w:rPr>
                <w:spacing w:val="-10"/>
                <w:sz w:val="20"/>
              </w:rPr>
              <w:t>9</w:t>
            </w:r>
          </w:p>
        </w:tc>
      </w:tr>
      <w:tr w:rsidR="002352E6" w14:paraId="4B32F414" w14:textId="77777777">
        <w:trPr>
          <w:trHeight w:val="351"/>
        </w:trPr>
        <w:tc>
          <w:tcPr>
            <w:tcW w:w="1008" w:type="dxa"/>
          </w:tcPr>
          <w:p w14:paraId="2A1DAC2F" w14:textId="77777777" w:rsidR="002352E6" w:rsidRDefault="002352E6">
            <w:pPr>
              <w:pStyle w:val="TableParagraph"/>
              <w:rPr>
                <w:sz w:val="20"/>
              </w:rPr>
            </w:pPr>
          </w:p>
        </w:tc>
        <w:tc>
          <w:tcPr>
            <w:tcW w:w="1253" w:type="dxa"/>
          </w:tcPr>
          <w:p w14:paraId="4F633DEC" w14:textId="77777777" w:rsidR="002352E6" w:rsidRDefault="002352E6">
            <w:pPr>
              <w:pStyle w:val="TableParagraph"/>
              <w:rPr>
                <w:sz w:val="20"/>
              </w:rPr>
            </w:pPr>
          </w:p>
        </w:tc>
        <w:tc>
          <w:tcPr>
            <w:tcW w:w="961" w:type="dxa"/>
          </w:tcPr>
          <w:p w14:paraId="2D4B5F14" w14:textId="77777777" w:rsidR="002352E6" w:rsidRDefault="002352E6">
            <w:pPr>
              <w:pStyle w:val="TableParagraph"/>
              <w:rPr>
                <w:sz w:val="20"/>
              </w:rPr>
            </w:pPr>
          </w:p>
        </w:tc>
        <w:tc>
          <w:tcPr>
            <w:tcW w:w="1418" w:type="dxa"/>
          </w:tcPr>
          <w:p w14:paraId="3F8B3BA9" w14:textId="77777777" w:rsidR="002352E6" w:rsidRDefault="002352E6">
            <w:pPr>
              <w:pStyle w:val="TableParagraph"/>
              <w:rPr>
                <w:sz w:val="20"/>
              </w:rPr>
            </w:pPr>
          </w:p>
        </w:tc>
        <w:tc>
          <w:tcPr>
            <w:tcW w:w="750" w:type="dxa"/>
          </w:tcPr>
          <w:p w14:paraId="5B7CA17A" w14:textId="77777777" w:rsidR="002352E6" w:rsidRDefault="002352E6">
            <w:pPr>
              <w:pStyle w:val="TableParagraph"/>
              <w:rPr>
                <w:sz w:val="20"/>
              </w:rPr>
            </w:pPr>
          </w:p>
        </w:tc>
        <w:tc>
          <w:tcPr>
            <w:tcW w:w="1376" w:type="dxa"/>
          </w:tcPr>
          <w:p w14:paraId="574BB26A" w14:textId="77777777" w:rsidR="002352E6" w:rsidRDefault="002352E6">
            <w:pPr>
              <w:pStyle w:val="TableParagraph"/>
              <w:rPr>
                <w:sz w:val="20"/>
              </w:rPr>
            </w:pPr>
          </w:p>
        </w:tc>
        <w:tc>
          <w:tcPr>
            <w:tcW w:w="894" w:type="dxa"/>
          </w:tcPr>
          <w:p w14:paraId="0E087855" w14:textId="77777777" w:rsidR="002352E6" w:rsidRDefault="002352E6">
            <w:pPr>
              <w:pStyle w:val="TableParagraph"/>
              <w:rPr>
                <w:sz w:val="20"/>
              </w:rPr>
            </w:pPr>
          </w:p>
        </w:tc>
        <w:tc>
          <w:tcPr>
            <w:tcW w:w="1091" w:type="dxa"/>
          </w:tcPr>
          <w:p w14:paraId="75FD16F6" w14:textId="77777777" w:rsidR="002352E6" w:rsidRDefault="002352E6">
            <w:pPr>
              <w:pStyle w:val="TableParagraph"/>
              <w:rPr>
                <w:sz w:val="20"/>
              </w:rPr>
            </w:pPr>
          </w:p>
        </w:tc>
        <w:tc>
          <w:tcPr>
            <w:tcW w:w="825" w:type="dxa"/>
          </w:tcPr>
          <w:p w14:paraId="0966E384" w14:textId="77777777" w:rsidR="002352E6" w:rsidRDefault="002352E6">
            <w:pPr>
              <w:pStyle w:val="TableParagraph"/>
              <w:rPr>
                <w:sz w:val="20"/>
              </w:rPr>
            </w:pPr>
          </w:p>
        </w:tc>
      </w:tr>
      <w:tr w:rsidR="002352E6" w14:paraId="55C6E5E7" w14:textId="77777777">
        <w:trPr>
          <w:trHeight w:val="351"/>
        </w:trPr>
        <w:tc>
          <w:tcPr>
            <w:tcW w:w="1008" w:type="dxa"/>
          </w:tcPr>
          <w:p w14:paraId="7CCA74C9" w14:textId="77777777" w:rsidR="002352E6" w:rsidRDefault="002352E6">
            <w:pPr>
              <w:pStyle w:val="TableParagraph"/>
              <w:rPr>
                <w:sz w:val="20"/>
              </w:rPr>
            </w:pPr>
          </w:p>
        </w:tc>
        <w:tc>
          <w:tcPr>
            <w:tcW w:w="1253" w:type="dxa"/>
          </w:tcPr>
          <w:p w14:paraId="7DEF34D5" w14:textId="77777777" w:rsidR="002352E6" w:rsidRDefault="002352E6">
            <w:pPr>
              <w:pStyle w:val="TableParagraph"/>
              <w:rPr>
                <w:sz w:val="20"/>
              </w:rPr>
            </w:pPr>
          </w:p>
        </w:tc>
        <w:tc>
          <w:tcPr>
            <w:tcW w:w="961" w:type="dxa"/>
          </w:tcPr>
          <w:p w14:paraId="5CCACC48" w14:textId="77777777" w:rsidR="002352E6" w:rsidRDefault="002352E6">
            <w:pPr>
              <w:pStyle w:val="TableParagraph"/>
              <w:rPr>
                <w:sz w:val="20"/>
              </w:rPr>
            </w:pPr>
          </w:p>
        </w:tc>
        <w:tc>
          <w:tcPr>
            <w:tcW w:w="1418" w:type="dxa"/>
          </w:tcPr>
          <w:p w14:paraId="6B0BDE90" w14:textId="77777777" w:rsidR="002352E6" w:rsidRDefault="002352E6">
            <w:pPr>
              <w:pStyle w:val="TableParagraph"/>
              <w:rPr>
                <w:sz w:val="20"/>
              </w:rPr>
            </w:pPr>
          </w:p>
        </w:tc>
        <w:tc>
          <w:tcPr>
            <w:tcW w:w="750" w:type="dxa"/>
          </w:tcPr>
          <w:p w14:paraId="4166368B" w14:textId="77777777" w:rsidR="002352E6" w:rsidRDefault="002352E6">
            <w:pPr>
              <w:pStyle w:val="TableParagraph"/>
              <w:rPr>
                <w:sz w:val="20"/>
              </w:rPr>
            </w:pPr>
          </w:p>
        </w:tc>
        <w:tc>
          <w:tcPr>
            <w:tcW w:w="1376" w:type="dxa"/>
          </w:tcPr>
          <w:p w14:paraId="094752A2" w14:textId="77777777" w:rsidR="002352E6" w:rsidRDefault="002352E6">
            <w:pPr>
              <w:pStyle w:val="TableParagraph"/>
              <w:rPr>
                <w:sz w:val="20"/>
              </w:rPr>
            </w:pPr>
          </w:p>
        </w:tc>
        <w:tc>
          <w:tcPr>
            <w:tcW w:w="894" w:type="dxa"/>
          </w:tcPr>
          <w:p w14:paraId="1039C60E" w14:textId="77777777" w:rsidR="002352E6" w:rsidRDefault="002352E6">
            <w:pPr>
              <w:pStyle w:val="TableParagraph"/>
              <w:rPr>
                <w:sz w:val="20"/>
              </w:rPr>
            </w:pPr>
          </w:p>
        </w:tc>
        <w:tc>
          <w:tcPr>
            <w:tcW w:w="1091" w:type="dxa"/>
          </w:tcPr>
          <w:p w14:paraId="136FB937" w14:textId="77777777" w:rsidR="002352E6" w:rsidRDefault="002352E6">
            <w:pPr>
              <w:pStyle w:val="TableParagraph"/>
              <w:rPr>
                <w:sz w:val="20"/>
              </w:rPr>
            </w:pPr>
          </w:p>
        </w:tc>
        <w:tc>
          <w:tcPr>
            <w:tcW w:w="825" w:type="dxa"/>
          </w:tcPr>
          <w:p w14:paraId="40213A50" w14:textId="77777777" w:rsidR="002352E6" w:rsidRDefault="002352E6">
            <w:pPr>
              <w:pStyle w:val="TableParagraph"/>
              <w:rPr>
                <w:sz w:val="20"/>
              </w:rPr>
            </w:pPr>
          </w:p>
        </w:tc>
      </w:tr>
      <w:tr w:rsidR="002352E6" w14:paraId="2B2FD6B5" w14:textId="77777777">
        <w:trPr>
          <w:trHeight w:val="351"/>
        </w:trPr>
        <w:tc>
          <w:tcPr>
            <w:tcW w:w="1008" w:type="dxa"/>
          </w:tcPr>
          <w:p w14:paraId="4A6EBCC3" w14:textId="77777777" w:rsidR="002352E6" w:rsidRDefault="002352E6">
            <w:pPr>
              <w:pStyle w:val="TableParagraph"/>
              <w:rPr>
                <w:sz w:val="20"/>
              </w:rPr>
            </w:pPr>
          </w:p>
        </w:tc>
        <w:tc>
          <w:tcPr>
            <w:tcW w:w="1253" w:type="dxa"/>
          </w:tcPr>
          <w:p w14:paraId="154C699F" w14:textId="77777777" w:rsidR="002352E6" w:rsidRDefault="002352E6">
            <w:pPr>
              <w:pStyle w:val="TableParagraph"/>
              <w:rPr>
                <w:sz w:val="20"/>
              </w:rPr>
            </w:pPr>
          </w:p>
        </w:tc>
        <w:tc>
          <w:tcPr>
            <w:tcW w:w="961" w:type="dxa"/>
          </w:tcPr>
          <w:p w14:paraId="2F7CB801" w14:textId="77777777" w:rsidR="002352E6" w:rsidRDefault="002352E6">
            <w:pPr>
              <w:pStyle w:val="TableParagraph"/>
              <w:rPr>
                <w:sz w:val="20"/>
              </w:rPr>
            </w:pPr>
          </w:p>
        </w:tc>
        <w:tc>
          <w:tcPr>
            <w:tcW w:w="1418" w:type="dxa"/>
          </w:tcPr>
          <w:p w14:paraId="5EABBD87" w14:textId="77777777" w:rsidR="002352E6" w:rsidRDefault="002352E6">
            <w:pPr>
              <w:pStyle w:val="TableParagraph"/>
              <w:rPr>
                <w:sz w:val="20"/>
              </w:rPr>
            </w:pPr>
          </w:p>
        </w:tc>
        <w:tc>
          <w:tcPr>
            <w:tcW w:w="750" w:type="dxa"/>
          </w:tcPr>
          <w:p w14:paraId="7D92C299" w14:textId="77777777" w:rsidR="002352E6" w:rsidRDefault="002352E6">
            <w:pPr>
              <w:pStyle w:val="TableParagraph"/>
              <w:rPr>
                <w:sz w:val="20"/>
              </w:rPr>
            </w:pPr>
          </w:p>
        </w:tc>
        <w:tc>
          <w:tcPr>
            <w:tcW w:w="1376" w:type="dxa"/>
          </w:tcPr>
          <w:p w14:paraId="024070A1" w14:textId="77777777" w:rsidR="002352E6" w:rsidRDefault="002352E6">
            <w:pPr>
              <w:pStyle w:val="TableParagraph"/>
              <w:rPr>
                <w:sz w:val="20"/>
              </w:rPr>
            </w:pPr>
          </w:p>
        </w:tc>
        <w:tc>
          <w:tcPr>
            <w:tcW w:w="894" w:type="dxa"/>
          </w:tcPr>
          <w:p w14:paraId="7D2D8C81" w14:textId="77777777" w:rsidR="002352E6" w:rsidRDefault="002352E6">
            <w:pPr>
              <w:pStyle w:val="TableParagraph"/>
              <w:rPr>
                <w:sz w:val="20"/>
              </w:rPr>
            </w:pPr>
          </w:p>
        </w:tc>
        <w:tc>
          <w:tcPr>
            <w:tcW w:w="1091" w:type="dxa"/>
          </w:tcPr>
          <w:p w14:paraId="57741DA9" w14:textId="77777777" w:rsidR="002352E6" w:rsidRDefault="002352E6">
            <w:pPr>
              <w:pStyle w:val="TableParagraph"/>
              <w:rPr>
                <w:sz w:val="20"/>
              </w:rPr>
            </w:pPr>
          </w:p>
        </w:tc>
        <w:tc>
          <w:tcPr>
            <w:tcW w:w="825" w:type="dxa"/>
          </w:tcPr>
          <w:p w14:paraId="1CA2C36C" w14:textId="77777777" w:rsidR="002352E6" w:rsidRDefault="002352E6">
            <w:pPr>
              <w:pStyle w:val="TableParagraph"/>
              <w:rPr>
                <w:sz w:val="20"/>
              </w:rPr>
            </w:pPr>
          </w:p>
        </w:tc>
      </w:tr>
      <w:tr w:rsidR="002352E6" w14:paraId="012DC5DE" w14:textId="77777777">
        <w:trPr>
          <w:trHeight w:val="351"/>
        </w:trPr>
        <w:tc>
          <w:tcPr>
            <w:tcW w:w="1008" w:type="dxa"/>
          </w:tcPr>
          <w:p w14:paraId="654CBABD" w14:textId="77777777" w:rsidR="002352E6" w:rsidRDefault="002352E6">
            <w:pPr>
              <w:pStyle w:val="TableParagraph"/>
              <w:rPr>
                <w:sz w:val="20"/>
              </w:rPr>
            </w:pPr>
          </w:p>
        </w:tc>
        <w:tc>
          <w:tcPr>
            <w:tcW w:w="1253" w:type="dxa"/>
          </w:tcPr>
          <w:p w14:paraId="4BA4CE75" w14:textId="77777777" w:rsidR="002352E6" w:rsidRDefault="002352E6">
            <w:pPr>
              <w:pStyle w:val="TableParagraph"/>
              <w:rPr>
                <w:sz w:val="20"/>
              </w:rPr>
            </w:pPr>
          </w:p>
        </w:tc>
        <w:tc>
          <w:tcPr>
            <w:tcW w:w="961" w:type="dxa"/>
          </w:tcPr>
          <w:p w14:paraId="0C914AA1" w14:textId="77777777" w:rsidR="002352E6" w:rsidRDefault="002352E6">
            <w:pPr>
              <w:pStyle w:val="TableParagraph"/>
              <w:rPr>
                <w:sz w:val="20"/>
              </w:rPr>
            </w:pPr>
          </w:p>
        </w:tc>
        <w:tc>
          <w:tcPr>
            <w:tcW w:w="1418" w:type="dxa"/>
          </w:tcPr>
          <w:p w14:paraId="3CE8BA16" w14:textId="77777777" w:rsidR="002352E6" w:rsidRDefault="002352E6">
            <w:pPr>
              <w:pStyle w:val="TableParagraph"/>
              <w:rPr>
                <w:sz w:val="20"/>
              </w:rPr>
            </w:pPr>
          </w:p>
        </w:tc>
        <w:tc>
          <w:tcPr>
            <w:tcW w:w="750" w:type="dxa"/>
          </w:tcPr>
          <w:p w14:paraId="4737AF4A" w14:textId="77777777" w:rsidR="002352E6" w:rsidRDefault="002352E6">
            <w:pPr>
              <w:pStyle w:val="TableParagraph"/>
              <w:rPr>
                <w:sz w:val="20"/>
              </w:rPr>
            </w:pPr>
          </w:p>
        </w:tc>
        <w:tc>
          <w:tcPr>
            <w:tcW w:w="1376" w:type="dxa"/>
          </w:tcPr>
          <w:p w14:paraId="3E4C86CB" w14:textId="77777777" w:rsidR="002352E6" w:rsidRDefault="002352E6">
            <w:pPr>
              <w:pStyle w:val="TableParagraph"/>
              <w:rPr>
                <w:sz w:val="20"/>
              </w:rPr>
            </w:pPr>
          </w:p>
        </w:tc>
        <w:tc>
          <w:tcPr>
            <w:tcW w:w="894" w:type="dxa"/>
          </w:tcPr>
          <w:p w14:paraId="18DBFC94" w14:textId="77777777" w:rsidR="002352E6" w:rsidRDefault="002352E6">
            <w:pPr>
              <w:pStyle w:val="TableParagraph"/>
              <w:rPr>
                <w:sz w:val="20"/>
              </w:rPr>
            </w:pPr>
          </w:p>
        </w:tc>
        <w:tc>
          <w:tcPr>
            <w:tcW w:w="1091" w:type="dxa"/>
          </w:tcPr>
          <w:p w14:paraId="4A7583A5" w14:textId="77777777" w:rsidR="002352E6" w:rsidRDefault="002352E6">
            <w:pPr>
              <w:pStyle w:val="TableParagraph"/>
              <w:rPr>
                <w:sz w:val="20"/>
              </w:rPr>
            </w:pPr>
          </w:p>
        </w:tc>
        <w:tc>
          <w:tcPr>
            <w:tcW w:w="825" w:type="dxa"/>
          </w:tcPr>
          <w:p w14:paraId="19482E88" w14:textId="77777777" w:rsidR="002352E6" w:rsidRDefault="002352E6">
            <w:pPr>
              <w:pStyle w:val="TableParagraph"/>
              <w:rPr>
                <w:sz w:val="20"/>
              </w:rPr>
            </w:pPr>
          </w:p>
        </w:tc>
      </w:tr>
      <w:tr w:rsidR="002352E6" w14:paraId="644795AA" w14:textId="77777777">
        <w:trPr>
          <w:trHeight w:val="351"/>
        </w:trPr>
        <w:tc>
          <w:tcPr>
            <w:tcW w:w="1008" w:type="dxa"/>
          </w:tcPr>
          <w:p w14:paraId="540C7A70" w14:textId="77777777" w:rsidR="002352E6" w:rsidRDefault="002352E6">
            <w:pPr>
              <w:pStyle w:val="TableParagraph"/>
              <w:rPr>
                <w:sz w:val="20"/>
              </w:rPr>
            </w:pPr>
          </w:p>
        </w:tc>
        <w:tc>
          <w:tcPr>
            <w:tcW w:w="1253" w:type="dxa"/>
          </w:tcPr>
          <w:p w14:paraId="7DC1FBA4" w14:textId="77777777" w:rsidR="002352E6" w:rsidRDefault="002352E6">
            <w:pPr>
              <w:pStyle w:val="TableParagraph"/>
              <w:rPr>
                <w:sz w:val="20"/>
              </w:rPr>
            </w:pPr>
          </w:p>
        </w:tc>
        <w:tc>
          <w:tcPr>
            <w:tcW w:w="961" w:type="dxa"/>
          </w:tcPr>
          <w:p w14:paraId="15DFCFE5" w14:textId="77777777" w:rsidR="002352E6" w:rsidRDefault="002352E6">
            <w:pPr>
              <w:pStyle w:val="TableParagraph"/>
              <w:rPr>
                <w:sz w:val="20"/>
              </w:rPr>
            </w:pPr>
          </w:p>
        </w:tc>
        <w:tc>
          <w:tcPr>
            <w:tcW w:w="1418" w:type="dxa"/>
          </w:tcPr>
          <w:p w14:paraId="46374DD9" w14:textId="77777777" w:rsidR="002352E6" w:rsidRDefault="002352E6">
            <w:pPr>
              <w:pStyle w:val="TableParagraph"/>
              <w:rPr>
                <w:sz w:val="20"/>
              </w:rPr>
            </w:pPr>
          </w:p>
        </w:tc>
        <w:tc>
          <w:tcPr>
            <w:tcW w:w="750" w:type="dxa"/>
          </w:tcPr>
          <w:p w14:paraId="52B24683" w14:textId="77777777" w:rsidR="002352E6" w:rsidRDefault="002352E6">
            <w:pPr>
              <w:pStyle w:val="TableParagraph"/>
              <w:rPr>
                <w:sz w:val="20"/>
              </w:rPr>
            </w:pPr>
          </w:p>
        </w:tc>
        <w:tc>
          <w:tcPr>
            <w:tcW w:w="1376" w:type="dxa"/>
          </w:tcPr>
          <w:p w14:paraId="1C47F0C6" w14:textId="77777777" w:rsidR="002352E6" w:rsidRDefault="002352E6">
            <w:pPr>
              <w:pStyle w:val="TableParagraph"/>
              <w:rPr>
                <w:sz w:val="20"/>
              </w:rPr>
            </w:pPr>
          </w:p>
        </w:tc>
        <w:tc>
          <w:tcPr>
            <w:tcW w:w="894" w:type="dxa"/>
          </w:tcPr>
          <w:p w14:paraId="0EECA5F6" w14:textId="77777777" w:rsidR="002352E6" w:rsidRDefault="002352E6">
            <w:pPr>
              <w:pStyle w:val="TableParagraph"/>
              <w:rPr>
                <w:sz w:val="20"/>
              </w:rPr>
            </w:pPr>
          </w:p>
        </w:tc>
        <w:tc>
          <w:tcPr>
            <w:tcW w:w="1091" w:type="dxa"/>
          </w:tcPr>
          <w:p w14:paraId="27A79387" w14:textId="77777777" w:rsidR="002352E6" w:rsidRDefault="002352E6">
            <w:pPr>
              <w:pStyle w:val="TableParagraph"/>
              <w:rPr>
                <w:sz w:val="20"/>
              </w:rPr>
            </w:pPr>
          </w:p>
        </w:tc>
        <w:tc>
          <w:tcPr>
            <w:tcW w:w="825" w:type="dxa"/>
          </w:tcPr>
          <w:p w14:paraId="62D36E9E" w14:textId="77777777" w:rsidR="002352E6" w:rsidRDefault="002352E6">
            <w:pPr>
              <w:pStyle w:val="TableParagraph"/>
              <w:rPr>
                <w:sz w:val="20"/>
              </w:rPr>
            </w:pPr>
          </w:p>
        </w:tc>
      </w:tr>
    </w:tbl>
    <w:p w14:paraId="294574AC" w14:textId="77777777" w:rsidR="002352E6" w:rsidRDefault="002352E6">
      <w:pPr>
        <w:pStyle w:val="BodyText"/>
        <w:rPr>
          <w:b/>
        </w:rPr>
      </w:pPr>
    </w:p>
    <w:p w14:paraId="6899C31F" w14:textId="77777777" w:rsidR="002352E6" w:rsidRDefault="002352E6">
      <w:pPr>
        <w:pStyle w:val="BodyText"/>
        <w:rPr>
          <w:b/>
        </w:rPr>
      </w:pPr>
    </w:p>
    <w:p w14:paraId="6DDF77E4" w14:textId="77777777" w:rsidR="002352E6" w:rsidRDefault="002352E6">
      <w:pPr>
        <w:pStyle w:val="BodyText"/>
        <w:rPr>
          <w:b/>
        </w:rPr>
      </w:pPr>
    </w:p>
    <w:p w14:paraId="31075ACB" w14:textId="77777777" w:rsidR="002352E6" w:rsidRDefault="002352E6">
      <w:pPr>
        <w:pStyle w:val="BodyText"/>
        <w:rPr>
          <w:b/>
        </w:rPr>
      </w:pPr>
    </w:p>
    <w:p w14:paraId="0232E60E" w14:textId="77777777" w:rsidR="002352E6" w:rsidRDefault="002352E6">
      <w:pPr>
        <w:pStyle w:val="BodyText"/>
        <w:rPr>
          <w:b/>
        </w:rPr>
      </w:pPr>
    </w:p>
    <w:p w14:paraId="75B0656C" w14:textId="77777777" w:rsidR="002352E6" w:rsidRDefault="002352E6">
      <w:pPr>
        <w:pStyle w:val="BodyText"/>
        <w:rPr>
          <w:b/>
        </w:rPr>
      </w:pPr>
    </w:p>
    <w:p w14:paraId="0B2FE53D" w14:textId="77777777" w:rsidR="002352E6" w:rsidRDefault="002352E6">
      <w:pPr>
        <w:pStyle w:val="BodyText"/>
        <w:rPr>
          <w:b/>
        </w:rPr>
      </w:pPr>
    </w:p>
    <w:p w14:paraId="477A0916" w14:textId="77777777" w:rsidR="002352E6" w:rsidRDefault="002352E6">
      <w:pPr>
        <w:pStyle w:val="BodyText"/>
        <w:rPr>
          <w:b/>
        </w:rPr>
      </w:pPr>
    </w:p>
    <w:p w14:paraId="2FBB661D" w14:textId="77777777" w:rsidR="002352E6" w:rsidRDefault="002352E6">
      <w:pPr>
        <w:pStyle w:val="BodyText"/>
        <w:rPr>
          <w:b/>
        </w:rPr>
      </w:pPr>
    </w:p>
    <w:p w14:paraId="43492733" w14:textId="77777777" w:rsidR="002352E6" w:rsidRDefault="002352E6">
      <w:pPr>
        <w:pStyle w:val="BodyText"/>
        <w:rPr>
          <w:b/>
        </w:rPr>
      </w:pPr>
    </w:p>
    <w:p w14:paraId="6871A000" w14:textId="77777777" w:rsidR="002352E6" w:rsidRDefault="002352E6">
      <w:pPr>
        <w:pStyle w:val="BodyText"/>
        <w:rPr>
          <w:b/>
        </w:rPr>
      </w:pPr>
    </w:p>
    <w:p w14:paraId="6A13FCFC" w14:textId="77777777" w:rsidR="002352E6" w:rsidRDefault="006F45E1">
      <w:pPr>
        <w:pStyle w:val="BodyText"/>
        <w:spacing w:before="59"/>
        <w:rPr>
          <w:b/>
        </w:rPr>
      </w:pPr>
      <w:r>
        <w:rPr>
          <w:b/>
          <w:noProof/>
        </w:rPr>
        <mc:AlternateContent>
          <mc:Choice Requires="wps">
            <w:drawing>
              <wp:anchor distT="0" distB="0" distL="0" distR="0" simplePos="0" relativeHeight="487592960" behindDoc="1" locked="0" layoutInCell="1" allowOverlap="1" wp14:anchorId="06D0BC2E" wp14:editId="10CFE7DD">
                <wp:simplePos x="0" y="0"/>
                <wp:positionH relativeFrom="page">
                  <wp:posOffset>895350</wp:posOffset>
                </wp:positionH>
                <wp:positionV relativeFrom="paragraph">
                  <wp:posOffset>198764</wp:posOffset>
                </wp:positionV>
                <wp:extent cx="5981700" cy="9525"/>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700" cy="9525"/>
                        </a:xfrm>
                        <a:custGeom>
                          <a:avLst/>
                          <a:gdLst/>
                          <a:ahLst/>
                          <a:cxnLst/>
                          <a:rect l="l" t="t" r="r" b="b"/>
                          <a:pathLst>
                            <a:path w="5981700" h="9525">
                              <a:moveTo>
                                <a:pt x="5981700" y="0"/>
                              </a:moveTo>
                              <a:lnTo>
                                <a:pt x="0" y="0"/>
                              </a:lnTo>
                              <a:lnTo>
                                <a:pt x="0" y="9144"/>
                              </a:lnTo>
                              <a:lnTo>
                                <a:pt x="5981700" y="9144"/>
                              </a:lnTo>
                              <a:lnTo>
                                <a:pt x="59817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2C0FD84" id="Graphic 55" o:spid="_x0000_s1026" style="position:absolute;margin-left:70.5pt;margin-top:15.65pt;width:471pt;height:.75pt;z-index:-15723520;visibility:visible;mso-wrap-style:square;mso-wrap-distance-left:0;mso-wrap-distance-top:0;mso-wrap-distance-right:0;mso-wrap-distance-bottom:0;mso-position-horizontal:absolute;mso-position-horizontal-relative:page;mso-position-vertical:absolute;mso-position-vertical-relative:text;v-text-anchor:top" coordsize="59817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" path="m5981700,l,,,9144r5981700,l5981700,xe" fillcolor="black" stroked="f">
                <v:path arrowok="t"/>
                <w10:wrap type="topAndBottom" anchorx="page"/>
              </v:shape>
            </w:pict>
          </mc:Fallback>
        </mc:AlternateContent>
      </w:r>
    </w:p>
    <w:p w14:paraId="1BDD3959" w14:textId="77777777" w:rsidR="002352E6" w:rsidRDefault="002352E6">
      <w:pPr>
        <w:pStyle w:val="BodyText"/>
        <w:spacing w:before="128"/>
        <w:rPr>
          <w:b/>
        </w:rPr>
      </w:pPr>
    </w:p>
    <w:p w14:paraId="10EDD118" w14:textId="77777777" w:rsidR="002352E6" w:rsidRDefault="006F45E1">
      <w:pPr>
        <w:tabs>
          <w:tab w:val="left" w:pos="5399"/>
        </w:tabs>
        <w:ind w:left="360"/>
        <w:rPr>
          <w:sz w:val="20"/>
        </w:rPr>
      </w:pPr>
      <w:r>
        <w:rPr>
          <w:b/>
          <w:sz w:val="20"/>
        </w:rPr>
        <w:t xml:space="preserve">Note: In case of discrepancy between unit </w:t>
      </w:r>
      <w:r>
        <w:rPr>
          <w:b/>
          <w:spacing w:val="-2"/>
          <w:sz w:val="20"/>
        </w:rPr>
        <w:t>price</w:t>
      </w:r>
      <w:r>
        <w:rPr>
          <w:b/>
          <w:sz w:val="20"/>
        </w:rPr>
        <w:tab/>
      </w:r>
      <w:r>
        <w:rPr>
          <w:sz w:val="20"/>
        </w:rPr>
        <w:t xml:space="preserve">Total tender price in Rs </w:t>
      </w:r>
      <w:r>
        <w:rPr>
          <w:spacing w:val="-2"/>
          <w:sz w:val="20"/>
        </w:rPr>
        <w:t>(Words)…………………</w:t>
      </w:r>
      <w:proofErr w:type="gramStart"/>
      <w:r>
        <w:rPr>
          <w:spacing w:val="-2"/>
          <w:sz w:val="20"/>
        </w:rPr>
        <w:t>…..</w:t>
      </w:r>
      <w:proofErr w:type="gramEnd"/>
    </w:p>
    <w:p w14:paraId="0E7B3D52" w14:textId="77777777" w:rsidR="002352E6" w:rsidRDefault="006F45E1">
      <w:pPr>
        <w:tabs>
          <w:tab w:val="left" w:pos="5399"/>
        </w:tabs>
        <w:spacing w:before="125"/>
        <w:ind w:left="360"/>
        <w:rPr>
          <w:sz w:val="20"/>
        </w:rPr>
      </w:pPr>
      <w:r>
        <w:rPr>
          <w:b/>
          <w:sz w:val="20"/>
        </w:rPr>
        <w:t>and</w:t>
      </w:r>
      <w:r>
        <w:rPr>
          <w:b/>
          <w:spacing w:val="-3"/>
          <w:sz w:val="20"/>
        </w:rPr>
        <w:t xml:space="preserve"> </w:t>
      </w:r>
      <w:r>
        <w:rPr>
          <w:b/>
          <w:sz w:val="20"/>
        </w:rPr>
        <w:t>total</w:t>
      </w:r>
      <w:r>
        <w:rPr>
          <w:b/>
          <w:spacing w:val="-3"/>
          <w:sz w:val="20"/>
        </w:rPr>
        <w:t xml:space="preserve"> </w:t>
      </w:r>
      <w:r>
        <w:rPr>
          <w:b/>
          <w:sz w:val="20"/>
        </w:rPr>
        <w:t>price,</w:t>
      </w:r>
      <w:r>
        <w:rPr>
          <w:b/>
          <w:spacing w:val="-3"/>
          <w:sz w:val="20"/>
        </w:rPr>
        <w:t xml:space="preserve"> </w:t>
      </w:r>
      <w:r>
        <w:rPr>
          <w:b/>
          <w:sz w:val="20"/>
        </w:rPr>
        <w:t>the</w:t>
      </w:r>
      <w:r>
        <w:rPr>
          <w:b/>
          <w:spacing w:val="-3"/>
          <w:sz w:val="20"/>
        </w:rPr>
        <w:t xml:space="preserve"> </w:t>
      </w:r>
      <w:r>
        <w:rPr>
          <w:b/>
          <w:sz w:val="20"/>
        </w:rPr>
        <w:t>unit</w:t>
      </w:r>
      <w:r>
        <w:rPr>
          <w:b/>
          <w:spacing w:val="-3"/>
          <w:sz w:val="20"/>
        </w:rPr>
        <w:t xml:space="preserve"> </w:t>
      </w:r>
      <w:r>
        <w:rPr>
          <w:b/>
          <w:sz w:val="20"/>
        </w:rPr>
        <w:t>price</w:t>
      </w:r>
      <w:r>
        <w:rPr>
          <w:b/>
          <w:spacing w:val="-3"/>
          <w:sz w:val="20"/>
        </w:rPr>
        <w:t xml:space="preserve"> </w:t>
      </w:r>
      <w:r>
        <w:rPr>
          <w:b/>
          <w:sz w:val="20"/>
        </w:rPr>
        <w:t>will</w:t>
      </w:r>
      <w:r>
        <w:rPr>
          <w:b/>
          <w:spacing w:val="-2"/>
          <w:sz w:val="20"/>
        </w:rPr>
        <w:t xml:space="preserve"> prevail</w:t>
      </w:r>
      <w:r>
        <w:rPr>
          <w:b/>
          <w:sz w:val="20"/>
        </w:rPr>
        <w:tab/>
      </w:r>
      <w:r>
        <w:rPr>
          <w:spacing w:val="-2"/>
          <w:sz w:val="20"/>
        </w:rPr>
        <w:t>……………………………………………………….</w:t>
      </w:r>
    </w:p>
    <w:p w14:paraId="28EC1DBA" w14:textId="77777777" w:rsidR="002352E6" w:rsidRDefault="002352E6">
      <w:pPr>
        <w:pStyle w:val="BodyText"/>
      </w:pPr>
    </w:p>
    <w:p w14:paraId="053D1F1F" w14:textId="77777777" w:rsidR="002352E6" w:rsidRDefault="002352E6">
      <w:pPr>
        <w:pStyle w:val="BodyText"/>
        <w:spacing w:before="13"/>
      </w:pPr>
    </w:p>
    <w:p w14:paraId="14DFA4BB" w14:textId="77777777" w:rsidR="002352E6" w:rsidRDefault="006F45E1">
      <w:pPr>
        <w:pStyle w:val="BodyText"/>
        <w:ind w:left="5400"/>
      </w:pPr>
      <w:r>
        <w:t xml:space="preserve">Signature of Tenderer </w:t>
      </w:r>
      <w:r>
        <w:rPr>
          <w:spacing w:val="-2"/>
        </w:rPr>
        <w:t>………………………………</w:t>
      </w:r>
    </w:p>
    <w:p w14:paraId="62BF63D0" w14:textId="77777777" w:rsidR="002352E6" w:rsidRDefault="002352E6">
      <w:pPr>
        <w:pStyle w:val="BodyText"/>
      </w:pPr>
    </w:p>
    <w:p w14:paraId="63650025" w14:textId="77777777" w:rsidR="002352E6" w:rsidRDefault="002352E6">
      <w:pPr>
        <w:pStyle w:val="BodyText"/>
        <w:spacing w:before="13"/>
      </w:pPr>
    </w:p>
    <w:p w14:paraId="34C386A0" w14:textId="77777777" w:rsidR="002352E6" w:rsidRDefault="006F45E1">
      <w:pPr>
        <w:pStyle w:val="BodyText"/>
        <w:spacing w:before="1"/>
        <w:ind w:left="5400"/>
      </w:pPr>
      <w:r>
        <w:t>Name</w:t>
      </w:r>
      <w:r>
        <w:rPr>
          <w:spacing w:val="-1"/>
        </w:rPr>
        <w:t xml:space="preserve"> </w:t>
      </w:r>
      <w:r>
        <w:t>and</w:t>
      </w:r>
      <w:r>
        <w:rPr>
          <w:spacing w:val="-1"/>
        </w:rPr>
        <w:t xml:space="preserve"> </w:t>
      </w:r>
      <w:r>
        <w:t>address:</w:t>
      </w:r>
      <w:r>
        <w:rPr>
          <w:spacing w:val="-1"/>
        </w:rPr>
        <w:t xml:space="preserve"> </w:t>
      </w:r>
      <w:r>
        <w:rPr>
          <w:spacing w:val="-2"/>
        </w:rPr>
        <w:t>…………………………………</w:t>
      </w:r>
    </w:p>
    <w:p w14:paraId="4C107347" w14:textId="77777777" w:rsidR="002352E6" w:rsidRDefault="002352E6">
      <w:pPr>
        <w:pStyle w:val="BodyText"/>
        <w:sectPr w:rsidR="002352E6">
          <w:pgSz w:w="12240" w:h="15840"/>
          <w:pgMar w:top="940" w:right="1080" w:bottom="940" w:left="1080" w:header="714" w:footer="744" w:gutter="0"/>
          <w:cols w:space="720"/>
        </w:sectPr>
      </w:pPr>
    </w:p>
    <w:p w14:paraId="2E234BC0" w14:textId="77777777" w:rsidR="002352E6" w:rsidRDefault="002352E6">
      <w:pPr>
        <w:pStyle w:val="BodyText"/>
      </w:pPr>
    </w:p>
    <w:p w14:paraId="1B1DE03D" w14:textId="77777777" w:rsidR="002352E6" w:rsidRDefault="002352E6">
      <w:pPr>
        <w:pStyle w:val="BodyText"/>
      </w:pPr>
    </w:p>
    <w:p w14:paraId="643055AE" w14:textId="77777777" w:rsidR="002352E6" w:rsidRDefault="002352E6">
      <w:pPr>
        <w:pStyle w:val="BodyText"/>
        <w:spacing w:before="14"/>
      </w:pPr>
    </w:p>
    <w:p w14:paraId="2D53E607" w14:textId="77777777" w:rsidR="002352E6" w:rsidRDefault="006F45E1">
      <w:pPr>
        <w:pStyle w:val="Heading2"/>
        <w:spacing w:line="367" w:lineRule="auto"/>
        <w:ind w:left="3657" w:right="1446" w:hanging="1944"/>
        <w:jc w:val="left"/>
        <w:rPr>
          <w:u w:val="none"/>
        </w:rPr>
      </w:pPr>
      <w:r>
        <w:t>PRICE</w:t>
      </w:r>
      <w:r>
        <w:rPr>
          <w:spacing w:val="-2"/>
        </w:rPr>
        <w:t xml:space="preserve"> </w:t>
      </w:r>
      <w:r>
        <w:t>SCH</w:t>
      </w:r>
      <w:r>
        <w:t>EDULE</w:t>
      </w:r>
      <w:r>
        <w:rPr>
          <w:spacing w:val="-2"/>
        </w:rPr>
        <w:t xml:space="preserve"> </w:t>
      </w:r>
      <w:r>
        <w:t>FOR</w:t>
      </w:r>
      <w:r>
        <w:rPr>
          <w:spacing w:val="-2"/>
        </w:rPr>
        <w:t xml:space="preserve"> </w:t>
      </w:r>
      <w:r>
        <w:t>ANNUAL</w:t>
      </w:r>
      <w:r>
        <w:rPr>
          <w:spacing w:val="-2"/>
        </w:rPr>
        <w:t xml:space="preserve"> </w:t>
      </w:r>
      <w:r>
        <w:t>MAINTENANCE</w:t>
      </w:r>
      <w:r>
        <w:rPr>
          <w:spacing w:val="-2"/>
        </w:rPr>
        <w:t xml:space="preserve"> </w:t>
      </w:r>
      <w:r>
        <w:t>AND</w:t>
      </w:r>
      <w:r>
        <w:rPr>
          <w:spacing w:val="-2"/>
        </w:rPr>
        <w:t xml:space="preserve"> </w:t>
      </w:r>
      <w:r>
        <w:t>REPAIR</w:t>
      </w:r>
      <w:r>
        <w:rPr>
          <w:spacing w:val="-2"/>
        </w:rPr>
        <w:t xml:space="preserve"> </w:t>
      </w:r>
      <w:r>
        <w:t>COST</w:t>
      </w:r>
      <w:r>
        <w:rPr>
          <w:u w:val="none"/>
        </w:rPr>
        <w:t xml:space="preserve"> </w:t>
      </w:r>
      <w:r>
        <w:t>AFTER WARRANTY PERIOD</w:t>
      </w:r>
    </w:p>
    <w:p w14:paraId="06AC7104" w14:textId="77777777" w:rsidR="002352E6" w:rsidRDefault="002352E6">
      <w:pPr>
        <w:pStyle w:val="BodyText"/>
        <w:spacing w:before="118" w:after="1"/>
        <w:rPr>
          <w:b/>
        </w:rPr>
      </w:pPr>
    </w:p>
    <w:tbl>
      <w:tblPr>
        <w:tblW w:w="0" w:type="auto"/>
        <w:tblInd w:w="2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48"/>
        <w:gridCol w:w="2610"/>
        <w:gridCol w:w="1710"/>
        <w:gridCol w:w="2161"/>
        <w:gridCol w:w="1548"/>
      </w:tblGrid>
      <w:tr w:rsidR="002352E6" w14:paraId="5D7E3EDD" w14:textId="77777777">
        <w:trPr>
          <w:trHeight w:val="353"/>
        </w:trPr>
        <w:tc>
          <w:tcPr>
            <w:tcW w:w="1548" w:type="dxa"/>
          </w:tcPr>
          <w:p w14:paraId="20784B18" w14:textId="77777777" w:rsidR="002352E6" w:rsidRDefault="006F45E1">
            <w:pPr>
              <w:pStyle w:val="TableParagraph"/>
              <w:spacing w:before="6"/>
              <w:ind w:left="13" w:right="1"/>
              <w:jc w:val="center"/>
              <w:rPr>
                <w:b/>
                <w:sz w:val="20"/>
              </w:rPr>
            </w:pPr>
            <w:r>
              <w:rPr>
                <w:b/>
                <w:spacing w:val="-10"/>
                <w:sz w:val="20"/>
              </w:rPr>
              <w:t>A</w:t>
            </w:r>
          </w:p>
        </w:tc>
        <w:tc>
          <w:tcPr>
            <w:tcW w:w="2610" w:type="dxa"/>
          </w:tcPr>
          <w:p w14:paraId="41E5AABD" w14:textId="77777777" w:rsidR="002352E6" w:rsidRDefault="006F45E1">
            <w:pPr>
              <w:pStyle w:val="TableParagraph"/>
              <w:spacing w:before="6"/>
              <w:ind w:left="14"/>
              <w:jc w:val="center"/>
              <w:rPr>
                <w:b/>
                <w:sz w:val="20"/>
              </w:rPr>
            </w:pPr>
            <w:r>
              <w:rPr>
                <w:b/>
                <w:spacing w:val="-10"/>
                <w:sz w:val="20"/>
              </w:rPr>
              <w:t>B</w:t>
            </w:r>
          </w:p>
        </w:tc>
        <w:tc>
          <w:tcPr>
            <w:tcW w:w="1710" w:type="dxa"/>
          </w:tcPr>
          <w:p w14:paraId="22D3F864" w14:textId="77777777" w:rsidR="002352E6" w:rsidRDefault="006F45E1">
            <w:pPr>
              <w:pStyle w:val="TableParagraph"/>
              <w:spacing w:before="6"/>
              <w:ind w:left="14"/>
              <w:jc w:val="center"/>
              <w:rPr>
                <w:b/>
                <w:sz w:val="20"/>
              </w:rPr>
            </w:pPr>
            <w:r>
              <w:rPr>
                <w:b/>
                <w:spacing w:val="-10"/>
                <w:sz w:val="20"/>
              </w:rPr>
              <w:t>C</w:t>
            </w:r>
          </w:p>
        </w:tc>
        <w:tc>
          <w:tcPr>
            <w:tcW w:w="2161" w:type="dxa"/>
          </w:tcPr>
          <w:p w14:paraId="38ECE51A" w14:textId="77777777" w:rsidR="002352E6" w:rsidRDefault="006F45E1">
            <w:pPr>
              <w:pStyle w:val="TableParagraph"/>
              <w:spacing w:before="6"/>
              <w:ind w:left="13"/>
              <w:jc w:val="center"/>
              <w:rPr>
                <w:b/>
                <w:sz w:val="20"/>
              </w:rPr>
            </w:pPr>
            <w:r>
              <w:rPr>
                <w:b/>
                <w:spacing w:val="-10"/>
                <w:sz w:val="20"/>
              </w:rPr>
              <w:t>D</w:t>
            </w:r>
          </w:p>
        </w:tc>
        <w:tc>
          <w:tcPr>
            <w:tcW w:w="1548" w:type="dxa"/>
          </w:tcPr>
          <w:p w14:paraId="731DE8F0" w14:textId="77777777" w:rsidR="002352E6" w:rsidRDefault="006F45E1">
            <w:pPr>
              <w:pStyle w:val="TableParagraph"/>
              <w:spacing w:before="6"/>
              <w:ind w:left="13" w:right="1"/>
              <w:jc w:val="center"/>
              <w:rPr>
                <w:b/>
                <w:sz w:val="20"/>
              </w:rPr>
            </w:pPr>
            <w:r>
              <w:rPr>
                <w:b/>
                <w:spacing w:val="-10"/>
                <w:sz w:val="20"/>
              </w:rPr>
              <w:t>E</w:t>
            </w:r>
          </w:p>
        </w:tc>
      </w:tr>
      <w:tr w:rsidR="002352E6" w14:paraId="3B26B9BB" w14:textId="77777777">
        <w:trPr>
          <w:trHeight w:val="1404"/>
        </w:trPr>
        <w:tc>
          <w:tcPr>
            <w:tcW w:w="1548" w:type="dxa"/>
          </w:tcPr>
          <w:p w14:paraId="4F3E91E8" w14:textId="77777777" w:rsidR="002352E6" w:rsidRDefault="006F45E1">
            <w:pPr>
              <w:pStyle w:val="TableParagraph"/>
              <w:spacing w:before="2"/>
              <w:ind w:left="13"/>
              <w:jc w:val="center"/>
              <w:rPr>
                <w:sz w:val="20"/>
              </w:rPr>
            </w:pPr>
            <w:r>
              <w:rPr>
                <w:sz w:val="20"/>
              </w:rPr>
              <w:t xml:space="preserve">Schedule </w:t>
            </w:r>
            <w:r>
              <w:rPr>
                <w:spacing w:val="-5"/>
                <w:sz w:val="20"/>
              </w:rPr>
              <w:t>No.</w:t>
            </w:r>
          </w:p>
        </w:tc>
        <w:tc>
          <w:tcPr>
            <w:tcW w:w="2610" w:type="dxa"/>
          </w:tcPr>
          <w:p w14:paraId="2E704128" w14:textId="77777777" w:rsidR="002352E6" w:rsidRDefault="006F45E1">
            <w:pPr>
              <w:pStyle w:val="TableParagraph"/>
              <w:spacing w:before="2"/>
              <w:ind w:left="14" w:right="2"/>
              <w:jc w:val="center"/>
              <w:rPr>
                <w:sz w:val="20"/>
              </w:rPr>
            </w:pPr>
            <w:r>
              <w:rPr>
                <w:sz w:val="20"/>
              </w:rPr>
              <w:t>Item</w:t>
            </w:r>
            <w:r>
              <w:rPr>
                <w:spacing w:val="-2"/>
                <w:sz w:val="20"/>
              </w:rPr>
              <w:t xml:space="preserve"> Description</w:t>
            </w:r>
          </w:p>
        </w:tc>
        <w:tc>
          <w:tcPr>
            <w:tcW w:w="1710" w:type="dxa"/>
          </w:tcPr>
          <w:p w14:paraId="23806723" w14:textId="77777777" w:rsidR="002352E6" w:rsidRDefault="006F45E1">
            <w:pPr>
              <w:pStyle w:val="TableParagraph"/>
              <w:spacing w:before="2"/>
              <w:ind w:left="14" w:right="1"/>
              <w:jc w:val="center"/>
              <w:rPr>
                <w:sz w:val="20"/>
              </w:rPr>
            </w:pPr>
            <w:r>
              <w:rPr>
                <w:spacing w:val="-2"/>
                <w:sz w:val="20"/>
              </w:rPr>
              <w:t>Quantity</w:t>
            </w:r>
          </w:p>
        </w:tc>
        <w:tc>
          <w:tcPr>
            <w:tcW w:w="2161" w:type="dxa"/>
          </w:tcPr>
          <w:p w14:paraId="100167C2" w14:textId="77777777" w:rsidR="002352E6" w:rsidRDefault="006F45E1">
            <w:pPr>
              <w:pStyle w:val="TableParagraph"/>
              <w:spacing w:before="2" w:line="244" w:lineRule="auto"/>
              <w:ind w:left="107" w:right="98"/>
              <w:rPr>
                <w:sz w:val="20"/>
              </w:rPr>
            </w:pPr>
            <w:r>
              <w:rPr>
                <w:sz w:val="20"/>
              </w:rPr>
              <w:t>Annual</w:t>
            </w:r>
            <w:r>
              <w:rPr>
                <w:spacing w:val="-13"/>
                <w:sz w:val="20"/>
              </w:rPr>
              <w:t xml:space="preserve"> </w:t>
            </w:r>
            <w:r>
              <w:rPr>
                <w:sz w:val="20"/>
              </w:rPr>
              <w:t>Maintenance</w:t>
            </w:r>
            <w:r>
              <w:rPr>
                <w:spacing w:val="-12"/>
                <w:sz w:val="20"/>
              </w:rPr>
              <w:t xml:space="preserve"> </w:t>
            </w:r>
            <w:r>
              <w:rPr>
                <w:sz w:val="20"/>
              </w:rPr>
              <w:t>&amp; Repair Cost for each unit per year</w:t>
            </w:r>
          </w:p>
          <w:p w14:paraId="20F6403D" w14:textId="77777777" w:rsidR="002352E6" w:rsidRDefault="002352E6">
            <w:pPr>
              <w:pStyle w:val="TableParagraph"/>
              <w:spacing w:before="2"/>
              <w:rPr>
                <w:b/>
                <w:sz w:val="20"/>
              </w:rPr>
            </w:pPr>
          </w:p>
          <w:p w14:paraId="220B37EF" w14:textId="77777777" w:rsidR="002352E6" w:rsidRDefault="006F45E1">
            <w:pPr>
              <w:pStyle w:val="TableParagraph"/>
              <w:spacing w:before="1"/>
              <w:ind w:left="726"/>
              <w:rPr>
                <w:sz w:val="20"/>
              </w:rPr>
            </w:pPr>
            <w:proofErr w:type="gramStart"/>
            <w:r>
              <w:rPr>
                <w:spacing w:val="-2"/>
                <w:sz w:val="20"/>
              </w:rPr>
              <w:t>Rs./</w:t>
            </w:r>
            <w:proofErr w:type="gramEnd"/>
            <w:r>
              <w:rPr>
                <w:spacing w:val="-2"/>
                <w:sz w:val="20"/>
              </w:rPr>
              <w:t>Year</w:t>
            </w:r>
          </w:p>
        </w:tc>
        <w:tc>
          <w:tcPr>
            <w:tcW w:w="1548" w:type="dxa"/>
          </w:tcPr>
          <w:p w14:paraId="236D8226" w14:textId="77777777" w:rsidR="002352E6" w:rsidRDefault="006F45E1">
            <w:pPr>
              <w:pStyle w:val="TableParagraph"/>
              <w:spacing w:before="2" w:line="244" w:lineRule="auto"/>
              <w:ind w:left="107" w:right="23"/>
              <w:rPr>
                <w:sz w:val="20"/>
              </w:rPr>
            </w:pPr>
            <w:r>
              <w:rPr>
                <w:spacing w:val="-2"/>
                <w:sz w:val="20"/>
              </w:rPr>
              <w:t xml:space="preserve">Total Maintenance </w:t>
            </w:r>
            <w:r>
              <w:rPr>
                <w:sz w:val="20"/>
              </w:rPr>
              <w:t>charges for 3 years</w:t>
            </w:r>
            <w:r>
              <w:rPr>
                <w:spacing w:val="-13"/>
                <w:sz w:val="20"/>
              </w:rPr>
              <w:t xml:space="preserve"> </w:t>
            </w:r>
            <w:r>
              <w:rPr>
                <w:sz w:val="20"/>
              </w:rPr>
              <w:t>in</w:t>
            </w:r>
            <w:r>
              <w:rPr>
                <w:spacing w:val="-12"/>
                <w:sz w:val="20"/>
              </w:rPr>
              <w:t xml:space="preserve"> </w:t>
            </w:r>
            <w:r>
              <w:rPr>
                <w:sz w:val="20"/>
              </w:rPr>
              <w:t>Rupees</w:t>
            </w:r>
          </w:p>
        </w:tc>
      </w:tr>
      <w:tr w:rsidR="002352E6" w14:paraId="2C080CCD" w14:textId="77777777">
        <w:trPr>
          <w:trHeight w:val="215"/>
        </w:trPr>
        <w:tc>
          <w:tcPr>
            <w:tcW w:w="1548" w:type="dxa"/>
          </w:tcPr>
          <w:p w14:paraId="57B0112D" w14:textId="77777777" w:rsidR="002352E6" w:rsidRDefault="002352E6">
            <w:pPr>
              <w:pStyle w:val="TableParagraph"/>
              <w:rPr>
                <w:sz w:val="14"/>
              </w:rPr>
            </w:pPr>
          </w:p>
        </w:tc>
        <w:tc>
          <w:tcPr>
            <w:tcW w:w="2610" w:type="dxa"/>
          </w:tcPr>
          <w:p w14:paraId="188FC7D0" w14:textId="77777777" w:rsidR="002352E6" w:rsidRDefault="002352E6">
            <w:pPr>
              <w:pStyle w:val="TableParagraph"/>
              <w:rPr>
                <w:sz w:val="14"/>
              </w:rPr>
            </w:pPr>
          </w:p>
        </w:tc>
        <w:tc>
          <w:tcPr>
            <w:tcW w:w="1710" w:type="dxa"/>
          </w:tcPr>
          <w:p w14:paraId="5EF12F95" w14:textId="77777777" w:rsidR="002352E6" w:rsidRDefault="002352E6">
            <w:pPr>
              <w:pStyle w:val="TableParagraph"/>
              <w:rPr>
                <w:sz w:val="14"/>
              </w:rPr>
            </w:pPr>
          </w:p>
        </w:tc>
        <w:tc>
          <w:tcPr>
            <w:tcW w:w="2161" w:type="dxa"/>
          </w:tcPr>
          <w:p w14:paraId="65BB49BC" w14:textId="77777777" w:rsidR="002352E6" w:rsidRDefault="002352E6">
            <w:pPr>
              <w:pStyle w:val="TableParagraph"/>
              <w:rPr>
                <w:sz w:val="14"/>
              </w:rPr>
            </w:pPr>
          </w:p>
        </w:tc>
        <w:tc>
          <w:tcPr>
            <w:tcW w:w="1548" w:type="dxa"/>
          </w:tcPr>
          <w:p w14:paraId="5D088CA2" w14:textId="77777777" w:rsidR="002352E6" w:rsidRDefault="002352E6">
            <w:pPr>
              <w:pStyle w:val="TableParagraph"/>
              <w:rPr>
                <w:sz w:val="14"/>
              </w:rPr>
            </w:pPr>
          </w:p>
        </w:tc>
      </w:tr>
      <w:tr w:rsidR="002352E6" w14:paraId="284CE6BE" w14:textId="77777777">
        <w:trPr>
          <w:trHeight w:val="215"/>
        </w:trPr>
        <w:tc>
          <w:tcPr>
            <w:tcW w:w="1548" w:type="dxa"/>
          </w:tcPr>
          <w:p w14:paraId="4BDFE82B" w14:textId="77777777" w:rsidR="002352E6" w:rsidRDefault="002352E6">
            <w:pPr>
              <w:pStyle w:val="TableParagraph"/>
              <w:rPr>
                <w:sz w:val="14"/>
              </w:rPr>
            </w:pPr>
          </w:p>
        </w:tc>
        <w:tc>
          <w:tcPr>
            <w:tcW w:w="2610" w:type="dxa"/>
          </w:tcPr>
          <w:p w14:paraId="67DA8F56" w14:textId="77777777" w:rsidR="002352E6" w:rsidRDefault="002352E6">
            <w:pPr>
              <w:pStyle w:val="TableParagraph"/>
              <w:rPr>
                <w:sz w:val="14"/>
              </w:rPr>
            </w:pPr>
          </w:p>
        </w:tc>
        <w:tc>
          <w:tcPr>
            <w:tcW w:w="1710" w:type="dxa"/>
          </w:tcPr>
          <w:p w14:paraId="46B9CEA7" w14:textId="77777777" w:rsidR="002352E6" w:rsidRDefault="002352E6">
            <w:pPr>
              <w:pStyle w:val="TableParagraph"/>
              <w:rPr>
                <w:sz w:val="14"/>
              </w:rPr>
            </w:pPr>
          </w:p>
        </w:tc>
        <w:tc>
          <w:tcPr>
            <w:tcW w:w="2161" w:type="dxa"/>
          </w:tcPr>
          <w:p w14:paraId="6139B289" w14:textId="77777777" w:rsidR="002352E6" w:rsidRDefault="002352E6">
            <w:pPr>
              <w:pStyle w:val="TableParagraph"/>
              <w:rPr>
                <w:sz w:val="14"/>
              </w:rPr>
            </w:pPr>
          </w:p>
        </w:tc>
        <w:tc>
          <w:tcPr>
            <w:tcW w:w="1548" w:type="dxa"/>
          </w:tcPr>
          <w:p w14:paraId="7D8311C0" w14:textId="77777777" w:rsidR="002352E6" w:rsidRDefault="002352E6">
            <w:pPr>
              <w:pStyle w:val="TableParagraph"/>
              <w:rPr>
                <w:sz w:val="14"/>
              </w:rPr>
            </w:pPr>
          </w:p>
        </w:tc>
      </w:tr>
      <w:tr w:rsidR="002352E6" w14:paraId="6B4AA8F8" w14:textId="77777777">
        <w:trPr>
          <w:trHeight w:val="215"/>
        </w:trPr>
        <w:tc>
          <w:tcPr>
            <w:tcW w:w="1548" w:type="dxa"/>
          </w:tcPr>
          <w:p w14:paraId="293CC165" w14:textId="77777777" w:rsidR="002352E6" w:rsidRDefault="002352E6">
            <w:pPr>
              <w:pStyle w:val="TableParagraph"/>
              <w:rPr>
                <w:sz w:val="14"/>
              </w:rPr>
            </w:pPr>
          </w:p>
        </w:tc>
        <w:tc>
          <w:tcPr>
            <w:tcW w:w="2610" w:type="dxa"/>
          </w:tcPr>
          <w:p w14:paraId="1AD40647" w14:textId="77777777" w:rsidR="002352E6" w:rsidRDefault="002352E6">
            <w:pPr>
              <w:pStyle w:val="TableParagraph"/>
              <w:rPr>
                <w:sz w:val="14"/>
              </w:rPr>
            </w:pPr>
          </w:p>
        </w:tc>
        <w:tc>
          <w:tcPr>
            <w:tcW w:w="1710" w:type="dxa"/>
          </w:tcPr>
          <w:p w14:paraId="53018950" w14:textId="77777777" w:rsidR="002352E6" w:rsidRDefault="002352E6">
            <w:pPr>
              <w:pStyle w:val="TableParagraph"/>
              <w:rPr>
                <w:sz w:val="14"/>
              </w:rPr>
            </w:pPr>
          </w:p>
        </w:tc>
        <w:tc>
          <w:tcPr>
            <w:tcW w:w="2161" w:type="dxa"/>
          </w:tcPr>
          <w:p w14:paraId="7CFDB2C0" w14:textId="77777777" w:rsidR="002352E6" w:rsidRDefault="002352E6">
            <w:pPr>
              <w:pStyle w:val="TableParagraph"/>
              <w:rPr>
                <w:sz w:val="14"/>
              </w:rPr>
            </w:pPr>
          </w:p>
        </w:tc>
        <w:tc>
          <w:tcPr>
            <w:tcW w:w="1548" w:type="dxa"/>
          </w:tcPr>
          <w:p w14:paraId="2BBF7726" w14:textId="77777777" w:rsidR="002352E6" w:rsidRDefault="002352E6">
            <w:pPr>
              <w:pStyle w:val="TableParagraph"/>
              <w:rPr>
                <w:sz w:val="14"/>
              </w:rPr>
            </w:pPr>
          </w:p>
        </w:tc>
      </w:tr>
      <w:tr w:rsidR="002352E6" w14:paraId="4067EFEF" w14:textId="77777777">
        <w:trPr>
          <w:trHeight w:val="215"/>
        </w:trPr>
        <w:tc>
          <w:tcPr>
            <w:tcW w:w="1548" w:type="dxa"/>
          </w:tcPr>
          <w:p w14:paraId="2A412CD4" w14:textId="77777777" w:rsidR="002352E6" w:rsidRDefault="002352E6">
            <w:pPr>
              <w:pStyle w:val="TableParagraph"/>
              <w:rPr>
                <w:sz w:val="14"/>
              </w:rPr>
            </w:pPr>
          </w:p>
        </w:tc>
        <w:tc>
          <w:tcPr>
            <w:tcW w:w="2610" w:type="dxa"/>
          </w:tcPr>
          <w:p w14:paraId="216188E0" w14:textId="77777777" w:rsidR="002352E6" w:rsidRDefault="002352E6">
            <w:pPr>
              <w:pStyle w:val="TableParagraph"/>
              <w:rPr>
                <w:sz w:val="14"/>
              </w:rPr>
            </w:pPr>
          </w:p>
        </w:tc>
        <w:tc>
          <w:tcPr>
            <w:tcW w:w="1710" w:type="dxa"/>
          </w:tcPr>
          <w:p w14:paraId="35CCB445" w14:textId="77777777" w:rsidR="002352E6" w:rsidRDefault="002352E6">
            <w:pPr>
              <w:pStyle w:val="TableParagraph"/>
              <w:rPr>
                <w:sz w:val="14"/>
              </w:rPr>
            </w:pPr>
          </w:p>
        </w:tc>
        <w:tc>
          <w:tcPr>
            <w:tcW w:w="2161" w:type="dxa"/>
          </w:tcPr>
          <w:p w14:paraId="092C8C11" w14:textId="77777777" w:rsidR="002352E6" w:rsidRDefault="002352E6">
            <w:pPr>
              <w:pStyle w:val="TableParagraph"/>
              <w:rPr>
                <w:sz w:val="14"/>
              </w:rPr>
            </w:pPr>
          </w:p>
        </w:tc>
        <w:tc>
          <w:tcPr>
            <w:tcW w:w="1548" w:type="dxa"/>
          </w:tcPr>
          <w:p w14:paraId="0D062938" w14:textId="77777777" w:rsidR="002352E6" w:rsidRDefault="002352E6">
            <w:pPr>
              <w:pStyle w:val="TableParagraph"/>
              <w:rPr>
                <w:sz w:val="14"/>
              </w:rPr>
            </w:pPr>
          </w:p>
        </w:tc>
      </w:tr>
      <w:tr w:rsidR="002352E6" w14:paraId="75DA8E63" w14:textId="77777777">
        <w:trPr>
          <w:trHeight w:val="215"/>
        </w:trPr>
        <w:tc>
          <w:tcPr>
            <w:tcW w:w="1548" w:type="dxa"/>
          </w:tcPr>
          <w:p w14:paraId="6E6C6C34" w14:textId="77777777" w:rsidR="002352E6" w:rsidRDefault="002352E6">
            <w:pPr>
              <w:pStyle w:val="TableParagraph"/>
              <w:rPr>
                <w:sz w:val="14"/>
              </w:rPr>
            </w:pPr>
          </w:p>
        </w:tc>
        <w:tc>
          <w:tcPr>
            <w:tcW w:w="2610" w:type="dxa"/>
          </w:tcPr>
          <w:p w14:paraId="507FF290" w14:textId="77777777" w:rsidR="002352E6" w:rsidRDefault="002352E6">
            <w:pPr>
              <w:pStyle w:val="TableParagraph"/>
              <w:rPr>
                <w:sz w:val="14"/>
              </w:rPr>
            </w:pPr>
          </w:p>
        </w:tc>
        <w:tc>
          <w:tcPr>
            <w:tcW w:w="1710" w:type="dxa"/>
          </w:tcPr>
          <w:p w14:paraId="578958E6" w14:textId="77777777" w:rsidR="002352E6" w:rsidRDefault="002352E6">
            <w:pPr>
              <w:pStyle w:val="TableParagraph"/>
              <w:rPr>
                <w:sz w:val="14"/>
              </w:rPr>
            </w:pPr>
          </w:p>
        </w:tc>
        <w:tc>
          <w:tcPr>
            <w:tcW w:w="2161" w:type="dxa"/>
          </w:tcPr>
          <w:p w14:paraId="4B24608C" w14:textId="77777777" w:rsidR="002352E6" w:rsidRDefault="002352E6">
            <w:pPr>
              <w:pStyle w:val="TableParagraph"/>
              <w:rPr>
                <w:sz w:val="14"/>
              </w:rPr>
            </w:pPr>
          </w:p>
        </w:tc>
        <w:tc>
          <w:tcPr>
            <w:tcW w:w="1548" w:type="dxa"/>
          </w:tcPr>
          <w:p w14:paraId="4D98B167" w14:textId="77777777" w:rsidR="002352E6" w:rsidRDefault="002352E6">
            <w:pPr>
              <w:pStyle w:val="TableParagraph"/>
              <w:rPr>
                <w:sz w:val="14"/>
              </w:rPr>
            </w:pPr>
          </w:p>
        </w:tc>
      </w:tr>
      <w:tr w:rsidR="002352E6" w14:paraId="7BAC3BB6" w14:textId="77777777">
        <w:trPr>
          <w:trHeight w:val="215"/>
        </w:trPr>
        <w:tc>
          <w:tcPr>
            <w:tcW w:w="1548" w:type="dxa"/>
          </w:tcPr>
          <w:p w14:paraId="5C95613A" w14:textId="77777777" w:rsidR="002352E6" w:rsidRDefault="002352E6">
            <w:pPr>
              <w:pStyle w:val="TableParagraph"/>
              <w:rPr>
                <w:sz w:val="14"/>
              </w:rPr>
            </w:pPr>
          </w:p>
        </w:tc>
        <w:tc>
          <w:tcPr>
            <w:tcW w:w="2610" w:type="dxa"/>
          </w:tcPr>
          <w:p w14:paraId="69BFD23F" w14:textId="77777777" w:rsidR="002352E6" w:rsidRDefault="002352E6">
            <w:pPr>
              <w:pStyle w:val="TableParagraph"/>
              <w:rPr>
                <w:sz w:val="14"/>
              </w:rPr>
            </w:pPr>
          </w:p>
        </w:tc>
        <w:tc>
          <w:tcPr>
            <w:tcW w:w="1710" w:type="dxa"/>
          </w:tcPr>
          <w:p w14:paraId="7EF1B577" w14:textId="77777777" w:rsidR="002352E6" w:rsidRDefault="002352E6">
            <w:pPr>
              <w:pStyle w:val="TableParagraph"/>
              <w:rPr>
                <w:sz w:val="14"/>
              </w:rPr>
            </w:pPr>
          </w:p>
        </w:tc>
        <w:tc>
          <w:tcPr>
            <w:tcW w:w="2161" w:type="dxa"/>
          </w:tcPr>
          <w:p w14:paraId="19CB9CBB" w14:textId="77777777" w:rsidR="002352E6" w:rsidRDefault="002352E6">
            <w:pPr>
              <w:pStyle w:val="TableParagraph"/>
              <w:rPr>
                <w:sz w:val="14"/>
              </w:rPr>
            </w:pPr>
          </w:p>
        </w:tc>
        <w:tc>
          <w:tcPr>
            <w:tcW w:w="1548" w:type="dxa"/>
          </w:tcPr>
          <w:p w14:paraId="33486735" w14:textId="77777777" w:rsidR="002352E6" w:rsidRDefault="002352E6">
            <w:pPr>
              <w:pStyle w:val="TableParagraph"/>
              <w:rPr>
                <w:sz w:val="14"/>
              </w:rPr>
            </w:pPr>
          </w:p>
        </w:tc>
      </w:tr>
      <w:tr w:rsidR="002352E6" w14:paraId="7BC7D369" w14:textId="77777777">
        <w:trPr>
          <w:trHeight w:val="215"/>
        </w:trPr>
        <w:tc>
          <w:tcPr>
            <w:tcW w:w="1548" w:type="dxa"/>
          </w:tcPr>
          <w:p w14:paraId="197B9EB2" w14:textId="77777777" w:rsidR="002352E6" w:rsidRDefault="002352E6">
            <w:pPr>
              <w:pStyle w:val="TableParagraph"/>
              <w:rPr>
                <w:sz w:val="14"/>
              </w:rPr>
            </w:pPr>
          </w:p>
        </w:tc>
        <w:tc>
          <w:tcPr>
            <w:tcW w:w="2610" w:type="dxa"/>
          </w:tcPr>
          <w:p w14:paraId="3683C398" w14:textId="77777777" w:rsidR="002352E6" w:rsidRDefault="002352E6">
            <w:pPr>
              <w:pStyle w:val="TableParagraph"/>
              <w:rPr>
                <w:sz w:val="14"/>
              </w:rPr>
            </w:pPr>
          </w:p>
        </w:tc>
        <w:tc>
          <w:tcPr>
            <w:tcW w:w="1710" w:type="dxa"/>
          </w:tcPr>
          <w:p w14:paraId="77F36925" w14:textId="77777777" w:rsidR="002352E6" w:rsidRDefault="002352E6">
            <w:pPr>
              <w:pStyle w:val="TableParagraph"/>
              <w:rPr>
                <w:sz w:val="14"/>
              </w:rPr>
            </w:pPr>
          </w:p>
        </w:tc>
        <w:tc>
          <w:tcPr>
            <w:tcW w:w="2161" w:type="dxa"/>
          </w:tcPr>
          <w:p w14:paraId="5015A2DB" w14:textId="77777777" w:rsidR="002352E6" w:rsidRDefault="002352E6">
            <w:pPr>
              <w:pStyle w:val="TableParagraph"/>
              <w:rPr>
                <w:sz w:val="14"/>
              </w:rPr>
            </w:pPr>
          </w:p>
        </w:tc>
        <w:tc>
          <w:tcPr>
            <w:tcW w:w="1548" w:type="dxa"/>
          </w:tcPr>
          <w:p w14:paraId="6915937B" w14:textId="77777777" w:rsidR="002352E6" w:rsidRDefault="002352E6">
            <w:pPr>
              <w:pStyle w:val="TableParagraph"/>
              <w:rPr>
                <w:sz w:val="14"/>
              </w:rPr>
            </w:pPr>
          </w:p>
        </w:tc>
      </w:tr>
      <w:tr w:rsidR="002352E6" w14:paraId="4C026DAF" w14:textId="77777777">
        <w:trPr>
          <w:trHeight w:val="215"/>
        </w:trPr>
        <w:tc>
          <w:tcPr>
            <w:tcW w:w="1548" w:type="dxa"/>
          </w:tcPr>
          <w:p w14:paraId="3C065B68" w14:textId="77777777" w:rsidR="002352E6" w:rsidRDefault="002352E6">
            <w:pPr>
              <w:pStyle w:val="TableParagraph"/>
              <w:rPr>
                <w:sz w:val="14"/>
              </w:rPr>
            </w:pPr>
          </w:p>
        </w:tc>
        <w:tc>
          <w:tcPr>
            <w:tcW w:w="2610" w:type="dxa"/>
          </w:tcPr>
          <w:p w14:paraId="5AED6CC9" w14:textId="77777777" w:rsidR="002352E6" w:rsidRDefault="002352E6">
            <w:pPr>
              <w:pStyle w:val="TableParagraph"/>
              <w:rPr>
                <w:sz w:val="14"/>
              </w:rPr>
            </w:pPr>
          </w:p>
        </w:tc>
        <w:tc>
          <w:tcPr>
            <w:tcW w:w="1710" w:type="dxa"/>
          </w:tcPr>
          <w:p w14:paraId="61734A36" w14:textId="77777777" w:rsidR="002352E6" w:rsidRDefault="002352E6">
            <w:pPr>
              <w:pStyle w:val="TableParagraph"/>
              <w:rPr>
                <w:sz w:val="14"/>
              </w:rPr>
            </w:pPr>
          </w:p>
        </w:tc>
        <w:tc>
          <w:tcPr>
            <w:tcW w:w="2161" w:type="dxa"/>
          </w:tcPr>
          <w:p w14:paraId="1EF2E8BD" w14:textId="77777777" w:rsidR="002352E6" w:rsidRDefault="002352E6">
            <w:pPr>
              <w:pStyle w:val="TableParagraph"/>
              <w:rPr>
                <w:sz w:val="14"/>
              </w:rPr>
            </w:pPr>
          </w:p>
        </w:tc>
        <w:tc>
          <w:tcPr>
            <w:tcW w:w="1548" w:type="dxa"/>
          </w:tcPr>
          <w:p w14:paraId="67D75C72" w14:textId="77777777" w:rsidR="002352E6" w:rsidRDefault="002352E6">
            <w:pPr>
              <w:pStyle w:val="TableParagraph"/>
              <w:rPr>
                <w:sz w:val="14"/>
              </w:rPr>
            </w:pPr>
          </w:p>
        </w:tc>
      </w:tr>
    </w:tbl>
    <w:p w14:paraId="1436BE79" w14:textId="77777777" w:rsidR="002352E6" w:rsidRDefault="002352E6">
      <w:pPr>
        <w:pStyle w:val="BodyText"/>
        <w:rPr>
          <w:b/>
        </w:rPr>
      </w:pPr>
    </w:p>
    <w:p w14:paraId="1335F104" w14:textId="77777777" w:rsidR="002352E6" w:rsidRDefault="002352E6">
      <w:pPr>
        <w:pStyle w:val="BodyText"/>
        <w:rPr>
          <w:b/>
        </w:rPr>
      </w:pPr>
    </w:p>
    <w:p w14:paraId="176BDDC1" w14:textId="77777777" w:rsidR="002352E6" w:rsidRDefault="002352E6">
      <w:pPr>
        <w:pStyle w:val="BodyText"/>
        <w:rPr>
          <w:b/>
        </w:rPr>
      </w:pPr>
    </w:p>
    <w:p w14:paraId="2026EA8A" w14:textId="77777777" w:rsidR="002352E6" w:rsidRDefault="002352E6">
      <w:pPr>
        <w:pStyle w:val="BodyText"/>
        <w:spacing w:before="54"/>
        <w:rPr>
          <w:b/>
        </w:rPr>
      </w:pPr>
    </w:p>
    <w:p w14:paraId="1000772B" w14:textId="77777777" w:rsidR="002352E6" w:rsidRDefault="006F45E1">
      <w:pPr>
        <w:pStyle w:val="BodyText"/>
        <w:tabs>
          <w:tab w:val="left" w:pos="1079"/>
        </w:tabs>
        <w:spacing w:before="1"/>
        <w:ind w:left="360"/>
      </w:pPr>
      <w:r>
        <w:rPr>
          <w:spacing w:val="-2"/>
        </w:rPr>
        <w:t>Note:</w:t>
      </w:r>
      <w:r>
        <w:tab/>
        <w:t>In</w:t>
      </w:r>
      <w:r>
        <w:rPr>
          <w:spacing w:val="-4"/>
        </w:rPr>
        <w:t xml:space="preserve"> </w:t>
      </w:r>
      <w:r>
        <w:t>case</w:t>
      </w:r>
      <w:r>
        <w:rPr>
          <w:spacing w:val="-2"/>
        </w:rPr>
        <w:t xml:space="preserve"> </w:t>
      </w:r>
      <w:r>
        <w:t>of</w:t>
      </w:r>
      <w:r>
        <w:rPr>
          <w:spacing w:val="-3"/>
        </w:rPr>
        <w:t xml:space="preserve"> </w:t>
      </w:r>
      <w:r>
        <w:t>discrepancy</w:t>
      </w:r>
      <w:r>
        <w:rPr>
          <w:spacing w:val="-2"/>
        </w:rPr>
        <w:t xml:space="preserve"> </w:t>
      </w:r>
      <w:r>
        <w:t>between</w:t>
      </w:r>
      <w:r>
        <w:rPr>
          <w:spacing w:val="-1"/>
        </w:rPr>
        <w:t xml:space="preserve"> </w:t>
      </w:r>
      <w:r>
        <w:t>unit</w:t>
      </w:r>
      <w:r>
        <w:rPr>
          <w:spacing w:val="-3"/>
        </w:rPr>
        <w:t xml:space="preserve"> </w:t>
      </w:r>
      <w:r>
        <w:t>price</w:t>
      </w:r>
      <w:r>
        <w:rPr>
          <w:spacing w:val="-2"/>
        </w:rPr>
        <w:t xml:space="preserve"> </w:t>
      </w:r>
      <w:r>
        <w:t>and</w:t>
      </w:r>
      <w:r>
        <w:rPr>
          <w:spacing w:val="-1"/>
        </w:rPr>
        <w:t xml:space="preserve"> </w:t>
      </w:r>
      <w:r>
        <w:t>total</w:t>
      </w:r>
      <w:r>
        <w:rPr>
          <w:spacing w:val="-3"/>
        </w:rPr>
        <w:t xml:space="preserve"> </w:t>
      </w:r>
      <w:r>
        <w:t>price,</w:t>
      </w:r>
      <w:r>
        <w:rPr>
          <w:spacing w:val="-2"/>
        </w:rPr>
        <w:t xml:space="preserve"> </w:t>
      </w:r>
      <w:r>
        <w:t>the</w:t>
      </w:r>
      <w:r>
        <w:rPr>
          <w:spacing w:val="-2"/>
        </w:rPr>
        <w:t xml:space="preserve"> </w:t>
      </w:r>
      <w:r>
        <w:t>unit</w:t>
      </w:r>
      <w:r>
        <w:rPr>
          <w:spacing w:val="-3"/>
        </w:rPr>
        <w:t xml:space="preserve"> </w:t>
      </w:r>
      <w:r>
        <w:t>price</w:t>
      </w:r>
      <w:r>
        <w:rPr>
          <w:spacing w:val="-2"/>
        </w:rPr>
        <w:t xml:space="preserve"> </w:t>
      </w:r>
      <w:r>
        <w:t>shall</w:t>
      </w:r>
      <w:r>
        <w:rPr>
          <w:spacing w:val="-2"/>
        </w:rPr>
        <w:t xml:space="preserve"> prevail.</w:t>
      </w:r>
    </w:p>
    <w:p w14:paraId="7CE86796" w14:textId="77777777" w:rsidR="002352E6" w:rsidRDefault="002352E6">
      <w:pPr>
        <w:pStyle w:val="BodyText"/>
      </w:pPr>
    </w:p>
    <w:p w14:paraId="7ADAE3D1" w14:textId="77777777" w:rsidR="002352E6" w:rsidRDefault="002352E6">
      <w:pPr>
        <w:pStyle w:val="BodyText"/>
        <w:spacing w:before="13"/>
      </w:pPr>
    </w:p>
    <w:p w14:paraId="3A62D2B8" w14:textId="77777777" w:rsidR="002352E6" w:rsidRDefault="006F45E1">
      <w:pPr>
        <w:pStyle w:val="BodyText"/>
        <w:tabs>
          <w:tab w:val="left" w:pos="6116"/>
        </w:tabs>
        <w:ind w:left="1079"/>
      </w:pPr>
      <w:r>
        <w:t>Signature of the Tenderer:</w:t>
      </w:r>
      <w:r>
        <w:rPr>
          <w:spacing w:val="40"/>
        </w:rPr>
        <w:t xml:space="preserve"> </w:t>
      </w:r>
      <w:r>
        <w:rPr>
          <w:u w:val="single"/>
        </w:rPr>
        <w:tab/>
      </w:r>
    </w:p>
    <w:p w14:paraId="7C3AB82E" w14:textId="77777777" w:rsidR="002352E6" w:rsidRDefault="002352E6">
      <w:pPr>
        <w:pStyle w:val="BodyText"/>
      </w:pPr>
    </w:p>
    <w:p w14:paraId="73B8A6A8" w14:textId="77777777" w:rsidR="002352E6" w:rsidRDefault="002352E6">
      <w:pPr>
        <w:pStyle w:val="BodyText"/>
        <w:spacing w:before="13"/>
      </w:pPr>
    </w:p>
    <w:p w14:paraId="0DDE753E" w14:textId="77777777" w:rsidR="002352E6" w:rsidRDefault="006F45E1">
      <w:pPr>
        <w:pStyle w:val="BodyText"/>
        <w:tabs>
          <w:tab w:val="left" w:pos="5995"/>
        </w:tabs>
        <w:ind w:left="1079"/>
      </w:pPr>
      <w:proofErr w:type="gramStart"/>
      <w:r>
        <w:t>Name :</w:t>
      </w:r>
      <w:proofErr w:type="gramEnd"/>
      <w:r>
        <w:rPr>
          <w:spacing w:val="40"/>
        </w:rPr>
        <w:t xml:space="preserve"> </w:t>
      </w:r>
      <w:r>
        <w:rPr>
          <w:u w:val="single"/>
        </w:rPr>
        <w:tab/>
      </w:r>
    </w:p>
    <w:p w14:paraId="2A4488E4" w14:textId="77777777" w:rsidR="002352E6" w:rsidRDefault="002352E6">
      <w:pPr>
        <w:pStyle w:val="BodyText"/>
      </w:pPr>
    </w:p>
    <w:p w14:paraId="2244639A" w14:textId="77777777" w:rsidR="002352E6" w:rsidRDefault="002352E6">
      <w:pPr>
        <w:pStyle w:val="BodyText"/>
        <w:spacing w:before="13"/>
      </w:pPr>
    </w:p>
    <w:p w14:paraId="34ADDD71" w14:textId="77777777" w:rsidR="002352E6" w:rsidRDefault="006F45E1">
      <w:pPr>
        <w:pStyle w:val="BodyText"/>
        <w:tabs>
          <w:tab w:val="left" w:pos="6084"/>
        </w:tabs>
        <w:ind w:left="1079"/>
      </w:pPr>
      <w:r>
        <w:t>Business Address:</w:t>
      </w:r>
      <w:r>
        <w:rPr>
          <w:spacing w:val="40"/>
        </w:rPr>
        <w:t xml:space="preserve"> </w:t>
      </w:r>
      <w:r>
        <w:rPr>
          <w:u w:val="single"/>
        </w:rPr>
        <w:tab/>
      </w:r>
    </w:p>
    <w:p w14:paraId="0D15115E" w14:textId="77777777" w:rsidR="002352E6" w:rsidRDefault="006F45E1">
      <w:pPr>
        <w:pStyle w:val="BodyText"/>
        <w:spacing w:before="94"/>
      </w:pPr>
      <w:r>
        <w:rPr>
          <w:noProof/>
        </w:rPr>
        <mc:AlternateContent>
          <mc:Choice Requires="wps">
            <w:drawing>
              <wp:anchor distT="0" distB="0" distL="0" distR="0" simplePos="0" relativeHeight="487593472" behindDoc="1" locked="0" layoutInCell="1" allowOverlap="1" wp14:anchorId="12FEB0C7" wp14:editId="4FD06B34">
                <wp:simplePos x="0" y="0"/>
                <wp:positionH relativeFrom="page">
                  <wp:posOffset>1371598</wp:posOffset>
                </wp:positionH>
                <wp:positionV relativeFrom="paragraph">
                  <wp:posOffset>221218</wp:posOffset>
                </wp:positionV>
                <wp:extent cx="320103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1035" cy="1270"/>
                        </a:xfrm>
                        <a:custGeom>
                          <a:avLst/>
                          <a:gdLst/>
                          <a:ahLst/>
                          <a:cxnLst/>
                          <a:rect l="l" t="t" r="r" b="b"/>
                          <a:pathLst>
                            <a:path w="3201035">
                              <a:moveTo>
                                <a:pt x="0" y="0"/>
                              </a:moveTo>
                              <a:lnTo>
                                <a:pt x="3200438"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ED2A34B" id="Graphic 56" o:spid="_x0000_s1026" style="position:absolute;margin-left:108pt;margin-top:17.4pt;width:252.0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32010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" path="m,l3200438,e" filled="f" strokeweight=".14139mm">
                <v:path arrowok="t"/>
                <w10:wrap type="topAndBottom" anchorx="page"/>
              </v:shape>
            </w:pict>
          </mc:Fallback>
        </mc:AlternateContent>
      </w:r>
      <w:r>
        <w:rPr>
          <w:noProof/>
        </w:rPr>
        <mc:AlternateContent>
          <mc:Choice Requires="wps">
            <w:drawing>
              <wp:anchor distT="0" distB="0" distL="0" distR="0" simplePos="0" relativeHeight="487593984" behindDoc="1" locked="0" layoutInCell="1" allowOverlap="1" wp14:anchorId="09AD8A7A" wp14:editId="61A622F7">
                <wp:simplePos x="0" y="0"/>
                <wp:positionH relativeFrom="page">
                  <wp:posOffset>1371598</wp:posOffset>
                </wp:positionH>
                <wp:positionV relativeFrom="paragraph">
                  <wp:posOffset>444485</wp:posOffset>
                </wp:positionV>
                <wp:extent cx="3201035"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1035" cy="1270"/>
                        </a:xfrm>
                        <a:custGeom>
                          <a:avLst/>
                          <a:gdLst/>
                          <a:ahLst/>
                          <a:cxnLst/>
                          <a:rect l="l" t="t" r="r" b="b"/>
                          <a:pathLst>
                            <a:path w="3201035">
                              <a:moveTo>
                                <a:pt x="0" y="0"/>
                              </a:moveTo>
                              <a:lnTo>
                                <a:pt x="3200438"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1B6878" id="Graphic 57" o:spid="_x0000_s1026" style="position:absolute;margin-left:108pt;margin-top:35pt;width:252.0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32010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" path="m,l3200438,e" filled="f" strokeweight=".14139mm">
                <v:path arrowok="t"/>
                <w10:wrap type="topAndBottom" anchorx="page"/>
              </v:shape>
            </w:pict>
          </mc:Fallback>
        </mc:AlternateContent>
      </w:r>
    </w:p>
    <w:p w14:paraId="7C480A67" w14:textId="77777777" w:rsidR="002352E6" w:rsidRDefault="002352E6">
      <w:pPr>
        <w:pStyle w:val="BodyText"/>
        <w:spacing w:before="93"/>
      </w:pPr>
    </w:p>
    <w:p w14:paraId="72C407A7" w14:textId="77777777" w:rsidR="002352E6" w:rsidRDefault="002352E6">
      <w:pPr>
        <w:pStyle w:val="BodyText"/>
      </w:pPr>
    </w:p>
    <w:p w14:paraId="656683C8" w14:textId="77777777" w:rsidR="002352E6" w:rsidRDefault="002352E6">
      <w:pPr>
        <w:pStyle w:val="BodyText"/>
        <w:spacing w:before="13"/>
      </w:pPr>
    </w:p>
    <w:p w14:paraId="28DA8213" w14:textId="77777777" w:rsidR="002352E6" w:rsidRDefault="006F45E1">
      <w:pPr>
        <w:pStyle w:val="BodyText"/>
        <w:ind w:left="360" w:right="9229"/>
      </w:pPr>
      <w:r>
        <w:rPr>
          <w:spacing w:val="-2"/>
        </w:rPr>
        <w:t>Place:</w:t>
      </w:r>
    </w:p>
    <w:p w14:paraId="61BCD463" w14:textId="77777777" w:rsidR="002352E6" w:rsidRDefault="006F45E1">
      <w:pPr>
        <w:pStyle w:val="BodyText"/>
        <w:spacing w:before="122"/>
        <w:ind w:left="360" w:right="9229"/>
      </w:pPr>
      <w:r>
        <w:rPr>
          <w:spacing w:val="-2"/>
        </w:rPr>
        <w:t>Date:</w:t>
      </w:r>
    </w:p>
    <w:p w14:paraId="242CD0BA" w14:textId="77777777" w:rsidR="002352E6" w:rsidRDefault="002352E6">
      <w:pPr>
        <w:pStyle w:val="BodyText"/>
        <w:sectPr w:rsidR="002352E6">
          <w:pgSz w:w="12240" w:h="15840"/>
          <w:pgMar w:top="940" w:right="1080" w:bottom="940" w:left="1080" w:header="714" w:footer="744" w:gutter="0"/>
          <w:cols w:space="720"/>
        </w:sectPr>
      </w:pPr>
    </w:p>
    <w:p w14:paraId="66504596" w14:textId="77777777" w:rsidR="002352E6" w:rsidRDefault="006F45E1">
      <w:pPr>
        <w:pStyle w:val="Heading2"/>
        <w:spacing w:before="77"/>
        <w:rPr>
          <w:u w:val="none"/>
        </w:rPr>
      </w:pPr>
      <w:r>
        <w:lastRenderedPageBreak/>
        <w:t xml:space="preserve">SECTION IX: EARNEST MONEY DEPOSIT BANK GUARANTEE </w:t>
      </w:r>
      <w:r>
        <w:rPr>
          <w:spacing w:val="-4"/>
        </w:rPr>
        <w:t>FORM</w:t>
      </w:r>
    </w:p>
    <w:p w14:paraId="308A796A" w14:textId="77777777" w:rsidR="002352E6" w:rsidRDefault="002352E6">
      <w:pPr>
        <w:pStyle w:val="BodyText"/>
        <w:rPr>
          <w:b/>
        </w:rPr>
      </w:pPr>
    </w:p>
    <w:p w14:paraId="4B609CE4" w14:textId="77777777" w:rsidR="002352E6" w:rsidRDefault="002352E6">
      <w:pPr>
        <w:pStyle w:val="BodyText"/>
        <w:spacing w:before="10"/>
        <w:rPr>
          <w:b/>
        </w:rPr>
      </w:pPr>
    </w:p>
    <w:p w14:paraId="546FB84F" w14:textId="77777777" w:rsidR="002352E6" w:rsidRDefault="006F45E1">
      <w:pPr>
        <w:tabs>
          <w:tab w:val="left" w:leader="dot" w:pos="9097"/>
        </w:tabs>
        <w:ind w:left="359"/>
        <w:rPr>
          <w:i/>
          <w:sz w:val="20"/>
        </w:rPr>
      </w:pPr>
      <w:r>
        <w:rPr>
          <w:sz w:val="20"/>
        </w:rPr>
        <w:t>Whereas</w:t>
      </w:r>
      <w:r>
        <w:rPr>
          <w:spacing w:val="-2"/>
          <w:sz w:val="20"/>
        </w:rPr>
        <w:t xml:space="preserve"> </w:t>
      </w:r>
      <w:r>
        <w:rPr>
          <w:sz w:val="20"/>
        </w:rPr>
        <w:t>...........................</w:t>
      </w:r>
      <w:r>
        <w:rPr>
          <w:sz w:val="20"/>
          <w:vertAlign w:val="superscript"/>
        </w:rPr>
        <w:t>1</w:t>
      </w:r>
      <w:r>
        <w:rPr>
          <w:spacing w:val="-1"/>
          <w:sz w:val="20"/>
        </w:rPr>
        <w:t xml:space="preserve"> </w:t>
      </w:r>
      <w:r>
        <w:rPr>
          <w:i/>
          <w:sz w:val="20"/>
        </w:rPr>
        <w:t>(hereinafter</w:t>
      </w:r>
      <w:r>
        <w:rPr>
          <w:i/>
          <w:spacing w:val="-1"/>
          <w:sz w:val="20"/>
        </w:rPr>
        <w:t xml:space="preserve"> </w:t>
      </w:r>
      <w:r>
        <w:rPr>
          <w:i/>
          <w:sz w:val="20"/>
        </w:rPr>
        <w:t>called</w:t>
      </w:r>
      <w:r>
        <w:rPr>
          <w:i/>
          <w:spacing w:val="-1"/>
          <w:sz w:val="20"/>
        </w:rPr>
        <w:t xml:space="preserve"> </w:t>
      </w:r>
      <w:r>
        <w:rPr>
          <w:i/>
          <w:sz w:val="20"/>
        </w:rPr>
        <w:t>“the</w:t>
      </w:r>
      <w:r>
        <w:rPr>
          <w:i/>
          <w:spacing w:val="-1"/>
          <w:sz w:val="20"/>
        </w:rPr>
        <w:t xml:space="preserve"> </w:t>
      </w:r>
      <w:r>
        <w:rPr>
          <w:i/>
          <w:sz w:val="20"/>
        </w:rPr>
        <w:t>Tenderer”)</w:t>
      </w:r>
      <w:r>
        <w:rPr>
          <w:i/>
          <w:spacing w:val="-3"/>
          <w:sz w:val="20"/>
        </w:rPr>
        <w:t xml:space="preserve"> </w:t>
      </w:r>
      <w:r>
        <w:rPr>
          <w:sz w:val="20"/>
        </w:rPr>
        <w:t>has</w:t>
      </w:r>
      <w:r>
        <w:rPr>
          <w:spacing w:val="-2"/>
          <w:sz w:val="20"/>
        </w:rPr>
        <w:t xml:space="preserve"> </w:t>
      </w:r>
      <w:r>
        <w:rPr>
          <w:sz w:val="20"/>
        </w:rPr>
        <w:t>submitted</w:t>
      </w:r>
      <w:r>
        <w:rPr>
          <w:spacing w:val="-1"/>
          <w:sz w:val="20"/>
        </w:rPr>
        <w:t xml:space="preserve"> </w:t>
      </w:r>
      <w:r>
        <w:rPr>
          <w:sz w:val="20"/>
        </w:rPr>
        <w:t>its</w:t>
      </w:r>
      <w:r>
        <w:rPr>
          <w:spacing w:val="-1"/>
          <w:sz w:val="20"/>
        </w:rPr>
        <w:t xml:space="preserve"> </w:t>
      </w:r>
      <w:r>
        <w:rPr>
          <w:sz w:val="20"/>
        </w:rPr>
        <w:t>tender</w:t>
      </w:r>
      <w:r>
        <w:rPr>
          <w:spacing w:val="-1"/>
          <w:sz w:val="20"/>
        </w:rPr>
        <w:t xml:space="preserve"> </w:t>
      </w:r>
      <w:r>
        <w:rPr>
          <w:spacing w:val="-2"/>
          <w:sz w:val="20"/>
        </w:rPr>
        <w:t>dated</w:t>
      </w:r>
      <w:r>
        <w:rPr>
          <w:sz w:val="20"/>
        </w:rPr>
        <w:tab/>
      </w:r>
      <w:r>
        <w:rPr>
          <w:i/>
          <w:sz w:val="20"/>
        </w:rPr>
        <w:t>(date</w:t>
      </w:r>
      <w:r>
        <w:rPr>
          <w:i/>
          <w:spacing w:val="-4"/>
          <w:sz w:val="20"/>
        </w:rPr>
        <w:t xml:space="preserve"> </w:t>
      </w:r>
      <w:r>
        <w:rPr>
          <w:i/>
          <w:spacing w:val="-5"/>
          <w:sz w:val="20"/>
        </w:rPr>
        <w:t>of</w:t>
      </w:r>
    </w:p>
    <w:p w14:paraId="5CFE949A" w14:textId="77777777" w:rsidR="002352E6" w:rsidRDefault="006F45E1">
      <w:pPr>
        <w:spacing w:before="122" w:line="367" w:lineRule="auto"/>
        <w:ind w:left="360" w:right="540" w:hanging="1"/>
        <w:rPr>
          <w:sz w:val="20"/>
        </w:rPr>
      </w:pPr>
      <w:r>
        <w:rPr>
          <w:i/>
          <w:sz w:val="20"/>
        </w:rPr>
        <w:t>submission of</w:t>
      </w:r>
      <w:r>
        <w:rPr>
          <w:i/>
          <w:spacing w:val="-1"/>
          <w:sz w:val="20"/>
        </w:rPr>
        <w:t xml:space="preserve"> </w:t>
      </w:r>
      <w:r>
        <w:rPr>
          <w:i/>
          <w:sz w:val="20"/>
        </w:rPr>
        <w:t>tender)</w:t>
      </w:r>
      <w:r>
        <w:rPr>
          <w:i/>
          <w:spacing w:val="40"/>
          <w:sz w:val="20"/>
        </w:rPr>
        <w:t xml:space="preserve"> </w:t>
      </w:r>
      <w:r>
        <w:rPr>
          <w:sz w:val="20"/>
        </w:rPr>
        <w:t>for the supply</w:t>
      </w:r>
      <w:r>
        <w:rPr>
          <w:spacing w:val="-1"/>
          <w:sz w:val="20"/>
        </w:rPr>
        <w:t xml:space="preserve"> </w:t>
      </w:r>
      <w:r>
        <w:rPr>
          <w:sz w:val="20"/>
        </w:rPr>
        <w:t xml:space="preserve">of ................................. </w:t>
      </w:r>
      <w:r>
        <w:rPr>
          <w:i/>
          <w:sz w:val="20"/>
        </w:rPr>
        <w:t xml:space="preserve">(name and/or </w:t>
      </w:r>
      <w:r>
        <w:rPr>
          <w:i/>
          <w:sz w:val="20"/>
        </w:rPr>
        <w:t>description of</w:t>
      </w:r>
      <w:r>
        <w:rPr>
          <w:i/>
          <w:spacing w:val="-1"/>
          <w:sz w:val="20"/>
        </w:rPr>
        <w:t xml:space="preserve"> </w:t>
      </w:r>
      <w:r>
        <w:rPr>
          <w:i/>
          <w:sz w:val="20"/>
        </w:rPr>
        <w:t>the goods)</w:t>
      </w:r>
      <w:r>
        <w:rPr>
          <w:i/>
          <w:spacing w:val="40"/>
          <w:sz w:val="20"/>
        </w:rPr>
        <w:t xml:space="preserve"> </w:t>
      </w:r>
      <w:r>
        <w:rPr>
          <w:sz w:val="20"/>
        </w:rPr>
        <w:t>(hereinafter called “the Tender”).</w:t>
      </w:r>
    </w:p>
    <w:p w14:paraId="2D97B2FC" w14:textId="77777777" w:rsidR="002352E6" w:rsidRDefault="002352E6">
      <w:pPr>
        <w:pStyle w:val="BodyText"/>
        <w:spacing w:before="121"/>
      </w:pPr>
    </w:p>
    <w:p w14:paraId="2FBA3BA0" w14:textId="77777777" w:rsidR="002352E6" w:rsidRDefault="006F45E1">
      <w:pPr>
        <w:pStyle w:val="BodyText"/>
        <w:tabs>
          <w:tab w:val="left" w:leader="dot" w:pos="7947"/>
        </w:tabs>
        <w:ind w:left="360"/>
      </w:pPr>
      <w:r>
        <w:t>KNOW</w:t>
      </w:r>
      <w:r>
        <w:rPr>
          <w:spacing w:val="1"/>
        </w:rPr>
        <w:t xml:space="preserve"> </w:t>
      </w:r>
      <w:r>
        <w:t xml:space="preserve">ALL PEOPLE by these presents that WE ..................... </w:t>
      </w:r>
      <w:r>
        <w:rPr>
          <w:i/>
        </w:rPr>
        <w:t>(name of</w:t>
      </w:r>
      <w:r>
        <w:rPr>
          <w:i/>
          <w:spacing w:val="-1"/>
        </w:rPr>
        <w:t xml:space="preserve"> </w:t>
      </w:r>
      <w:r>
        <w:rPr>
          <w:i/>
        </w:rPr>
        <w:t>bank)</w:t>
      </w:r>
      <w:r>
        <w:rPr>
          <w:i/>
          <w:spacing w:val="-2"/>
        </w:rPr>
        <w:t xml:space="preserve"> </w:t>
      </w:r>
      <w:r>
        <w:rPr>
          <w:spacing w:val="-5"/>
        </w:rPr>
        <w:t>of</w:t>
      </w:r>
      <w:r>
        <w:tab/>
        <w:t>(name</w:t>
      </w:r>
      <w:r>
        <w:rPr>
          <w:spacing w:val="-2"/>
        </w:rPr>
        <w:t xml:space="preserve"> </w:t>
      </w:r>
      <w:r>
        <w:t>of</w:t>
      </w:r>
      <w:r>
        <w:rPr>
          <w:spacing w:val="-1"/>
        </w:rPr>
        <w:t xml:space="preserve"> </w:t>
      </w:r>
      <w:r>
        <w:rPr>
          <w:spacing w:val="-2"/>
        </w:rPr>
        <w:t>country),</w:t>
      </w:r>
    </w:p>
    <w:p w14:paraId="168E26F2" w14:textId="77777777" w:rsidR="002352E6" w:rsidRDefault="006F45E1">
      <w:pPr>
        <w:pStyle w:val="BodyText"/>
        <w:spacing w:before="122"/>
        <w:ind w:left="360"/>
      </w:pPr>
      <w:r>
        <w:t>having</w:t>
      </w:r>
      <w:r>
        <w:rPr>
          <w:spacing w:val="-1"/>
        </w:rPr>
        <w:t xml:space="preserve"> </w:t>
      </w:r>
      <w:r>
        <w:t>our</w:t>
      </w:r>
      <w:r>
        <w:rPr>
          <w:spacing w:val="-1"/>
        </w:rPr>
        <w:t xml:space="preserve"> </w:t>
      </w:r>
      <w:r>
        <w:t>registered office</w:t>
      </w:r>
      <w:r>
        <w:rPr>
          <w:spacing w:val="-1"/>
        </w:rPr>
        <w:t xml:space="preserve"> </w:t>
      </w:r>
      <w:r>
        <w:t>at ..................</w:t>
      </w:r>
      <w:r>
        <w:rPr>
          <w:spacing w:val="-1"/>
        </w:rPr>
        <w:t xml:space="preserve"> </w:t>
      </w:r>
      <w:r>
        <w:rPr>
          <w:i/>
        </w:rPr>
        <w:t>(address of</w:t>
      </w:r>
      <w:r>
        <w:rPr>
          <w:i/>
          <w:spacing w:val="-1"/>
        </w:rPr>
        <w:t xml:space="preserve"> </w:t>
      </w:r>
      <w:r>
        <w:rPr>
          <w:i/>
        </w:rPr>
        <w:t>bank)</w:t>
      </w:r>
      <w:r>
        <w:rPr>
          <w:i/>
          <w:spacing w:val="48"/>
        </w:rPr>
        <w:t xml:space="preserve"> </w:t>
      </w:r>
      <w:r>
        <w:t>(hereinafter</w:t>
      </w:r>
      <w:r>
        <w:rPr>
          <w:spacing w:val="-1"/>
        </w:rPr>
        <w:t xml:space="preserve"> </w:t>
      </w:r>
      <w:r>
        <w:t>called “the</w:t>
      </w:r>
      <w:r>
        <w:rPr>
          <w:spacing w:val="-1"/>
        </w:rPr>
        <w:t xml:space="preserve"> </w:t>
      </w:r>
      <w:r>
        <w:t>Bank”), are</w:t>
      </w:r>
      <w:r>
        <w:rPr>
          <w:spacing w:val="-1"/>
        </w:rPr>
        <w:t xml:space="preserve"> </w:t>
      </w:r>
      <w:r>
        <w:t xml:space="preserve">bound </w:t>
      </w:r>
      <w:r>
        <w:rPr>
          <w:spacing w:val="-4"/>
        </w:rPr>
        <w:t>unto</w:t>
      </w:r>
    </w:p>
    <w:p w14:paraId="6678BFC5" w14:textId="77777777" w:rsidR="002352E6" w:rsidRDefault="006F45E1">
      <w:pPr>
        <w:tabs>
          <w:tab w:val="left" w:leader="dot" w:pos="1871"/>
        </w:tabs>
        <w:spacing w:before="121"/>
        <w:ind w:left="360"/>
        <w:rPr>
          <w:sz w:val="20"/>
        </w:rPr>
      </w:pPr>
      <w:r>
        <w:rPr>
          <w:spacing w:val="-10"/>
          <w:sz w:val="20"/>
        </w:rPr>
        <w:t>.</w:t>
      </w:r>
      <w:r>
        <w:rPr>
          <w:sz w:val="20"/>
        </w:rPr>
        <w:tab/>
      </w:r>
      <w:r>
        <w:rPr>
          <w:i/>
          <w:sz w:val="20"/>
        </w:rPr>
        <w:t>(name</w:t>
      </w:r>
      <w:r>
        <w:rPr>
          <w:i/>
          <w:spacing w:val="-3"/>
          <w:sz w:val="20"/>
        </w:rPr>
        <w:t xml:space="preserve"> </w:t>
      </w:r>
      <w:r>
        <w:rPr>
          <w:i/>
          <w:sz w:val="20"/>
        </w:rPr>
        <w:t>of</w:t>
      </w:r>
      <w:r>
        <w:rPr>
          <w:i/>
          <w:spacing w:val="-1"/>
          <w:sz w:val="20"/>
        </w:rPr>
        <w:t xml:space="preserve"> </w:t>
      </w:r>
      <w:r>
        <w:rPr>
          <w:i/>
          <w:sz w:val="20"/>
        </w:rPr>
        <w:t>Purchaser)</w:t>
      </w:r>
      <w:r>
        <w:rPr>
          <w:i/>
          <w:spacing w:val="-2"/>
          <w:sz w:val="20"/>
        </w:rPr>
        <w:t xml:space="preserve"> </w:t>
      </w:r>
      <w:r>
        <w:rPr>
          <w:sz w:val="20"/>
        </w:rPr>
        <w:t>(hereinafter called “the</w:t>
      </w:r>
      <w:r>
        <w:rPr>
          <w:spacing w:val="-1"/>
          <w:sz w:val="20"/>
        </w:rPr>
        <w:t xml:space="preserve"> </w:t>
      </w:r>
      <w:r>
        <w:rPr>
          <w:sz w:val="20"/>
        </w:rPr>
        <w:t>Purchaser”) in the sum</w:t>
      </w:r>
      <w:r>
        <w:rPr>
          <w:spacing w:val="-2"/>
          <w:sz w:val="20"/>
        </w:rPr>
        <w:t xml:space="preserve"> </w:t>
      </w:r>
      <w:r>
        <w:rPr>
          <w:spacing w:val="-5"/>
          <w:sz w:val="20"/>
        </w:rPr>
        <w:t>of</w:t>
      </w:r>
    </w:p>
    <w:p w14:paraId="4161C8B3" w14:textId="77777777" w:rsidR="002352E6" w:rsidRDefault="006F45E1">
      <w:pPr>
        <w:pStyle w:val="BodyText"/>
        <w:tabs>
          <w:tab w:val="left" w:pos="2676"/>
          <w:tab w:val="left" w:pos="9119"/>
        </w:tabs>
        <w:spacing w:before="122" w:line="367" w:lineRule="auto"/>
        <w:ind w:left="360" w:right="400"/>
      </w:pPr>
      <w:r>
        <w:rPr>
          <w:u w:val="single"/>
        </w:rPr>
        <w:tab/>
      </w:r>
      <w:r>
        <w:t xml:space="preserve"> for which payment well and truly to be made to the said Purchaser, the Bank binds itself, its successors, and assigns by these presents.</w:t>
      </w:r>
      <w:r>
        <w:rPr>
          <w:spacing w:val="40"/>
        </w:rPr>
        <w:t xml:space="preserve"> </w:t>
      </w:r>
      <w:r>
        <w:t xml:space="preserve">Sealed with the Common Seal of the said Bank this </w:t>
      </w:r>
      <w:r>
        <w:rPr>
          <w:u w:val="single"/>
        </w:rPr>
        <w:tab/>
      </w:r>
      <w:r>
        <w:rPr>
          <w:spacing w:val="-13"/>
        </w:rPr>
        <w:t xml:space="preserve"> </w:t>
      </w:r>
      <w:r>
        <w:t>day</w:t>
      </w:r>
      <w:r>
        <w:rPr>
          <w:spacing w:val="-12"/>
        </w:rPr>
        <w:t xml:space="preserve"> </w:t>
      </w:r>
      <w:r>
        <w:t>of</w:t>
      </w:r>
    </w:p>
    <w:p w14:paraId="5F5D5697" w14:textId="77777777" w:rsidR="002352E6" w:rsidRDefault="006F45E1">
      <w:pPr>
        <w:pStyle w:val="BodyText"/>
        <w:tabs>
          <w:tab w:val="left" w:pos="1266"/>
          <w:tab w:val="left" w:pos="1821"/>
        </w:tabs>
        <w:spacing w:line="229" w:lineRule="exact"/>
        <w:ind w:left="360"/>
      </w:pPr>
      <w:r>
        <w:rPr>
          <w:u w:val="single"/>
        </w:rPr>
        <w:tab/>
      </w:r>
      <w:r>
        <w:t xml:space="preserve"> 20</w:t>
      </w:r>
      <w:r>
        <w:rPr>
          <w:u w:val="single"/>
        </w:rPr>
        <w:tab/>
      </w:r>
      <w:r>
        <w:rPr>
          <w:spacing w:val="-10"/>
        </w:rPr>
        <w:t>.</w:t>
      </w:r>
    </w:p>
    <w:p w14:paraId="1ACFB759" w14:textId="77777777" w:rsidR="002352E6" w:rsidRDefault="002352E6">
      <w:pPr>
        <w:pStyle w:val="BodyText"/>
      </w:pPr>
    </w:p>
    <w:p w14:paraId="2DB998AA" w14:textId="77777777" w:rsidR="002352E6" w:rsidRDefault="002352E6">
      <w:pPr>
        <w:pStyle w:val="BodyText"/>
        <w:spacing w:before="13"/>
      </w:pPr>
    </w:p>
    <w:p w14:paraId="4422889A" w14:textId="77777777" w:rsidR="002352E6" w:rsidRDefault="006F45E1">
      <w:pPr>
        <w:pStyle w:val="BodyText"/>
        <w:ind w:left="360"/>
      </w:pPr>
      <w:r>
        <w:t xml:space="preserve">THE CONDITIONS of this obligation </w:t>
      </w:r>
      <w:r>
        <w:rPr>
          <w:spacing w:val="-4"/>
        </w:rPr>
        <w:t>are:</w:t>
      </w:r>
    </w:p>
    <w:p w14:paraId="7BDF436C" w14:textId="77777777" w:rsidR="002352E6" w:rsidRDefault="002352E6">
      <w:pPr>
        <w:pStyle w:val="BodyText"/>
      </w:pPr>
    </w:p>
    <w:p w14:paraId="3F2A9160" w14:textId="77777777" w:rsidR="002352E6" w:rsidRDefault="002352E6">
      <w:pPr>
        <w:pStyle w:val="BodyText"/>
        <w:spacing w:before="13"/>
      </w:pPr>
    </w:p>
    <w:p w14:paraId="5F17F58D" w14:textId="77777777" w:rsidR="002352E6" w:rsidRDefault="006F45E1">
      <w:pPr>
        <w:pStyle w:val="ListParagraph"/>
        <w:numPr>
          <w:ilvl w:val="0"/>
          <w:numId w:val="7"/>
        </w:numPr>
        <w:tabs>
          <w:tab w:val="left" w:pos="959"/>
        </w:tabs>
        <w:spacing w:before="1"/>
        <w:ind w:hanging="599"/>
        <w:rPr>
          <w:sz w:val="20"/>
        </w:rPr>
      </w:pPr>
      <w:r>
        <w:rPr>
          <w:sz w:val="20"/>
        </w:rPr>
        <w:t xml:space="preserve">If the </w:t>
      </w:r>
      <w:r>
        <w:rPr>
          <w:spacing w:val="-2"/>
          <w:sz w:val="20"/>
        </w:rPr>
        <w:t>Tenderer</w:t>
      </w:r>
    </w:p>
    <w:p w14:paraId="35340EB8" w14:textId="77777777" w:rsidR="002352E6" w:rsidRDefault="002352E6">
      <w:pPr>
        <w:pStyle w:val="BodyText"/>
        <w:spacing w:before="7"/>
      </w:pPr>
    </w:p>
    <w:p w14:paraId="29258349" w14:textId="77777777" w:rsidR="002352E6" w:rsidRDefault="006F45E1">
      <w:pPr>
        <w:pStyle w:val="ListParagraph"/>
        <w:numPr>
          <w:ilvl w:val="1"/>
          <w:numId w:val="7"/>
        </w:numPr>
        <w:tabs>
          <w:tab w:val="left" w:pos="1620"/>
        </w:tabs>
        <w:spacing w:before="1" w:line="244" w:lineRule="auto"/>
        <w:ind w:right="633"/>
        <w:rPr>
          <w:sz w:val="20"/>
        </w:rPr>
      </w:pPr>
      <w:r>
        <w:rPr>
          <w:sz w:val="20"/>
        </w:rPr>
        <w:t>withdraws</w:t>
      </w:r>
      <w:r>
        <w:rPr>
          <w:spacing w:val="-1"/>
          <w:sz w:val="20"/>
        </w:rPr>
        <w:t xml:space="preserve"> </w:t>
      </w:r>
      <w:r>
        <w:rPr>
          <w:sz w:val="20"/>
        </w:rPr>
        <w:t>its</w:t>
      </w:r>
      <w:r>
        <w:rPr>
          <w:spacing w:val="-1"/>
          <w:sz w:val="20"/>
        </w:rPr>
        <w:t xml:space="preserve"> </w:t>
      </w:r>
      <w:r>
        <w:rPr>
          <w:sz w:val="20"/>
        </w:rPr>
        <w:t>Tender</w:t>
      </w:r>
      <w:r>
        <w:rPr>
          <w:spacing w:val="-1"/>
          <w:sz w:val="20"/>
        </w:rPr>
        <w:t xml:space="preserve"> </w:t>
      </w:r>
      <w:r>
        <w:rPr>
          <w:sz w:val="20"/>
        </w:rPr>
        <w:t>during</w:t>
      </w:r>
      <w:r>
        <w:rPr>
          <w:spacing w:val="-1"/>
          <w:sz w:val="20"/>
        </w:rPr>
        <w:t xml:space="preserve"> </w:t>
      </w:r>
      <w:r>
        <w:rPr>
          <w:sz w:val="20"/>
        </w:rPr>
        <w:t>the</w:t>
      </w:r>
      <w:r>
        <w:rPr>
          <w:spacing w:val="-1"/>
          <w:sz w:val="20"/>
        </w:rPr>
        <w:t xml:space="preserve"> </w:t>
      </w:r>
      <w:r>
        <w:rPr>
          <w:sz w:val="20"/>
        </w:rPr>
        <w:t>period</w:t>
      </w:r>
      <w:r>
        <w:rPr>
          <w:spacing w:val="-1"/>
          <w:sz w:val="20"/>
        </w:rPr>
        <w:t xml:space="preserve"> </w:t>
      </w:r>
      <w:r>
        <w:rPr>
          <w:sz w:val="20"/>
        </w:rPr>
        <w:t>of</w:t>
      </w:r>
      <w:r>
        <w:rPr>
          <w:spacing w:val="-1"/>
          <w:sz w:val="20"/>
        </w:rPr>
        <w:t xml:space="preserve"> </w:t>
      </w:r>
      <w:r>
        <w:rPr>
          <w:sz w:val="20"/>
        </w:rPr>
        <w:t>tender</w:t>
      </w:r>
      <w:r>
        <w:rPr>
          <w:spacing w:val="-1"/>
          <w:sz w:val="20"/>
        </w:rPr>
        <w:t xml:space="preserve"> </w:t>
      </w:r>
      <w:r>
        <w:rPr>
          <w:sz w:val="20"/>
        </w:rPr>
        <w:t>validity</w:t>
      </w:r>
      <w:r>
        <w:rPr>
          <w:spacing w:val="-2"/>
          <w:sz w:val="20"/>
        </w:rPr>
        <w:t xml:space="preserve"> </w:t>
      </w:r>
      <w:r>
        <w:rPr>
          <w:sz w:val="20"/>
        </w:rPr>
        <w:t>specified</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Tenderer</w:t>
      </w:r>
      <w:r>
        <w:rPr>
          <w:spacing w:val="-1"/>
          <w:sz w:val="20"/>
        </w:rPr>
        <w:t xml:space="preserve"> </w:t>
      </w:r>
      <w:r>
        <w:rPr>
          <w:sz w:val="20"/>
        </w:rPr>
        <w:t>on</w:t>
      </w:r>
      <w:r>
        <w:rPr>
          <w:spacing w:val="-1"/>
          <w:sz w:val="20"/>
        </w:rPr>
        <w:t xml:space="preserve"> </w:t>
      </w:r>
      <w:r>
        <w:rPr>
          <w:sz w:val="20"/>
        </w:rPr>
        <w:t>the</w:t>
      </w:r>
      <w:r>
        <w:rPr>
          <w:spacing w:val="-1"/>
          <w:sz w:val="20"/>
        </w:rPr>
        <w:t xml:space="preserve"> </w:t>
      </w:r>
      <w:r>
        <w:rPr>
          <w:sz w:val="20"/>
        </w:rPr>
        <w:t>Tender Form; or</w:t>
      </w:r>
    </w:p>
    <w:p w14:paraId="1F2A4437" w14:textId="77777777" w:rsidR="002352E6" w:rsidRDefault="002352E6">
      <w:pPr>
        <w:pStyle w:val="BodyText"/>
        <w:spacing w:before="2"/>
      </w:pPr>
    </w:p>
    <w:p w14:paraId="3387AA67" w14:textId="77777777" w:rsidR="002352E6" w:rsidRDefault="006F45E1">
      <w:pPr>
        <w:pStyle w:val="ListParagraph"/>
        <w:numPr>
          <w:ilvl w:val="1"/>
          <w:numId w:val="7"/>
        </w:numPr>
        <w:tabs>
          <w:tab w:val="left" w:pos="1618"/>
        </w:tabs>
        <w:ind w:left="1618" w:hanging="658"/>
        <w:rPr>
          <w:sz w:val="20"/>
        </w:rPr>
      </w:pPr>
      <w:r>
        <w:rPr>
          <w:sz w:val="20"/>
        </w:rPr>
        <w:t>does</w:t>
      </w:r>
      <w:r>
        <w:rPr>
          <w:spacing w:val="-1"/>
          <w:sz w:val="20"/>
        </w:rPr>
        <w:t xml:space="preserve"> </w:t>
      </w:r>
      <w:r>
        <w:rPr>
          <w:sz w:val="20"/>
        </w:rPr>
        <w:t xml:space="preserve">not accept the correction of errors in accordance with the ITT; </w:t>
      </w:r>
      <w:r>
        <w:rPr>
          <w:spacing w:val="-5"/>
          <w:sz w:val="20"/>
        </w:rPr>
        <w:t>or</w:t>
      </w:r>
    </w:p>
    <w:p w14:paraId="76A102A3" w14:textId="77777777" w:rsidR="002352E6" w:rsidRDefault="002352E6">
      <w:pPr>
        <w:pStyle w:val="BodyText"/>
        <w:spacing w:before="8"/>
      </w:pPr>
    </w:p>
    <w:p w14:paraId="19EF2386" w14:textId="77777777" w:rsidR="002352E6" w:rsidRDefault="006F45E1">
      <w:pPr>
        <w:pStyle w:val="ListParagraph"/>
        <w:numPr>
          <w:ilvl w:val="0"/>
          <w:numId w:val="7"/>
        </w:numPr>
        <w:tabs>
          <w:tab w:val="left" w:pos="960"/>
        </w:tabs>
        <w:spacing w:before="1" w:line="244" w:lineRule="auto"/>
        <w:ind w:left="960" w:right="667"/>
        <w:rPr>
          <w:sz w:val="20"/>
        </w:rPr>
      </w:pPr>
      <w:r>
        <w:rPr>
          <w:sz w:val="20"/>
        </w:rPr>
        <w:t>If</w:t>
      </w:r>
      <w:r>
        <w:rPr>
          <w:spacing w:val="-1"/>
          <w:sz w:val="20"/>
        </w:rPr>
        <w:t xml:space="preserve"> </w:t>
      </w:r>
      <w:r>
        <w:rPr>
          <w:sz w:val="20"/>
        </w:rPr>
        <w:t>the</w:t>
      </w:r>
      <w:r>
        <w:rPr>
          <w:spacing w:val="-1"/>
          <w:sz w:val="20"/>
        </w:rPr>
        <w:t xml:space="preserve"> </w:t>
      </w:r>
      <w:r>
        <w:rPr>
          <w:sz w:val="20"/>
        </w:rPr>
        <w:t>Tenderer,</w:t>
      </w:r>
      <w:r>
        <w:rPr>
          <w:spacing w:val="-1"/>
          <w:sz w:val="20"/>
        </w:rPr>
        <w:t xml:space="preserve"> </w:t>
      </w:r>
      <w:r>
        <w:rPr>
          <w:sz w:val="20"/>
        </w:rPr>
        <w:t>having</w:t>
      </w:r>
      <w:r>
        <w:rPr>
          <w:spacing w:val="-1"/>
          <w:sz w:val="20"/>
        </w:rPr>
        <w:t xml:space="preserve"> </w:t>
      </w:r>
      <w:r>
        <w:rPr>
          <w:sz w:val="20"/>
        </w:rPr>
        <w:t>been</w:t>
      </w:r>
      <w:r>
        <w:rPr>
          <w:spacing w:val="-1"/>
          <w:sz w:val="20"/>
        </w:rPr>
        <w:t xml:space="preserve"> </w:t>
      </w:r>
      <w:r>
        <w:rPr>
          <w:sz w:val="20"/>
        </w:rPr>
        <w:t>notified</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acceptance</w:t>
      </w:r>
      <w:r>
        <w:rPr>
          <w:spacing w:val="-1"/>
          <w:sz w:val="20"/>
        </w:rPr>
        <w:t xml:space="preserve"> </w:t>
      </w:r>
      <w:r>
        <w:rPr>
          <w:sz w:val="20"/>
        </w:rPr>
        <w:t>of</w:t>
      </w:r>
      <w:r>
        <w:rPr>
          <w:spacing w:val="-1"/>
          <w:sz w:val="20"/>
        </w:rPr>
        <w:t xml:space="preserve"> </w:t>
      </w:r>
      <w:r>
        <w:rPr>
          <w:sz w:val="20"/>
        </w:rPr>
        <w:t>its</w:t>
      </w:r>
      <w:r>
        <w:rPr>
          <w:spacing w:val="-1"/>
          <w:sz w:val="20"/>
        </w:rPr>
        <w:t xml:space="preserve"> </w:t>
      </w:r>
      <w:r>
        <w:rPr>
          <w:sz w:val="20"/>
        </w:rPr>
        <w:t>tender</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Purchaser</w:t>
      </w:r>
      <w:r>
        <w:rPr>
          <w:spacing w:val="-1"/>
          <w:sz w:val="20"/>
        </w:rPr>
        <w:t xml:space="preserve"> </w:t>
      </w:r>
      <w:r>
        <w:rPr>
          <w:sz w:val="20"/>
        </w:rPr>
        <w:t>during</w:t>
      </w:r>
      <w:r>
        <w:rPr>
          <w:spacing w:val="-1"/>
          <w:sz w:val="20"/>
        </w:rPr>
        <w:t xml:space="preserve"> </w:t>
      </w:r>
      <w:r>
        <w:rPr>
          <w:sz w:val="20"/>
        </w:rPr>
        <w:t>the</w:t>
      </w:r>
      <w:r>
        <w:rPr>
          <w:spacing w:val="-1"/>
          <w:sz w:val="20"/>
        </w:rPr>
        <w:t xml:space="preserve"> </w:t>
      </w:r>
      <w:r>
        <w:rPr>
          <w:sz w:val="20"/>
        </w:rPr>
        <w:t>period</w:t>
      </w:r>
      <w:r>
        <w:rPr>
          <w:spacing w:val="-1"/>
          <w:sz w:val="20"/>
        </w:rPr>
        <w:t xml:space="preserve"> </w:t>
      </w:r>
      <w:r>
        <w:rPr>
          <w:sz w:val="20"/>
        </w:rPr>
        <w:t>of tender validity:</w:t>
      </w:r>
    </w:p>
    <w:p w14:paraId="06328C59" w14:textId="77777777" w:rsidR="002352E6" w:rsidRDefault="002352E6">
      <w:pPr>
        <w:pStyle w:val="BodyText"/>
        <w:spacing w:before="2"/>
      </w:pPr>
    </w:p>
    <w:p w14:paraId="5C3EDC71" w14:textId="77777777" w:rsidR="002352E6" w:rsidRDefault="006F45E1">
      <w:pPr>
        <w:pStyle w:val="ListParagraph"/>
        <w:numPr>
          <w:ilvl w:val="1"/>
          <w:numId w:val="7"/>
        </w:numPr>
        <w:tabs>
          <w:tab w:val="left" w:pos="1619"/>
        </w:tabs>
        <w:ind w:left="1619" w:hanging="659"/>
        <w:rPr>
          <w:sz w:val="20"/>
        </w:rPr>
      </w:pPr>
      <w:r>
        <w:rPr>
          <w:sz w:val="20"/>
        </w:rPr>
        <w:t>fails</w:t>
      </w:r>
      <w:r>
        <w:rPr>
          <w:spacing w:val="-3"/>
          <w:sz w:val="20"/>
        </w:rPr>
        <w:t xml:space="preserve"> </w:t>
      </w:r>
      <w:r>
        <w:rPr>
          <w:sz w:val="20"/>
        </w:rPr>
        <w:t>or refuses</w:t>
      </w:r>
      <w:r>
        <w:rPr>
          <w:spacing w:val="-1"/>
          <w:sz w:val="20"/>
        </w:rPr>
        <w:t xml:space="preserve"> </w:t>
      </w:r>
      <w:r>
        <w:rPr>
          <w:sz w:val="20"/>
        </w:rPr>
        <w:t>to execute</w:t>
      </w:r>
      <w:r>
        <w:rPr>
          <w:spacing w:val="-1"/>
          <w:sz w:val="20"/>
        </w:rPr>
        <w:t xml:space="preserve"> </w:t>
      </w:r>
      <w:r>
        <w:rPr>
          <w:sz w:val="20"/>
        </w:rPr>
        <w:t>the Contract</w:t>
      </w:r>
      <w:r>
        <w:rPr>
          <w:spacing w:val="-1"/>
          <w:sz w:val="20"/>
        </w:rPr>
        <w:t xml:space="preserve"> </w:t>
      </w:r>
      <w:r>
        <w:rPr>
          <w:sz w:val="20"/>
        </w:rPr>
        <w:t>Form</w:t>
      </w:r>
      <w:r>
        <w:rPr>
          <w:spacing w:val="-3"/>
          <w:sz w:val="20"/>
        </w:rPr>
        <w:t xml:space="preserve"> </w:t>
      </w:r>
      <w:r>
        <w:rPr>
          <w:sz w:val="20"/>
        </w:rPr>
        <w:t>if required;</w:t>
      </w:r>
      <w:r>
        <w:rPr>
          <w:spacing w:val="-1"/>
          <w:sz w:val="20"/>
        </w:rPr>
        <w:t xml:space="preserve"> </w:t>
      </w:r>
      <w:r>
        <w:rPr>
          <w:spacing w:val="-5"/>
          <w:sz w:val="20"/>
        </w:rPr>
        <w:t>or</w:t>
      </w:r>
    </w:p>
    <w:p w14:paraId="729BB809" w14:textId="77777777" w:rsidR="002352E6" w:rsidRDefault="002352E6">
      <w:pPr>
        <w:pStyle w:val="BodyText"/>
        <w:spacing w:before="8"/>
      </w:pPr>
    </w:p>
    <w:p w14:paraId="5AF01B11" w14:textId="77777777" w:rsidR="002352E6" w:rsidRDefault="006F45E1">
      <w:pPr>
        <w:pStyle w:val="ListParagraph"/>
        <w:numPr>
          <w:ilvl w:val="1"/>
          <w:numId w:val="7"/>
        </w:numPr>
        <w:tabs>
          <w:tab w:val="left" w:pos="1619"/>
        </w:tabs>
        <w:ind w:left="1619" w:hanging="659"/>
        <w:rPr>
          <w:sz w:val="20"/>
        </w:rPr>
      </w:pPr>
      <w:r>
        <w:rPr>
          <w:sz w:val="20"/>
        </w:rPr>
        <w:t>fails</w:t>
      </w:r>
      <w:r>
        <w:rPr>
          <w:spacing w:val="-1"/>
          <w:sz w:val="20"/>
        </w:rPr>
        <w:t xml:space="preserve"> </w:t>
      </w:r>
      <w:r>
        <w:rPr>
          <w:sz w:val="20"/>
        </w:rPr>
        <w:t>or refuses to furnish</w:t>
      </w:r>
      <w:r>
        <w:rPr>
          <w:spacing w:val="-1"/>
          <w:sz w:val="20"/>
        </w:rPr>
        <w:t xml:space="preserve"> </w:t>
      </w:r>
      <w:r>
        <w:rPr>
          <w:sz w:val="20"/>
        </w:rPr>
        <w:t>the performance security, in accordance</w:t>
      </w:r>
      <w:r>
        <w:rPr>
          <w:spacing w:val="-2"/>
          <w:sz w:val="20"/>
        </w:rPr>
        <w:t xml:space="preserve"> </w:t>
      </w:r>
      <w:r>
        <w:rPr>
          <w:sz w:val="20"/>
        </w:rPr>
        <w:t xml:space="preserve">with the Instruction to </w:t>
      </w:r>
      <w:r>
        <w:rPr>
          <w:spacing w:val="-2"/>
          <w:sz w:val="20"/>
        </w:rPr>
        <w:t>Tenderers;</w:t>
      </w:r>
    </w:p>
    <w:p w14:paraId="484B474C" w14:textId="77777777" w:rsidR="002352E6" w:rsidRDefault="002352E6">
      <w:pPr>
        <w:pStyle w:val="BodyText"/>
        <w:spacing w:before="8"/>
      </w:pPr>
    </w:p>
    <w:p w14:paraId="0AFB0C93" w14:textId="77777777" w:rsidR="002352E6" w:rsidRDefault="006F45E1">
      <w:pPr>
        <w:pStyle w:val="BodyText"/>
        <w:spacing w:line="244" w:lineRule="auto"/>
        <w:ind w:left="360" w:right="540"/>
      </w:pPr>
      <w:r>
        <w:t>We undertake to pay the Purchaser up to the above amount upon receipt of its first written demand, without the Purchaser</w:t>
      </w:r>
      <w:r>
        <w:rPr>
          <w:spacing w:val="-1"/>
        </w:rPr>
        <w:t xml:space="preserve"> </w:t>
      </w:r>
      <w:r>
        <w:t>having</w:t>
      </w:r>
      <w:r>
        <w:rPr>
          <w:spacing w:val="-1"/>
        </w:rPr>
        <w:t xml:space="preserve"> </w:t>
      </w:r>
      <w:r>
        <w:t>to</w:t>
      </w:r>
      <w:r>
        <w:rPr>
          <w:spacing w:val="-1"/>
        </w:rPr>
        <w:t xml:space="preserve"> </w:t>
      </w:r>
      <w:r>
        <w:t>substantiate</w:t>
      </w:r>
      <w:r>
        <w:rPr>
          <w:spacing w:val="-1"/>
        </w:rPr>
        <w:t xml:space="preserve"> </w:t>
      </w:r>
      <w:r>
        <w:t>its</w:t>
      </w:r>
      <w:r>
        <w:rPr>
          <w:spacing w:val="-4"/>
        </w:rPr>
        <w:t xml:space="preserve"> </w:t>
      </w:r>
      <w:r>
        <w:t>dem</w:t>
      </w:r>
      <w:r>
        <w:t>and,</w:t>
      </w:r>
      <w:r>
        <w:rPr>
          <w:spacing w:val="-1"/>
        </w:rPr>
        <w:t xml:space="preserve"> </w:t>
      </w:r>
      <w:r>
        <w:t>provided</w:t>
      </w:r>
      <w:r>
        <w:rPr>
          <w:spacing w:val="-1"/>
        </w:rPr>
        <w:t xml:space="preserve"> </w:t>
      </w:r>
      <w:r>
        <w:t>that</w:t>
      </w:r>
      <w:r>
        <w:rPr>
          <w:spacing w:val="-1"/>
        </w:rPr>
        <w:t xml:space="preserve"> </w:t>
      </w:r>
      <w:r>
        <w:t>in</w:t>
      </w:r>
      <w:r>
        <w:rPr>
          <w:spacing w:val="-1"/>
        </w:rPr>
        <w:t xml:space="preserve"> </w:t>
      </w:r>
      <w:r>
        <w:t>its</w:t>
      </w:r>
      <w:r>
        <w:rPr>
          <w:spacing w:val="-1"/>
        </w:rPr>
        <w:t xml:space="preserve"> </w:t>
      </w:r>
      <w:r>
        <w:t>demand</w:t>
      </w:r>
      <w:r>
        <w:rPr>
          <w:spacing w:val="-1"/>
        </w:rPr>
        <w:t xml:space="preserve"> </w:t>
      </w:r>
      <w:r>
        <w:t>the</w:t>
      </w:r>
      <w:r>
        <w:rPr>
          <w:spacing w:val="-1"/>
        </w:rPr>
        <w:t xml:space="preserve"> </w:t>
      </w:r>
      <w:r>
        <w:t>Purchaser</w:t>
      </w:r>
      <w:r>
        <w:rPr>
          <w:spacing w:val="-1"/>
        </w:rPr>
        <w:t xml:space="preserve"> </w:t>
      </w:r>
      <w:r>
        <w:t>will</w:t>
      </w:r>
      <w:r>
        <w:rPr>
          <w:spacing w:val="-1"/>
        </w:rPr>
        <w:t xml:space="preserve"> </w:t>
      </w:r>
      <w:r>
        <w:t>note</w:t>
      </w:r>
      <w:r>
        <w:rPr>
          <w:spacing w:val="-1"/>
        </w:rPr>
        <w:t xml:space="preserve"> </w:t>
      </w:r>
      <w:r>
        <w:t>that</w:t>
      </w:r>
      <w:r>
        <w:rPr>
          <w:spacing w:val="-1"/>
        </w:rPr>
        <w:t xml:space="preserve"> </w:t>
      </w:r>
      <w:r>
        <w:t>the</w:t>
      </w:r>
      <w:r>
        <w:rPr>
          <w:spacing w:val="-1"/>
        </w:rPr>
        <w:t xml:space="preserve"> </w:t>
      </w:r>
      <w:r>
        <w:t>amount claimed by it is due to it, owing to the occurrence of one or both of the two conditions, specifying the occurred condition or conditions.</w:t>
      </w:r>
    </w:p>
    <w:p w14:paraId="5C1E0E56" w14:textId="77777777" w:rsidR="002352E6" w:rsidRDefault="002352E6">
      <w:pPr>
        <w:pStyle w:val="BodyText"/>
        <w:spacing w:before="2"/>
      </w:pPr>
    </w:p>
    <w:p w14:paraId="0818D628" w14:textId="77777777" w:rsidR="002352E6" w:rsidRDefault="006F45E1">
      <w:pPr>
        <w:pStyle w:val="BodyText"/>
        <w:spacing w:line="244" w:lineRule="auto"/>
        <w:ind w:left="360" w:right="540"/>
      </w:pPr>
      <w:r>
        <w:t>This</w:t>
      </w:r>
      <w:r>
        <w:rPr>
          <w:spacing w:val="-1"/>
        </w:rPr>
        <w:t xml:space="preserve"> </w:t>
      </w:r>
      <w:r>
        <w:t>guarantee</w:t>
      </w:r>
      <w:r>
        <w:rPr>
          <w:spacing w:val="-1"/>
        </w:rPr>
        <w:t xml:space="preserve"> </w:t>
      </w:r>
      <w:r>
        <w:t>will</w:t>
      </w:r>
      <w:r>
        <w:rPr>
          <w:spacing w:val="-1"/>
        </w:rPr>
        <w:t xml:space="preserve"> </w:t>
      </w:r>
      <w:r>
        <w:t>remain in force</w:t>
      </w:r>
      <w:r>
        <w:rPr>
          <w:spacing w:val="-1"/>
        </w:rPr>
        <w:t xml:space="preserve"> </w:t>
      </w:r>
      <w:r>
        <w:t xml:space="preserve">up to and including </w:t>
      </w:r>
      <w:proofErr w:type="gramStart"/>
      <w:r>
        <w:t>forty</w:t>
      </w:r>
      <w:r>
        <w:rPr>
          <w:spacing w:val="-1"/>
        </w:rPr>
        <w:t xml:space="preserve"> </w:t>
      </w:r>
      <w:r>
        <w:t>five</w:t>
      </w:r>
      <w:proofErr w:type="gramEnd"/>
      <w:r>
        <w:rPr>
          <w:spacing w:val="-1"/>
        </w:rPr>
        <w:t xml:space="preserve"> </w:t>
      </w:r>
      <w:r>
        <w:t>(45)</w:t>
      </w:r>
      <w:r>
        <w:rPr>
          <w:spacing w:val="-1"/>
        </w:rPr>
        <w:t xml:space="preserve"> </w:t>
      </w:r>
      <w:r>
        <w:t>days</w:t>
      </w:r>
      <w:r>
        <w:rPr>
          <w:spacing w:val="-1"/>
        </w:rPr>
        <w:t xml:space="preserve"> </w:t>
      </w:r>
      <w:r>
        <w:t>after</w:t>
      </w:r>
      <w:r>
        <w:rPr>
          <w:spacing w:val="-1"/>
        </w:rPr>
        <w:t xml:space="preserve"> </w:t>
      </w:r>
      <w:r>
        <w:t>the</w:t>
      </w:r>
      <w:r>
        <w:rPr>
          <w:spacing w:val="-1"/>
        </w:rPr>
        <w:t xml:space="preserve"> </w:t>
      </w:r>
      <w:r>
        <w:t>period of</w:t>
      </w:r>
      <w:r>
        <w:rPr>
          <w:spacing w:val="-1"/>
        </w:rPr>
        <w:t xml:space="preserve"> </w:t>
      </w:r>
      <w:r>
        <w:t>the</w:t>
      </w:r>
      <w:r>
        <w:rPr>
          <w:spacing w:val="-1"/>
        </w:rPr>
        <w:t xml:space="preserve"> </w:t>
      </w:r>
      <w:r>
        <w:t>tender</w:t>
      </w:r>
      <w:r>
        <w:rPr>
          <w:spacing w:val="-1"/>
        </w:rPr>
        <w:t xml:space="preserve"> </w:t>
      </w:r>
      <w:r>
        <w:t>validity, and any demand in respect thereof should reach the Bank not later than the above date.</w:t>
      </w:r>
    </w:p>
    <w:p w14:paraId="3BDC7900" w14:textId="77777777" w:rsidR="002352E6" w:rsidRDefault="002352E6">
      <w:pPr>
        <w:pStyle w:val="BodyText"/>
      </w:pPr>
    </w:p>
    <w:p w14:paraId="141ABEE2" w14:textId="77777777" w:rsidR="002352E6" w:rsidRDefault="002352E6">
      <w:pPr>
        <w:pStyle w:val="BodyText"/>
        <w:spacing w:before="7"/>
      </w:pPr>
    </w:p>
    <w:p w14:paraId="61199B52" w14:textId="77777777" w:rsidR="002352E6" w:rsidRDefault="006F45E1">
      <w:pPr>
        <w:ind w:left="6120"/>
        <w:rPr>
          <w:sz w:val="20"/>
        </w:rPr>
      </w:pPr>
      <w:r>
        <w:rPr>
          <w:spacing w:val="-2"/>
          <w:sz w:val="20"/>
        </w:rPr>
        <w:t>...................................</w:t>
      </w:r>
    </w:p>
    <w:p w14:paraId="2E6893F9" w14:textId="77777777" w:rsidR="002352E6" w:rsidRDefault="006F45E1">
      <w:pPr>
        <w:pStyle w:val="BodyText"/>
        <w:spacing w:before="4"/>
        <w:ind w:left="6119"/>
      </w:pPr>
      <w:r>
        <w:t>(Signature</w:t>
      </w:r>
      <w:r>
        <w:rPr>
          <w:spacing w:val="-3"/>
        </w:rPr>
        <w:t xml:space="preserve"> </w:t>
      </w:r>
      <w:r>
        <w:t>of</w:t>
      </w:r>
      <w:r>
        <w:rPr>
          <w:spacing w:val="-1"/>
        </w:rPr>
        <w:t xml:space="preserve"> </w:t>
      </w:r>
      <w:r>
        <w:t>the</w:t>
      </w:r>
      <w:r>
        <w:rPr>
          <w:spacing w:val="-1"/>
        </w:rPr>
        <w:t xml:space="preserve"> </w:t>
      </w:r>
      <w:r>
        <w:rPr>
          <w:spacing w:val="-2"/>
        </w:rPr>
        <w:t>Bank)</w:t>
      </w:r>
    </w:p>
    <w:p w14:paraId="7D01829B" w14:textId="77777777" w:rsidR="002352E6" w:rsidRDefault="002352E6">
      <w:pPr>
        <w:pStyle w:val="BodyText"/>
      </w:pPr>
    </w:p>
    <w:p w14:paraId="3DFC7BA1" w14:textId="77777777" w:rsidR="002352E6" w:rsidRDefault="002352E6">
      <w:pPr>
        <w:pStyle w:val="BodyText"/>
      </w:pPr>
    </w:p>
    <w:p w14:paraId="1A1FAB21" w14:textId="77777777" w:rsidR="002352E6" w:rsidRDefault="002352E6">
      <w:pPr>
        <w:pStyle w:val="BodyText"/>
      </w:pPr>
    </w:p>
    <w:p w14:paraId="4BF4CA15" w14:textId="77777777" w:rsidR="002352E6" w:rsidRDefault="002352E6">
      <w:pPr>
        <w:pStyle w:val="BodyText"/>
      </w:pPr>
    </w:p>
    <w:p w14:paraId="08F97135" w14:textId="77777777" w:rsidR="002352E6" w:rsidRDefault="006F45E1">
      <w:pPr>
        <w:pStyle w:val="BodyText"/>
        <w:spacing w:before="226"/>
      </w:pPr>
      <w:r>
        <w:rPr>
          <w:noProof/>
        </w:rPr>
        <mc:AlternateContent>
          <mc:Choice Requires="wps">
            <w:drawing>
              <wp:anchor distT="0" distB="0" distL="0" distR="0" simplePos="0" relativeHeight="487594496" behindDoc="1" locked="0" layoutInCell="1" allowOverlap="1" wp14:anchorId="3D9843DC" wp14:editId="15701881">
                <wp:simplePos x="0" y="0"/>
                <wp:positionH relativeFrom="page">
                  <wp:posOffset>914430</wp:posOffset>
                </wp:positionH>
                <wp:positionV relativeFrom="paragraph">
                  <wp:posOffset>305172</wp:posOffset>
                </wp:positionV>
                <wp:extent cx="2880995"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995" cy="1270"/>
                        </a:xfrm>
                        <a:custGeom>
                          <a:avLst/>
                          <a:gdLst/>
                          <a:ahLst/>
                          <a:cxnLst/>
                          <a:rect l="l" t="t" r="r" b="b"/>
                          <a:pathLst>
                            <a:path w="2880995">
                              <a:moveTo>
                                <a:pt x="0" y="0"/>
                              </a:moveTo>
                              <a:lnTo>
                                <a:pt x="2880394"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8B89CD" id="Graphic 60" o:spid="_x0000_s1026" style="position:absolute;margin-left:1in;margin-top:24.05pt;width:226.8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2880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" path="m,l2880394,e" filled="f" strokeweight=".14139mm">
                <v:path arrowok="t"/>
                <w10:wrap type="topAndBottom" anchorx="page"/>
              </v:shape>
            </w:pict>
          </mc:Fallback>
        </mc:AlternateContent>
      </w:r>
    </w:p>
    <w:p w14:paraId="6478AF1B" w14:textId="77777777" w:rsidR="002352E6" w:rsidRDefault="006F45E1">
      <w:pPr>
        <w:tabs>
          <w:tab w:val="left" w:pos="626"/>
        </w:tabs>
        <w:spacing w:before="3"/>
        <w:ind w:left="360"/>
        <w:rPr>
          <w:i/>
          <w:sz w:val="20"/>
        </w:rPr>
      </w:pPr>
      <w:r>
        <w:rPr>
          <w:spacing w:val="-10"/>
          <w:sz w:val="20"/>
          <w:vertAlign w:val="superscript"/>
        </w:rPr>
        <w:t>1</w:t>
      </w:r>
      <w:r>
        <w:rPr>
          <w:sz w:val="20"/>
        </w:rPr>
        <w:tab/>
      </w:r>
      <w:r>
        <w:rPr>
          <w:i/>
          <w:sz w:val="20"/>
        </w:rPr>
        <w:t xml:space="preserve">Name of </w:t>
      </w:r>
      <w:proofErr w:type="spellStart"/>
      <w:r>
        <w:rPr>
          <w:i/>
          <w:spacing w:val="-2"/>
          <w:sz w:val="20"/>
        </w:rPr>
        <w:t>Tendere</w:t>
      </w:r>
      <w:proofErr w:type="spellEnd"/>
    </w:p>
    <w:p w14:paraId="04E28923" w14:textId="77777777" w:rsidR="002352E6" w:rsidRDefault="002352E6">
      <w:pPr>
        <w:rPr>
          <w:i/>
          <w:sz w:val="20"/>
        </w:rPr>
        <w:sectPr w:rsidR="002352E6">
          <w:headerReference w:type="default" r:id="rId27"/>
          <w:footerReference w:type="default" r:id="rId28"/>
          <w:pgSz w:w="12240" w:h="15840"/>
          <w:pgMar w:top="1000" w:right="1080" w:bottom="940" w:left="1080" w:header="0" w:footer="744" w:gutter="0"/>
          <w:cols w:space="720"/>
        </w:sectPr>
      </w:pPr>
    </w:p>
    <w:p w14:paraId="01B3AD87" w14:textId="77777777" w:rsidR="002352E6" w:rsidRDefault="006F45E1">
      <w:pPr>
        <w:pStyle w:val="Heading2"/>
        <w:spacing w:before="67"/>
        <w:rPr>
          <w:u w:val="none"/>
        </w:rPr>
      </w:pPr>
      <w:bookmarkStart w:id="94" w:name="SECTION_X:_CONTRACT_FORM"/>
      <w:bookmarkEnd w:id="94"/>
      <w:r>
        <w:lastRenderedPageBreak/>
        <w:t>SECTION</w:t>
      </w:r>
      <w:r>
        <w:rPr>
          <w:spacing w:val="1"/>
        </w:rPr>
        <w:t xml:space="preserve"> </w:t>
      </w:r>
      <w:r>
        <w:t>X:</w:t>
      </w:r>
      <w:r>
        <w:rPr>
          <w:spacing w:val="1"/>
        </w:rPr>
        <w:t xml:space="preserve"> </w:t>
      </w:r>
      <w:r>
        <w:t>CONTRACT</w:t>
      </w:r>
      <w:r>
        <w:rPr>
          <w:spacing w:val="1"/>
        </w:rPr>
        <w:t xml:space="preserve"> </w:t>
      </w:r>
      <w:r>
        <w:rPr>
          <w:spacing w:val="-4"/>
        </w:rPr>
        <w:t>FORM</w:t>
      </w:r>
    </w:p>
    <w:p w14:paraId="6514D527" w14:textId="77777777" w:rsidR="002352E6" w:rsidRDefault="002352E6">
      <w:pPr>
        <w:pStyle w:val="BodyText"/>
        <w:spacing w:before="128"/>
        <w:rPr>
          <w:b/>
        </w:rPr>
      </w:pPr>
    </w:p>
    <w:p w14:paraId="6B423373" w14:textId="77777777" w:rsidR="002352E6" w:rsidRDefault="006F45E1">
      <w:pPr>
        <w:tabs>
          <w:tab w:val="left" w:leader="dot" w:pos="8221"/>
        </w:tabs>
        <w:ind w:left="359"/>
        <w:rPr>
          <w:i/>
          <w:sz w:val="20"/>
        </w:rPr>
      </w:pPr>
      <w:r>
        <w:rPr>
          <w:b/>
          <w:sz w:val="20"/>
        </w:rPr>
        <w:t>THIS</w:t>
      </w:r>
      <w:r>
        <w:rPr>
          <w:b/>
          <w:spacing w:val="-1"/>
          <w:sz w:val="20"/>
        </w:rPr>
        <w:t xml:space="preserve"> </w:t>
      </w:r>
      <w:r>
        <w:rPr>
          <w:b/>
          <w:sz w:val="20"/>
        </w:rPr>
        <w:t>AGREEMENT</w:t>
      </w:r>
      <w:r>
        <w:rPr>
          <w:b/>
          <w:spacing w:val="-2"/>
          <w:sz w:val="20"/>
        </w:rPr>
        <w:t xml:space="preserve"> </w:t>
      </w:r>
      <w:r>
        <w:rPr>
          <w:sz w:val="20"/>
        </w:rPr>
        <w:t>made the</w:t>
      </w:r>
      <w:r>
        <w:rPr>
          <w:spacing w:val="-1"/>
          <w:sz w:val="20"/>
        </w:rPr>
        <w:t xml:space="preserve"> </w:t>
      </w:r>
      <w:r>
        <w:rPr>
          <w:sz w:val="20"/>
        </w:rPr>
        <w:t>.......day of..................................,</w:t>
      </w:r>
      <w:r>
        <w:rPr>
          <w:spacing w:val="-1"/>
          <w:sz w:val="20"/>
        </w:rPr>
        <w:t xml:space="preserve"> </w:t>
      </w:r>
      <w:r>
        <w:rPr>
          <w:sz w:val="20"/>
        </w:rPr>
        <w:t xml:space="preserve">20... </w:t>
      </w:r>
      <w:r>
        <w:rPr>
          <w:spacing w:val="-2"/>
          <w:sz w:val="20"/>
        </w:rPr>
        <w:t>Between</w:t>
      </w:r>
      <w:r>
        <w:rPr>
          <w:sz w:val="20"/>
        </w:rPr>
        <w:tab/>
      </w:r>
      <w:r>
        <w:rPr>
          <w:i/>
          <w:sz w:val="20"/>
        </w:rPr>
        <w:t>(Name</w:t>
      </w:r>
      <w:r>
        <w:rPr>
          <w:i/>
          <w:spacing w:val="-4"/>
          <w:sz w:val="20"/>
        </w:rPr>
        <w:t xml:space="preserve"> </w:t>
      </w:r>
      <w:r>
        <w:rPr>
          <w:i/>
          <w:spacing w:val="-5"/>
          <w:sz w:val="20"/>
        </w:rPr>
        <w:t>of</w:t>
      </w:r>
    </w:p>
    <w:p w14:paraId="65BCC467" w14:textId="77777777" w:rsidR="002352E6" w:rsidRDefault="006F45E1">
      <w:pPr>
        <w:spacing w:before="122"/>
        <w:ind w:left="359"/>
        <w:rPr>
          <w:sz w:val="20"/>
        </w:rPr>
      </w:pPr>
      <w:r>
        <w:rPr>
          <w:i/>
          <w:sz w:val="20"/>
        </w:rPr>
        <w:t>purchaser)</w:t>
      </w:r>
      <w:r>
        <w:rPr>
          <w:i/>
          <w:spacing w:val="-3"/>
          <w:sz w:val="20"/>
        </w:rPr>
        <w:t xml:space="preserve"> </w:t>
      </w:r>
      <w:r>
        <w:rPr>
          <w:sz w:val="20"/>
        </w:rPr>
        <w:t>of</w:t>
      </w:r>
      <w:r>
        <w:rPr>
          <w:spacing w:val="-1"/>
          <w:sz w:val="20"/>
        </w:rPr>
        <w:t xml:space="preserve"> </w:t>
      </w:r>
      <w:r>
        <w:rPr>
          <w:sz w:val="20"/>
        </w:rPr>
        <w:t xml:space="preserve">.............. </w:t>
      </w:r>
      <w:r>
        <w:rPr>
          <w:i/>
          <w:sz w:val="20"/>
        </w:rPr>
        <w:t>(Country</w:t>
      </w:r>
      <w:r>
        <w:rPr>
          <w:i/>
          <w:spacing w:val="-1"/>
          <w:sz w:val="20"/>
        </w:rPr>
        <w:t xml:space="preserve"> </w:t>
      </w:r>
      <w:r>
        <w:rPr>
          <w:i/>
          <w:sz w:val="20"/>
        </w:rPr>
        <w:t>of</w:t>
      </w:r>
      <w:r>
        <w:rPr>
          <w:i/>
          <w:spacing w:val="-2"/>
          <w:sz w:val="20"/>
        </w:rPr>
        <w:t xml:space="preserve"> </w:t>
      </w:r>
      <w:r>
        <w:rPr>
          <w:i/>
          <w:sz w:val="20"/>
        </w:rPr>
        <w:t>Purchaser)</w:t>
      </w:r>
      <w:r>
        <w:rPr>
          <w:i/>
          <w:spacing w:val="46"/>
          <w:sz w:val="20"/>
        </w:rPr>
        <w:t xml:space="preserve"> </w:t>
      </w:r>
      <w:r>
        <w:rPr>
          <w:sz w:val="20"/>
        </w:rPr>
        <w:t>(hereinafter</w:t>
      </w:r>
      <w:r>
        <w:rPr>
          <w:spacing w:val="-1"/>
          <w:sz w:val="20"/>
        </w:rPr>
        <w:t xml:space="preserve"> </w:t>
      </w:r>
      <w:r>
        <w:rPr>
          <w:sz w:val="20"/>
        </w:rPr>
        <w:t>called "the</w:t>
      </w:r>
      <w:r>
        <w:rPr>
          <w:spacing w:val="-1"/>
          <w:sz w:val="20"/>
        </w:rPr>
        <w:t xml:space="preserve"> </w:t>
      </w:r>
      <w:r>
        <w:rPr>
          <w:sz w:val="20"/>
        </w:rPr>
        <w:t>Purchaser")</w:t>
      </w:r>
      <w:r>
        <w:rPr>
          <w:spacing w:val="-1"/>
          <w:sz w:val="20"/>
        </w:rPr>
        <w:t xml:space="preserve"> </w:t>
      </w:r>
      <w:r>
        <w:rPr>
          <w:sz w:val="20"/>
        </w:rPr>
        <w:t>of the</w:t>
      </w:r>
      <w:r>
        <w:rPr>
          <w:spacing w:val="-1"/>
          <w:sz w:val="20"/>
        </w:rPr>
        <w:t xml:space="preserve"> </w:t>
      </w:r>
      <w:r>
        <w:rPr>
          <w:sz w:val="20"/>
        </w:rPr>
        <w:t>one</w:t>
      </w:r>
      <w:r>
        <w:rPr>
          <w:spacing w:val="-1"/>
          <w:sz w:val="20"/>
        </w:rPr>
        <w:t xml:space="preserve"> </w:t>
      </w:r>
      <w:r>
        <w:rPr>
          <w:sz w:val="20"/>
        </w:rPr>
        <w:t>part</w:t>
      </w:r>
      <w:r>
        <w:rPr>
          <w:spacing w:val="-1"/>
          <w:sz w:val="20"/>
        </w:rPr>
        <w:t xml:space="preserve"> </w:t>
      </w:r>
      <w:r>
        <w:rPr>
          <w:spacing w:val="-5"/>
          <w:sz w:val="20"/>
        </w:rPr>
        <w:t>and</w:t>
      </w:r>
    </w:p>
    <w:p w14:paraId="15C7868D" w14:textId="77777777" w:rsidR="002352E6" w:rsidRDefault="006F45E1">
      <w:pPr>
        <w:spacing w:before="121" w:line="367" w:lineRule="auto"/>
        <w:ind w:left="359" w:right="540"/>
        <w:rPr>
          <w:sz w:val="20"/>
        </w:rPr>
      </w:pPr>
      <w:r>
        <w:rPr>
          <w:sz w:val="20"/>
        </w:rPr>
        <w:t xml:space="preserve">..................... </w:t>
      </w:r>
      <w:r>
        <w:rPr>
          <w:i/>
          <w:sz w:val="20"/>
        </w:rPr>
        <w:t>(Name of</w:t>
      </w:r>
      <w:r>
        <w:rPr>
          <w:i/>
          <w:spacing w:val="-1"/>
          <w:sz w:val="20"/>
        </w:rPr>
        <w:t xml:space="preserve"> </w:t>
      </w:r>
      <w:r>
        <w:rPr>
          <w:i/>
          <w:sz w:val="20"/>
        </w:rPr>
        <w:t>Supplier)</w:t>
      </w:r>
      <w:r>
        <w:rPr>
          <w:i/>
          <w:spacing w:val="40"/>
          <w:sz w:val="20"/>
        </w:rPr>
        <w:t xml:space="preserve"> </w:t>
      </w:r>
      <w:r>
        <w:rPr>
          <w:sz w:val="20"/>
        </w:rPr>
        <w:t xml:space="preserve">of ......................... </w:t>
      </w:r>
      <w:r>
        <w:rPr>
          <w:i/>
          <w:sz w:val="20"/>
        </w:rPr>
        <w:t>(City and Country of</w:t>
      </w:r>
      <w:r>
        <w:rPr>
          <w:i/>
          <w:spacing w:val="-1"/>
          <w:sz w:val="20"/>
        </w:rPr>
        <w:t xml:space="preserve"> </w:t>
      </w:r>
      <w:r>
        <w:rPr>
          <w:i/>
          <w:sz w:val="20"/>
        </w:rPr>
        <w:t>Supplier)</w:t>
      </w:r>
      <w:r>
        <w:rPr>
          <w:i/>
          <w:spacing w:val="40"/>
          <w:sz w:val="20"/>
        </w:rPr>
        <w:t xml:space="preserve"> </w:t>
      </w:r>
      <w:r>
        <w:rPr>
          <w:sz w:val="20"/>
        </w:rPr>
        <w:t xml:space="preserve">(hereinafter called "the Supplier") of the other </w:t>
      </w:r>
      <w:proofErr w:type="gramStart"/>
      <w:r>
        <w:rPr>
          <w:sz w:val="20"/>
        </w:rPr>
        <w:t>part :</w:t>
      </w:r>
      <w:proofErr w:type="gramEnd"/>
    </w:p>
    <w:p w14:paraId="22818E9D" w14:textId="77777777" w:rsidR="002352E6" w:rsidRDefault="002352E6">
      <w:pPr>
        <w:pStyle w:val="BodyText"/>
        <w:spacing w:before="125"/>
      </w:pPr>
    </w:p>
    <w:p w14:paraId="5F48EA23" w14:textId="77777777" w:rsidR="002352E6" w:rsidRDefault="006F45E1">
      <w:pPr>
        <w:pStyle w:val="BodyText"/>
        <w:tabs>
          <w:tab w:val="left" w:leader="dot" w:pos="9095"/>
        </w:tabs>
        <w:ind w:left="359"/>
        <w:rPr>
          <w:i/>
        </w:rPr>
      </w:pPr>
      <w:r>
        <w:rPr>
          <w:b/>
        </w:rPr>
        <w:t>WHEREAS</w:t>
      </w:r>
      <w:r>
        <w:rPr>
          <w:b/>
          <w:spacing w:val="-1"/>
        </w:rPr>
        <w:t xml:space="preserve"> </w:t>
      </w:r>
      <w:r>
        <w:t>the</w:t>
      </w:r>
      <w:r>
        <w:rPr>
          <w:spacing w:val="-1"/>
        </w:rPr>
        <w:t xml:space="preserve"> </w:t>
      </w:r>
      <w:r>
        <w:t>Purchaser is</w:t>
      </w:r>
      <w:r>
        <w:rPr>
          <w:spacing w:val="-1"/>
        </w:rPr>
        <w:t xml:space="preserve"> </w:t>
      </w:r>
      <w:r>
        <w:t>desirous that</w:t>
      </w:r>
      <w:r>
        <w:rPr>
          <w:spacing w:val="-1"/>
        </w:rPr>
        <w:t xml:space="preserve"> </w:t>
      </w:r>
      <w:r>
        <w:t>certain Goods</w:t>
      </w:r>
      <w:r>
        <w:rPr>
          <w:spacing w:val="-1"/>
        </w:rPr>
        <w:t xml:space="preserve"> </w:t>
      </w:r>
      <w:r>
        <w:t>and ancillary</w:t>
      </w:r>
      <w:r>
        <w:rPr>
          <w:spacing w:val="-2"/>
        </w:rPr>
        <w:t xml:space="preserve"> </w:t>
      </w:r>
      <w:r>
        <w:t xml:space="preserve">services </w:t>
      </w:r>
      <w:r>
        <w:rPr>
          <w:spacing w:val="-2"/>
        </w:rPr>
        <w:t>viz.,</w:t>
      </w:r>
      <w:r>
        <w:tab/>
      </w:r>
      <w:r>
        <w:rPr>
          <w:i/>
          <w:spacing w:val="-2"/>
        </w:rPr>
        <w:t>(Brief</w:t>
      </w:r>
    </w:p>
    <w:p w14:paraId="0B4B1709" w14:textId="77777777" w:rsidR="002352E6" w:rsidRDefault="006F45E1">
      <w:pPr>
        <w:spacing w:before="122" w:line="367" w:lineRule="auto"/>
        <w:ind w:left="360" w:right="452"/>
        <w:rPr>
          <w:sz w:val="20"/>
        </w:rPr>
      </w:pPr>
      <w:r>
        <w:rPr>
          <w:i/>
          <w:sz w:val="20"/>
        </w:rPr>
        <w:t>Description of Goods and Services)</w:t>
      </w:r>
      <w:r>
        <w:rPr>
          <w:i/>
          <w:spacing w:val="40"/>
          <w:sz w:val="20"/>
        </w:rPr>
        <w:t xml:space="preserve"> </w:t>
      </w:r>
      <w:r>
        <w:rPr>
          <w:sz w:val="20"/>
        </w:rPr>
        <w:t>and has accepted a tender by the Supplier for the supply of those goods and services in the sum</w:t>
      </w:r>
      <w:r>
        <w:rPr>
          <w:spacing w:val="-2"/>
          <w:sz w:val="20"/>
        </w:rPr>
        <w:t xml:space="preserve"> </w:t>
      </w:r>
      <w:r>
        <w:rPr>
          <w:sz w:val="20"/>
        </w:rPr>
        <w:t>of ..............................</w:t>
      </w:r>
      <w:r>
        <w:rPr>
          <w:spacing w:val="-1"/>
          <w:sz w:val="20"/>
        </w:rPr>
        <w:t xml:space="preserve"> </w:t>
      </w:r>
      <w:r>
        <w:rPr>
          <w:i/>
          <w:sz w:val="20"/>
        </w:rPr>
        <w:t>(Contract</w:t>
      </w:r>
      <w:r>
        <w:rPr>
          <w:i/>
          <w:spacing w:val="-1"/>
          <w:sz w:val="20"/>
        </w:rPr>
        <w:t xml:space="preserve"> </w:t>
      </w:r>
      <w:r>
        <w:rPr>
          <w:i/>
          <w:sz w:val="20"/>
        </w:rPr>
        <w:t>Price in Words and Figures)</w:t>
      </w:r>
      <w:r>
        <w:rPr>
          <w:i/>
          <w:spacing w:val="40"/>
          <w:sz w:val="20"/>
        </w:rPr>
        <w:t xml:space="preserve"> </w:t>
      </w:r>
      <w:r>
        <w:rPr>
          <w:sz w:val="20"/>
        </w:rPr>
        <w:t>(he</w:t>
      </w:r>
      <w:r>
        <w:rPr>
          <w:sz w:val="20"/>
        </w:rPr>
        <w:t>reinafter called</w:t>
      </w:r>
      <w:r>
        <w:rPr>
          <w:spacing w:val="40"/>
          <w:sz w:val="20"/>
        </w:rPr>
        <w:t xml:space="preserve"> </w:t>
      </w:r>
      <w:r>
        <w:rPr>
          <w:sz w:val="20"/>
        </w:rPr>
        <w:t xml:space="preserve">"the Contract </w:t>
      </w:r>
      <w:r>
        <w:rPr>
          <w:spacing w:val="-2"/>
          <w:sz w:val="20"/>
        </w:rPr>
        <w:t>Price").</w:t>
      </w:r>
    </w:p>
    <w:p w14:paraId="5ABF7156" w14:textId="77777777" w:rsidR="002352E6" w:rsidRDefault="002352E6">
      <w:pPr>
        <w:pStyle w:val="BodyText"/>
        <w:spacing w:before="124"/>
      </w:pPr>
    </w:p>
    <w:p w14:paraId="7D6BCB80" w14:textId="77777777" w:rsidR="002352E6" w:rsidRDefault="006F45E1">
      <w:pPr>
        <w:pStyle w:val="Heading2"/>
        <w:ind w:left="360" w:right="0"/>
        <w:jc w:val="left"/>
        <w:rPr>
          <w:u w:val="none"/>
        </w:rPr>
      </w:pPr>
      <w:r>
        <w:rPr>
          <w:u w:val="none"/>
        </w:rPr>
        <w:t>NOW</w:t>
      </w:r>
      <w:r>
        <w:rPr>
          <w:spacing w:val="-1"/>
          <w:u w:val="none"/>
        </w:rPr>
        <w:t xml:space="preserve"> </w:t>
      </w:r>
      <w:r>
        <w:rPr>
          <w:u w:val="none"/>
        </w:rPr>
        <w:t>THIS</w:t>
      </w:r>
      <w:r>
        <w:rPr>
          <w:spacing w:val="-1"/>
          <w:u w:val="none"/>
        </w:rPr>
        <w:t xml:space="preserve"> </w:t>
      </w:r>
      <w:r>
        <w:rPr>
          <w:u w:val="none"/>
        </w:rPr>
        <w:t>AGREEMENT</w:t>
      </w:r>
      <w:r>
        <w:rPr>
          <w:spacing w:val="-1"/>
          <w:u w:val="none"/>
        </w:rPr>
        <w:t xml:space="preserve"> </w:t>
      </w:r>
      <w:r>
        <w:rPr>
          <w:u w:val="none"/>
        </w:rPr>
        <w:t>WITNESSETH</w:t>
      </w:r>
      <w:r>
        <w:rPr>
          <w:spacing w:val="-1"/>
          <w:u w:val="none"/>
        </w:rPr>
        <w:t xml:space="preserve"> </w:t>
      </w:r>
      <w:r>
        <w:rPr>
          <w:u w:val="none"/>
        </w:rPr>
        <w:t xml:space="preserve">AS </w:t>
      </w:r>
      <w:r>
        <w:rPr>
          <w:spacing w:val="-2"/>
          <w:u w:val="none"/>
        </w:rPr>
        <w:t>FOLLOWS:</w:t>
      </w:r>
    </w:p>
    <w:p w14:paraId="2B6AF6D8" w14:textId="77777777" w:rsidR="002352E6" w:rsidRDefault="002352E6">
      <w:pPr>
        <w:pStyle w:val="BodyText"/>
        <w:rPr>
          <w:b/>
        </w:rPr>
      </w:pPr>
    </w:p>
    <w:p w14:paraId="418C945C" w14:textId="77777777" w:rsidR="002352E6" w:rsidRDefault="002352E6">
      <w:pPr>
        <w:pStyle w:val="BodyText"/>
        <w:spacing w:before="11"/>
        <w:rPr>
          <w:b/>
        </w:rPr>
      </w:pPr>
    </w:p>
    <w:p w14:paraId="492469BC" w14:textId="77777777" w:rsidR="002352E6" w:rsidRDefault="006F45E1">
      <w:pPr>
        <w:pStyle w:val="ListParagraph"/>
        <w:numPr>
          <w:ilvl w:val="0"/>
          <w:numId w:val="6"/>
        </w:numPr>
        <w:tabs>
          <w:tab w:val="left" w:pos="960"/>
        </w:tabs>
        <w:spacing w:line="244" w:lineRule="auto"/>
        <w:ind w:right="440"/>
        <w:rPr>
          <w:sz w:val="20"/>
        </w:rPr>
      </w:pPr>
      <w:r>
        <w:rPr>
          <w:sz w:val="20"/>
        </w:rPr>
        <w:t>In</w:t>
      </w:r>
      <w:r>
        <w:rPr>
          <w:spacing w:val="-1"/>
          <w:sz w:val="20"/>
        </w:rPr>
        <w:t xml:space="preserve"> </w:t>
      </w:r>
      <w:r>
        <w:rPr>
          <w:sz w:val="20"/>
        </w:rPr>
        <w:t>this</w:t>
      </w:r>
      <w:r>
        <w:rPr>
          <w:spacing w:val="-1"/>
          <w:sz w:val="20"/>
        </w:rPr>
        <w:t xml:space="preserve"> </w:t>
      </w:r>
      <w:r>
        <w:rPr>
          <w:sz w:val="20"/>
        </w:rPr>
        <w:t>Agreement</w:t>
      </w:r>
      <w:r>
        <w:rPr>
          <w:spacing w:val="-2"/>
          <w:sz w:val="20"/>
        </w:rPr>
        <w:t xml:space="preserve"> </w:t>
      </w:r>
      <w:r>
        <w:rPr>
          <w:sz w:val="20"/>
        </w:rPr>
        <w:t>words</w:t>
      </w:r>
      <w:r>
        <w:rPr>
          <w:spacing w:val="-1"/>
          <w:sz w:val="20"/>
        </w:rPr>
        <w:t xml:space="preserve"> </w:t>
      </w:r>
      <w:r>
        <w:rPr>
          <w:sz w:val="20"/>
        </w:rPr>
        <w:t>and</w:t>
      </w:r>
      <w:r>
        <w:rPr>
          <w:spacing w:val="-1"/>
          <w:sz w:val="20"/>
        </w:rPr>
        <w:t xml:space="preserve"> </w:t>
      </w:r>
      <w:r>
        <w:rPr>
          <w:sz w:val="20"/>
        </w:rPr>
        <w:t>expressions</w:t>
      </w:r>
      <w:r>
        <w:rPr>
          <w:spacing w:val="-1"/>
          <w:sz w:val="20"/>
        </w:rPr>
        <w:t xml:space="preserve"> </w:t>
      </w:r>
      <w:r>
        <w:rPr>
          <w:sz w:val="20"/>
        </w:rPr>
        <w:t>shall</w:t>
      </w:r>
      <w:r>
        <w:rPr>
          <w:spacing w:val="-2"/>
          <w:sz w:val="20"/>
        </w:rPr>
        <w:t xml:space="preserve"> </w:t>
      </w:r>
      <w:r>
        <w:rPr>
          <w:sz w:val="20"/>
        </w:rPr>
        <w:t>have the</w:t>
      </w:r>
      <w:r>
        <w:rPr>
          <w:spacing w:val="-1"/>
          <w:sz w:val="20"/>
        </w:rPr>
        <w:t xml:space="preserve"> </w:t>
      </w:r>
      <w:r>
        <w:rPr>
          <w:sz w:val="20"/>
        </w:rPr>
        <w:t>same</w:t>
      </w:r>
      <w:r>
        <w:rPr>
          <w:spacing w:val="-1"/>
          <w:sz w:val="20"/>
        </w:rPr>
        <w:t xml:space="preserve"> </w:t>
      </w:r>
      <w:r>
        <w:rPr>
          <w:sz w:val="20"/>
        </w:rPr>
        <w:t>meanings</w:t>
      </w:r>
      <w:r>
        <w:rPr>
          <w:spacing w:val="-1"/>
          <w:sz w:val="20"/>
        </w:rPr>
        <w:t xml:space="preserve"> </w:t>
      </w:r>
      <w:r>
        <w:rPr>
          <w:sz w:val="20"/>
        </w:rPr>
        <w:t>as</w:t>
      </w:r>
      <w:r>
        <w:rPr>
          <w:spacing w:val="-1"/>
          <w:sz w:val="20"/>
        </w:rPr>
        <w:t xml:space="preserve"> </w:t>
      </w:r>
      <w:r>
        <w:rPr>
          <w:sz w:val="20"/>
        </w:rPr>
        <w:t>are</w:t>
      </w:r>
      <w:r>
        <w:rPr>
          <w:spacing w:val="-1"/>
          <w:sz w:val="20"/>
        </w:rPr>
        <w:t xml:space="preserve"> </w:t>
      </w:r>
      <w:r>
        <w:rPr>
          <w:sz w:val="20"/>
        </w:rPr>
        <w:t>respectively</w:t>
      </w:r>
      <w:r>
        <w:rPr>
          <w:spacing w:val="-1"/>
          <w:sz w:val="20"/>
        </w:rPr>
        <w:t xml:space="preserve"> </w:t>
      </w:r>
      <w:r>
        <w:rPr>
          <w:sz w:val="20"/>
        </w:rPr>
        <w:t>assigned</w:t>
      </w:r>
      <w:r>
        <w:rPr>
          <w:spacing w:val="-1"/>
          <w:sz w:val="20"/>
        </w:rPr>
        <w:t xml:space="preserve"> </w:t>
      </w:r>
      <w:r>
        <w:rPr>
          <w:sz w:val="20"/>
        </w:rPr>
        <w:t>to</w:t>
      </w:r>
      <w:r>
        <w:rPr>
          <w:spacing w:val="-1"/>
          <w:sz w:val="20"/>
        </w:rPr>
        <w:t xml:space="preserve"> </w:t>
      </w:r>
      <w:r>
        <w:rPr>
          <w:sz w:val="20"/>
        </w:rPr>
        <w:t>them in the Conditions of Contract referred to.</w:t>
      </w:r>
    </w:p>
    <w:p w14:paraId="14F922BF" w14:textId="77777777" w:rsidR="002352E6" w:rsidRDefault="002352E6">
      <w:pPr>
        <w:pStyle w:val="BodyText"/>
        <w:spacing w:before="3"/>
      </w:pPr>
    </w:p>
    <w:p w14:paraId="34B6BDDF" w14:textId="77777777" w:rsidR="002352E6" w:rsidRDefault="006F45E1">
      <w:pPr>
        <w:pStyle w:val="ListParagraph"/>
        <w:numPr>
          <w:ilvl w:val="0"/>
          <w:numId w:val="6"/>
        </w:numPr>
        <w:tabs>
          <w:tab w:val="left" w:pos="959"/>
        </w:tabs>
        <w:ind w:left="959" w:hanging="599"/>
        <w:rPr>
          <w:sz w:val="20"/>
        </w:rPr>
      </w:pPr>
      <w:r>
        <w:rPr>
          <w:sz w:val="20"/>
        </w:rPr>
        <w:t>The</w:t>
      </w:r>
      <w:r>
        <w:rPr>
          <w:spacing w:val="-2"/>
          <w:sz w:val="20"/>
        </w:rPr>
        <w:t xml:space="preserve"> </w:t>
      </w:r>
      <w:r>
        <w:rPr>
          <w:sz w:val="20"/>
        </w:rPr>
        <w:t>following</w:t>
      </w:r>
      <w:r>
        <w:rPr>
          <w:spacing w:val="-1"/>
          <w:sz w:val="20"/>
        </w:rPr>
        <w:t xml:space="preserve"> </w:t>
      </w:r>
      <w:r>
        <w:rPr>
          <w:sz w:val="20"/>
        </w:rPr>
        <w:t>documents</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deemed</w:t>
      </w:r>
      <w:r>
        <w:rPr>
          <w:spacing w:val="-1"/>
          <w:sz w:val="20"/>
        </w:rPr>
        <w:t xml:space="preserve"> </w:t>
      </w:r>
      <w:r>
        <w:rPr>
          <w:sz w:val="20"/>
        </w:rPr>
        <w:t>to form</w:t>
      </w:r>
      <w:r>
        <w:rPr>
          <w:spacing w:val="-3"/>
          <w:sz w:val="20"/>
        </w:rPr>
        <w:t xml:space="preserve"> </w:t>
      </w:r>
      <w:r>
        <w:rPr>
          <w:sz w:val="20"/>
        </w:rPr>
        <w:t>and</w:t>
      </w:r>
      <w:r>
        <w:rPr>
          <w:spacing w:val="-1"/>
          <w:sz w:val="20"/>
        </w:rPr>
        <w:t xml:space="preserve"> </w:t>
      </w:r>
      <w:r>
        <w:rPr>
          <w:sz w:val="20"/>
        </w:rPr>
        <w:t>be</w:t>
      </w:r>
      <w:r>
        <w:rPr>
          <w:spacing w:val="-2"/>
          <w:sz w:val="20"/>
        </w:rPr>
        <w:t xml:space="preserve"> </w:t>
      </w:r>
      <w:r>
        <w:rPr>
          <w:sz w:val="20"/>
        </w:rPr>
        <w:t>read</w:t>
      </w:r>
      <w:r>
        <w:rPr>
          <w:spacing w:val="-1"/>
          <w:sz w:val="20"/>
        </w:rPr>
        <w:t xml:space="preserve"> </w:t>
      </w:r>
      <w:r>
        <w:rPr>
          <w:sz w:val="20"/>
        </w:rPr>
        <w:t>and</w:t>
      </w:r>
      <w:r>
        <w:rPr>
          <w:spacing w:val="-1"/>
          <w:sz w:val="20"/>
        </w:rPr>
        <w:t xml:space="preserve"> </w:t>
      </w:r>
      <w:r>
        <w:rPr>
          <w:sz w:val="20"/>
        </w:rPr>
        <w:t>construed</w:t>
      </w:r>
      <w:r>
        <w:rPr>
          <w:spacing w:val="-1"/>
          <w:sz w:val="20"/>
        </w:rPr>
        <w:t xml:space="preserve"> </w:t>
      </w:r>
      <w:r>
        <w:rPr>
          <w:sz w:val="20"/>
        </w:rPr>
        <w:t>as</w:t>
      </w:r>
      <w:r>
        <w:rPr>
          <w:spacing w:val="-1"/>
          <w:sz w:val="20"/>
        </w:rPr>
        <w:t xml:space="preserve"> </w:t>
      </w:r>
      <w:r>
        <w:rPr>
          <w:sz w:val="20"/>
        </w:rPr>
        <w:t>part</w:t>
      </w:r>
      <w:r>
        <w:rPr>
          <w:spacing w:val="-2"/>
          <w:sz w:val="20"/>
        </w:rPr>
        <w:t xml:space="preserve"> </w:t>
      </w:r>
      <w:r>
        <w:rPr>
          <w:sz w:val="20"/>
        </w:rPr>
        <w:t>of</w:t>
      </w:r>
      <w:r>
        <w:rPr>
          <w:spacing w:val="-1"/>
          <w:sz w:val="20"/>
        </w:rPr>
        <w:t xml:space="preserve"> </w:t>
      </w:r>
      <w:r>
        <w:rPr>
          <w:sz w:val="20"/>
        </w:rPr>
        <w:t>this</w:t>
      </w:r>
      <w:r>
        <w:rPr>
          <w:spacing w:val="-1"/>
          <w:sz w:val="20"/>
        </w:rPr>
        <w:t xml:space="preserve"> </w:t>
      </w:r>
      <w:r>
        <w:rPr>
          <w:sz w:val="20"/>
        </w:rPr>
        <w:t>Agreement,</w:t>
      </w:r>
      <w:r>
        <w:rPr>
          <w:spacing w:val="-1"/>
          <w:sz w:val="20"/>
        </w:rPr>
        <w:t xml:space="preserve"> </w:t>
      </w:r>
      <w:r>
        <w:rPr>
          <w:spacing w:val="-2"/>
          <w:sz w:val="20"/>
        </w:rPr>
        <w:t>viz.:</w:t>
      </w:r>
    </w:p>
    <w:p w14:paraId="619EEE99" w14:textId="77777777" w:rsidR="002352E6" w:rsidRDefault="006F45E1">
      <w:pPr>
        <w:pStyle w:val="ListParagraph"/>
        <w:numPr>
          <w:ilvl w:val="1"/>
          <w:numId w:val="6"/>
        </w:numPr>
        <w:tabs>
          <w:tab w:val="left" w:pos="1619"/>
        </w:tabs>
        <w:spacing w:before="121"/>
        <w:ind w:hanging="659"/>
        <w:rPr>
          <w:sz w:val="20"/>
        </w:rPr>
      </w:pPr>
      <w:r>
        <w:rPr>
          <w:sz w:val="20"/>
        </w:rPr>
        <w:t>the</w:t>
      </w:r>
      <w:r>
        <w:rPr>
          <w:spacing w:val="-4"/>
          <w:sz w:val="20"/>
        </w:rPr>
        <w:t xml:space="preserve"> </w:t>
      </w:r>
      <w:r>
        <w:rPr>
          <w:sz w:val="20"/>
        </w:rPr>
        <w:t>Tender</w:t>
      </w:r>
      <w:r>
        <w:rPr>
          <w:spacing w:val="-2"/>
          <w:sz w:val="20"/>
        </w:rPr>
        <w:t xml:space="preserve"> </w:t>
      </w:r>
      <w:r>
        <w:rPr>
          <w:sz w:val="20"/>
        </w:rPr>
        <w:t>Form</w:t>
      </w:r>
      <w:r>
        <w:rPr>
          <w:spacing w:val="-4"/>
          <w:sz w:val="20"/>
        </w:rPr>
        <w:t xml:space="preserve"> </w:t>
      </w:r>
      <w:r>
        <w:rPr>
          <w:sz w:val="20"/>
        </w:rPr>
        <w:t>and</w:t>
      </w:r>
      <w:r>
        <w:rPr>
          <w:spacing w:val="-1"/>
          <w:sz w:val="20"/>
        </w:rPr>
        <w:t xml:space="preserve"> </w:t>
      </w:r>
      <w:r>
        <w:rPr>
          <w:sz w:val="20"/>
        </w:rPr>
        <w:t>the</w:t>
      </w:r>
      <w:r>
        <w:rPr>
          <w:spacing w:val="-2"/>
          <w:sz w:val="20"/>
        </w:rPr>
        <w:t xml:space="preserve"> </w:t>
      </w:r>
      <w:r>
        <w:rPr>
          <w:sz w:val="20"/>
        </w:rPr>
        <w:t>Price</w:t>
      </w:r>
      <w:r>
        <w:rPr>
          <w:spacing w:val="-2"/>
          <w:sz w:val="20"/>
        </w:rPr>
        <w:t xml:space="preserve"> </w:t>
      </w:r>
      <w:r>
        <w:rPr>
          <w:sz w:val="20"/>
        </w:rPr>
        <w:t>Schedule</w:t>
      </w:r>
      <w:r>
        <w:rPr>
          <w:spacing w:val="-2"/>
          <w:sz w:val="20"/>
        </w:rPr>
        <w:t xml:space="preserve"> </w:t>
      </w:r>
      <w:r>
        <w:rPr>
          <w:sz w:val="20"/>
        </w:rPr>
        <w:t>submitted</w:t>
      </w:r>
      <w:r>
        <w:rPr>
          <w:spacing w:val="-2"/>
          <w:sz w:val="20"/>
        </w:rPr>
        <w:t xml:space="preserve"> </w:t>
      </w:r>
      <w:r>
        <w:rPr>
          <w:sz w:val="20"/>
        </w:rPr>
        <w:t>by</w:t>
      </w:r>
      <w:r>
        <w:rPr>
          <w:spacing w:val="-2"/>
          <w:sz w:val="20"/>
        </w:rPr>
        <w:t xml:space="preserve"> </w:t>
      </w:r>
      <w:r>
        <w:rPr>
          <w:sz w:val="20"/>
        </w:rPr>
        <w:t>the</w:t>
      </w:r>
      <w:r>
        <w:rPr>
          <w:spacing w:val="-2"/>
          <w:sz w:val="20"/>
        </w:rPr>
        <w:t xml:space="preserve"> Tenderer;</w:t>
      </w:r>
    </w:p>
    <w:p w14:paraId="29345493" w14:textId="77777777" w:rsidR="002352E6" w:rsidRDefault="006F45E1">
      <w:pPr>
        <w:pStyle w:val="ListParagraph"/>
        <w:numPr>
          <w:ilvl w:val="1"/>
          <w:numId w:val="6"/>
        </w:numPr>
        <w:tabs>
          <w:tab w:val="left" w:pos="1619"/>
        </w:tabs>
        <w:spacing w:before="122"/>
        <w:ind w:hanging="659"/>
        <w:rPr>
          <w:sz w:val="20"/>
        </w:rPr>
      </w:pPr>
      <w:r>
        <w:rPr>
          <w:sz w:val="20"/>
        </w:rPr>
        <w:t>the</w:t>
      </w:r>
      <w:r>
        <w:rPr>
          <w:spacing w:val="-1"/>
          <w:sz w:val="20"/>
        </w:rPr>
        <w:t xml:space="preserve"> </w:t>
      </w:r>
      <w:r>
        <w:rPr>
          <w:sz w:val="20"/>
        </w:rPr>
        <w:t>Schedule</w:t>
      </w:r>
      <w:r>
        <w:rPr>
          <w:spacing w:val="-1"/>
          <w:sz w:val="20"/>
        </w:rPr>
        <w:t xml:space="preserve"> </w:t>
      </w:r>
      <w:r>
        <w:rPr>
          <w:sz w:val="20"/>
        </w:rPr>
        <w:t xml:space="preserve">of </w:t>
      </w:r>
      <w:r>
        <w:rPr>
          <w:spacing w:val="-2"/>
          <w:sz w:val="20"/>
        </w:rPr>
        <w:t>Requirements;</w:t>
      </w:r>
    </w:p>
    <w:p w14:paraId="579D61F2" w14:textId="77777777" w:rsidR="002352E6" w:rsidRDefault="006F45E1">
      <w:pPr>
        <w:pStyle w:val="ListParagraph"/>
        <w:numPr>
          <w:ilvl w:val="1"/>
          <w:numId w:val="6"/>
        </w:numPr>
        <w:tabs>
          <w:tab w:val="left" w:pos="1619"/>
        </w:tabs>
        <w:spacing w:before="122"/>
        <w:ind w:hanging="659"/>
        <w:rPr>
          <w:sz w:val="20"/>
        </w:rPr>
      </w:pPr>
      <w:r>
        <w:rPr>
          <w:sz w:val="20"/>
        </w:rPr>
        <w:t xml:space="preserve">the Technical </w:t>
      </w:r>
      <w:r>
        <w:rPr>
          <w:spacing w:val="-2"/>
          <w:sz w:val="20"/>
        </w:rPr>
        <w:t>Specifications;</w:t>
      </w:r>
    </w:p>
    <w:p w14:paraId="4BC352E3" w14:textId="77777777" w:rsidR="002352E6" w:rsidRDefault="006F45E1">
      <w:pPr>
        <w:pStyle w:val="ListParagraph"/>
        <w:numPr>
          <w:ilvl w:val="1"/>
          <w:numId w:val="6"/>
        </w:numPr>
        <w:tabs>
          <w:tab w:val="left" w:pos="1619"/>
        </w:tabs>
        <w:spacing w:before="121"/>
        <w:rPr>
          <w:sz w:val="20"/>
        </w:rPr>
      </w:pPr>
      <w:r>
        <w:rPr>
          <w:sz w:val="20"/>
        </w:rPr>
        <w:t>the</w:t>
      </w:r>
      <w:r>
        <w:rPr>
          <w:spacing w:val="-2"/>
          <w:sz w:val="20"/>
        </w:rPr>
        <w:t xml:space="preserve"> </w:t>
      </w:r>
      <w:r>
        <w:rPr>
          <w:sz w:val="20"/>
        </w:rPr>
        <w:t>General</w:t>
      </w:r>
      <w:r>
        <w:rPr>
          <w:spacing w:val="-2"/>
          <w:sz w:val="20"/>
        </w:rPr>
        <w:t xml:space="preserve"> </w:t>
      </w:r>
      <w:r>
        <w:rPr>
          <w:sz w:val="20"/>
        </w:rPr>
        <w:t>Conditions</w:t>
      </w:r>
      <w:r>
        <w:rPr>
          <w:spacing w:val="-1"/>
          <w:sz w:val="20"/>
        </w:rPr>
        <w:t xml:space="preserve"> </w:t>
      </w:r>
      <w:r>
        <w:rPr>
          <w:sz w:val="20"/>
        </w:rPr>
        <w:t>of</w:t>
      </w:r>
      <w:r>
        <w:rPr>
          <w:spacing w:val="-1"/>
          <w:sz w:val="20"/>
        </w:rPr>
        <w:t xml:space="preserve"> </w:t>
      </w:r>
      <w:r>
        <w:rPr>
          <w:spacing w:val="-2"/>
          <w:sz w:val="20"/>
        </w:rPr>
        <w:t>Contract;</w:t>
      </w:r>
    </w:p>
    <w:p w14:paraId="1F4F9D5E" w14:textId="77777777" w:rsidR="002352E6" w:rsidRDefault="006F45E1">
      <w:pPr>
        <w:pStyle w:val="ListParagraph"/>
        <w:numPr>
          <w:ilvl w:val="1"/>
          <w:numId w:val="6"/>
        </w:numPr>
        <w:tabs>
          <w:tab w:val="left" w:pos="1619"/>
        </w:tabs>
        <w:spacing w:before="122"/>
        <w:ind w:hanging="659"/>
        <w:rPr>
          <w:sz w:val="20"/>
        </w:rPr>
      </w:pPr>
      <w:r>
        <w:rPr>
          <w:sz w:val="20"/>
        </w:rPr>
        <w:t>the</w:t>
      </w:r>
      <w:r>
        <w:rPr>
          <w:spacing w:val="-4"/>
          <w:sz w:val="20"/>
        </w:rPr>
        <w:t xml:space="preserve"> </w:t>
      </w:r>
      <w:r>
        <w:rPr>
          <w:sz w:val="20"/>
        </w:rPr>
        <w:t>Special</w:t>
      </w:r>
      <w:r>
        <w:rPr>
          <w:spacing w:val="-3"/>
          <w:sz w:val="20"/>
        </w:rPr>
        <w:t xml:space="preserve"> </w:t>
      </w:r>
      <w:r>
        <w:rPr>
          <w:sz w:val="20"/>
        </w:rPr>
        <w:t>Conditions</w:t>
      </w:r>
      <w:r>
        <w:rPr>
          <w:spacing w:val="-2"/>
          <w:sz w:val="20"/>
        </w:rPr>
        <w:t xml:space="preserve"> </w:t>
      </w:r>
      <w:r>
        <w:rPr>
          <w:sz w:val="20"/>
        </w:rPr>
        <w:t>of</w:t>
      </w:r>
      <w:r>
        <w:rPr>
          <w:spacing w:val="-2"/>
          <w:sz w:val="20"/>
        </w:rPr>
        <w:t xml:space="preserve"> </w:t>
      </w:r>
      <w:r>
        <w:rPr>
          <w:sz w:val="20"/>
        </w:rPr>
        <w:t>Contract;</w:t>
      </w:r>
      <w:r>
        <w:rPr>
          <w:spacing w:val="-2"/>
          <w:sz w:val="20"/>
        </w:rPr>
        <w:t xml:space="preserve"> </w:t>
      </w:r>
      <w:r>
        <w:rPr>
          <w:spacing w:val="-5"/>
          <w:sz w:val="20"/>
        </w:rPr>
        <w:t>and</w:t>
      </w:r>
    </w:p>
    <w:p w14:paraId="4C54DCE4" w14:textId="77777777" w:rsidR="002352E6" w:rsidRDefault="006F45E1">
      <w:pPr>
        <w:pStyle w:val="ListParagraph"/>
        <w:numPr>
          <w:ilvl w:val="1"/>
          <w:numId w:val="6"/>
        </w:numPr>
        <w:tabs>
          <w:tab w:val="left" w:pos="1619"/>
        </w:tabs>
        <w:spacing w:before="121"/>
        <w:ind w:hanging="659"/>
        <w:rPr>
          <w:sz w:val="20"/>
        </w:rPr>
      </w:pPr>
      <w:r>
        <w:rPr>
          <w:sz w:val="20"/>
        </w:rPr>
        <w:t>the</w:t>
      </w:r>
      <w:r>
        <w:rPr>
          <w:spacing w:val="-1"/>
          <w:sz w:val="20"/>
        </w:rPr>
        <w:t xml:space="preserve"> </w:t>
      </w:r>
      <w:r>
        <w:rPr>
          <w:sz w:val="20"/>
        </w:rPr>
        <w:t xml:space="preserve">Purchaser's Notification of </w:t>
      </w:r>
      <w:r>
        <w:rPr>
          <w:spacing w:val="-2"/>
          <w:sz w:val="20"/>
        </w:rPr>
        <w:t>Award.</w:t>
      </w:r>
    </w:p>
    <w:p w14:paraId="6EAAE414" w14:textId="77777777" w:rsidR="002352E6" w:rsidRDefault="002352E6">
      <w:pPr>
        <w:pStyle w:val="BodyText"/>
        <w:spacing w:before="8"/>
      </w:pPr>
    </w:p>
    <w:p w14:paraId="2CFCB785" w14:textId="77777777" w:rsidR="002352E6" w:rsidRDefault="006F45E1">
      <w:pPr>
        <w:pStyle w:val="ListParagraph"/>
        <w:numPr>
          <w:ilvl w:val="0"/>
          <w:numId w:val="6"/>
        </w:numPr>
        <w:tabs>
          <w:tab w:val="left" w:pos="960"/>
        </w:tabs>
        <w:spacing w:before="1" w:line="244" w:lineRule="auto"/>
        <w:ind w:right="560"/>
        <w:rPr>
          <w:sz w:val="20"/>
        </w:rPr>
      </w:pPr>
      <w:r>
        <w:rPr>
          <w:sz w:val="20"/>
        </w:rPr>
        <w:t>In</w:t>
      </w:r>
      <w:r>
        <w:rPr>
          <w:spacing w:val="-1"/>
          <w:sz w:val="20"/>
        </w:rPr>
        <w:t xml:space="preserve"> </w:t>
      </w:r>
      <w:r>
        <w:rPr>
          <w:sz w:val="20"/>
        </w:rPr>
        <w:t>consideration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payments</w:t>
      </w:r>
      <w:r>
        <w:rPr>
          <w:spacing w:val="-1"/>
          <w:sz w:val="20"/>
        </w:rPr>
        <w:t xml:space="preserve"> </w:t>
      </w:r>
      <w:r>
        <w:rPr>
          <w:sz w:val="20"/>
        </w:rPr>
        <w:t>to be</w:t>
      </w:r>
      <w:r>
        <w:rPr>
          <w:spacing w:val="-1"/>
          <w:sz w:val="20"/>
        </w:rPr>
        <w:t xml:space="preserve"> </w:t>
      </w:r>
      <w:r>
        <w:rPr>
          <w:sz w:val="20"/>
        </w:rPr>
        <w:t>made</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Purchaser</w:t>
      </w:r>
      <w:r>
        <w:rPr>
          <w:spacing w:val="-1"/>
          <w:sz w:val="20"/>
        </w:rPr>
        <w:t xml:space="preserve"> </w:t>
      </w:r>
      <w:r>
        <w:rPr>
          <w:sz w:val="20"/>
        </w:rPr>
        <w:t>to the</w:t>
      </w:r>
      <w:r>
        <w:rPr>
          <w:spacing w:val="-1"/>
          <w:sz w:val="20"/>
        </w:rPr>
        <w:t xml:space="preserve"> </w:t>
      </w:r>
      <w:r>
        <w:rPr>
          <w:sz w:val="20"/>
        </w:rPr>
        <w:t>Supplier</w:t>
      </w:r>
      <w:r>
        <w:rPr>
          <w:spacing w:val="-1"/>
          <w:sz w:val="20"/>
        </w:rPr>
        <w:t xml:space="preserve"> </w:t>
      </w:r>
      <w:r>
        <w:rPr>
          <w:sz w:val="20"/>
        </w:rPr>
        <w:t>as</w:t>
      </w:r>
      <w:r>
        <w:rPr>
          <w:spacing w:val="-1"/>
          <w:sz w:val="20"/>
        </w:rPr>
        <w:t xml:space="preserve"> </w:t>
      </w:r>
      <w:r>
        <w:rPr>
          <w:sz w:val="20"/>
        </w:rPr>
        <w:t>hereinafter</w:t>
      </w:r>
      <w:r>
        <w:rPr>
          <w:spacing w:val="-1"/>
          <w:sz w:val="20"/>
        </w:rPr>
        <w:t xml:space="preserve"> </w:t>
      </w:r>
      <w:r>
        <w:rPr>
          <w:sz w:val="20"/>
        </w:rPr>
        <w:t>mentioned,</w:t>
      </w:r>
      <w:r>
        <w:rPr>
          <w:spacing w:val="-1"/>
          <w:sz w:val="20"/>
        </w:rPr>
        <w:t xml:space="preserve"> </w:t>
      </w:r>
      <w:r>
        <w:rPr>
          <w:sz w:val="20"/>
        </w:rPr>
        <w:t>the Supplier hereby covenants with the Purchaser to provide the goods and</w:t>
      </w:r>
      <w:r>
        <w:rPr>
          <w:sz w:val="20"/>
        </w:rPr>
        <w:t xml:space="preserve"> services and to remedy defects therein in conformity in all respects with the provisions of the Contract.</w:t>
      </w:r>
    </w:p>
    <w:p w14:paraId="761944A7" w14:textId="77777777" w:rsidR="002352E6" w:rsidRDefault="002352E6">
      <w:pPr>
        <w:pStyle w:val="BodyText"/>
        <w:spacing w:before="2"/>
      </w:pPr>
    </w:p>
    <w:p w14:paraId="426BA49E" w14:textId="77777777" w:rsidR="002352E6" w:rsidRDefault="006F45E1">
      <w:pPr>
        <w:pStyle w:val="ListParagraph"/>
        <w:numPr>
          <w:ilvl w:val="0"/>
          <w:numId w:val="6"/>
        </w:numPr>
        <w:tabs>
          <w:tab w:val="left" w:pos="959"/>
        </w:tabs>
        <w:spacing w:line="244" w:lineRule="auto"/>
        <w:ind w:left="959" w:right="499"/>
        <w:rPr>
          <w:sz w:val="20"/>
        </w:rPr>
      </w:pPr>
      <w:r>
        <w:rPr>
          <w:sz w:val="20"/>
        </w:rPr>
        <w:t>The Purchaser hereby covenants to pay the Supplier in consideration of the provision of the goods and services</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remedying</w:t>
      </w:r>
      <w:r>
        <w:rPr>
          <w:spacing w:val="-1"/>
          <w:sz w:val="20"/>
        </w:rPr>
        <w:t xml:space="preserve"> </w:t>
      </w:r>
      <w:r>
        <w:rPr>
          <w:sz w:val="20"/>
        </w:rPr>
        <w:t>of</w:t>
      </w:r>
      <w:r>
        <w:rPr>
          <w:spacing w:val="-1"/>
          <w:sz w:val="20"/>
        </w:rPr>
        <w:t xml:space="preserve"> </w:t>
      </w:r>
      <w:r>
        <w:rPr>
          <w:sz w:val="20"/>
        </w:rPr>
        <w:t>defects</w:t>
      </w:r>
      <w:r>
        <w:rPr>
          <w:spacing w:val="-1"/>
          <w:sz w:val="20"/>
        </w:rPr>
        <w:t xml:space="preserve"> </w:t>
      </w:r>
      <w:r>
        <w:rPr>
          <w:sz w:val="20"/>
        </w:rPr>
        <w:t>therein,</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or</w:t>
      </w:r>
      <w:r>
        <w:rPr>
          <w:spacing w:val="-1"/>
          <w:sz w:val="20"/>
        </w:rPr>
        <w:t xml:space="preserve"> </w:t>
      </w:r>
      <w:r>
        <w:rPr>
          <w:sz w:val="20"/>
        </w:rPr>
        <w:t>such</w:t>
      </w:r>
      <w:r>
        <w:rPr>
          <w:spacing w:val="-1"/>
          <w:sz w:val="20"/>
        </w:rPr>
        <w:t xml:space="preserve"> </w:t>
      </w:r>
      <w:r>
        <w:rPr>
          <w:sz w:val="20"/>
        </w:rPr>
        <w:t>other</w:t>
      </w:r>
      <w:r>
        <w:rPr>
          <w:spacing w:val="-1"/>
          <w:sz w:val="20"/>
        </w:rPr>
        <w:t xml:space="preserve"> </w:t>
      </w:r>
      <w:r>
        <w:rPr>
          <w:sz w:val="20"/>
        </w:rPr>
        <w:t>sum</w:t>
      </w:r>
      <w:r>
        <w:rPr>
          <w:spacing w:val="-3"/>
          <w:sz w:val="20"/>
        </w:rPr>
        <w:t xml:space="preserve"> </w:t>
      </w:r>
      <w:r>
        <w:rPr>
          <w:sz w:val="20"/>
        </w:rPr>
        <w:t>as</w:t>
      </w:r>
      <w:r>
        <w:rPr>
          <w:spacing w:val="-1"/>
          <w:sz w:val="20"/>
        </w:rPr>
        <w:t xml:space="preserve"> </w:t>
      </w:r>
      <w:r>
        <w:rPr>
          <w:sz w:val="20"/>
        </w:rPr>
        <w:t>may</w:t>
      </w:r>
      <w:r>
        <w:rPr>
          <w:spacing w:val="-1"/>
          <w:sz w:val="20"/>
        </w:rPr>
        <w:t xml:space="preserve"> </w:t>
      </w:r>
      <w:r>
        <w:rPr>
          <w:sz w:val="20"/>
        </w:rPr>
        <w:t>become</w:t>
      </w:r>
      <w:r>
        <w:rPr>
          <w:spacing w:val="-1"/>
          <w:sz w:val="20"/>
        </w:rPr>
        <w:t xml:space="preserve"> </w:t>
      </w:r>
      <w:r>
        <w:rPr>
          <w:sz w:val="20"/>
        </w:rPr>
        <w:t>payable under the provisions of the Contract at the times and in the manner prescribed by the Contract.</w:t>
      </w:r>
    </w:p>
    <w:p w14:paraId="3697153E" w14:textId="77777777" w:rsidR="002352E6" w:rsidRDefault="002352E6">
      <w:pPr>
        <w:pStyle w:val="BodyText"/>
        <w:spacing w:before="2"/>
      </w:pPr>
    </w:p>
    <w:p w14:paraId="5D16CF2D" w14:textId="77777777" w:rsidR="002352E6" w:rsidRDefault="006F45E1">
      <w:pPr>
        <w:pStyle w:val="BodyText"/>
        <w:ind w:left="959"/>
      </w:pPr>
      <w:r>
        <w:t>Brief</w:t>
      </w:r>
      <w:r>
        <w:rPr>
          <w:spacing w:val="-2"/>
        </w:rPr>
        <w:t xml:space="preserve"> </w:t>
      </w:r>
      <w:r>
        <w:t>particulars</w:t>
      </w:r>
      <w:r>
        <w:rPr>
          <w:spacing w:val="-1"/>
        </w:rPr>
        <w:t xml:space="preserve"> </w:t>
      </w:r>
      <w:r>
        <w:t>of</w:t>
      </w:r>
      <w:r>
        <w:rPr>
          <w:spacing w:val="-1"/>
        </w:rPr>
        <w:t xml:space="preserve"> </w:t>
      </w:r>
      <w:r>
        <w:t>the</w:t>
      </w:r>
      <w:r>
        <w:rPr>
          <w:spacing w:val="-2"/>
        </w:rPr>
        <w:t xml:space="preserve"> </w:t>
      </w:r>
      <w:r>
        <w:t>goods</w:t>
      </w:r>
      <w:r>
        <w:rPr>
          <w:spacing w:val="-1"/>
        </w:rPr>
        <w:t xml:space="preserve"> </w:t>
      </w:r>
      <w:r>
        <w:t>and</w:t>
      </w:r>
      <w:r>
        <w:rPr>
          <w:spacing w:val="-1"/>
        </w:rPr>
        <w:t xml:space="preserve"> </w:t>
      </w:r>
      <w:r>
        <w:t>services</w:t>
      </w:r>
      <w:r>
        <w:rPr>
          <w:spacing w:val="-2"/>
        </w:rPr>
        <w:t xml:space="preserve"> </w:t>
      </w:r>
      <w:r>
        <w:t>which</w:t>
      </w:r>
      <w:r>
        <w:rPr>
          <w:spacing w:val="-1"/>
        </w:rPr>
        <w:t xml:space="preserve"> </w:t>
      </w:r>
      <w:r>
        <w:t>shall</w:t>
      </w:r>
      <w:r>
        <w:rPr>
          <w:spacing w:val="-2"/>
        </w:rPr>
        <w:t xml:space="preserve"> </w:t>
      </w:r>
      <w:r>
        <w:t>be</w:t>
      </w:r>
      <w:r>
        <w:rPr>
          <w:spacing w:val="-2"/>
        </w:rPr>
        <w:t xml:space="preserve"> </w:t>
      </w:r>
      <w:r>
        <w:t>supplied/provided</w:t>
      </w:r>
      <w:r>
        <w:rPr>
          <w:spacing w:val="-1"/>
        </w:rPr>
        <w:t xml:space="preserve"> </w:t>
      </w:r>
      <w:r>
        <w:t>by</w:t>
      </w:r>
      <w:r>
        <w:rPr>
          <w:spacing w:val="-2"/>
        </w:rPr>
        <w:t xml:space="preserve"> </w:t>
      </w:r>
      <w:r>
        <w:t>the</w:t>
      </w:r>
      <w:r>
        <w:rPr>
          <w:spacing w:val="-2"/>
        </w:rPr>
        <w:t xml:space="preserve"> </w:t>
      </w:r>
      <w:r>
        <w:t>Supplier</w:t>
      </w:r>
      <w:r>
        <w:rPr>
          <w:spacing w:val="-1"/>
        </w:rPr>
        <w:t xml:space="preserve"> </w:t>
      </w:r>
      <w:r>
        <w:t>are</w:t>
      </w:r>
      <w:r>
        <w:rPr>
          <w:spacing w:val="-1"/>
        </w:rPr>
        <w:t xml:space="preserve"> </w:t>
      </w:r>
      <w:r>
        <w:t>as</w:t>
      </w:r>
      <w:r>
        <w:rPr>
          <w:spacing w:val="-1"/>
        </w:rPr>
        <w:t xml:space="preserve"> </w:t>
      </w:r>
      <w:r>
        <w:rPr>
          <w:spacing w:val="-2"/>
        </w:rPr>
        <w:t>under:</w:t>
      </w:r>
    </w:p>
    <w:p w14:paraId="4F16E184" w14:textId="77777777" w:rsidR="002352E6" w:rsidRDefault="002352E6">
      <w:pPr>
        <w:pStyle w:val="BodyText"/>
      </w:pPr>
    </w:p>
    <w:tbl>
      <w:tblPr>
        <w:tblW w:w="0" w:type="auto"/>
        <w:tblInd w:w="367" w:type="dxa"/>
        <w:tblLayout w:type="fixed"/>
        <w:tblCellMar>
          <w:left w:w="0" w:type="dxa"/>
          <w:right w:w="0" w:type="dxa"/>
        </w:tblCellMar>
        <w:tblLook w:val="01E0" w:firstRow="1" w:lastRow="1" w:firstColumn="1" w:lastColumn="1" w:noHBand="0" w:noVBand="0"/>
      </w:tblPr>
      <w:tblGrid>
        <w:gridCol w:w="470"/>
        <w:gridCol w:w="2228"/>
        <w:gridCol w:w="1950"/>
        <w:gridCol w:w="1396"/>
        <w:gridCol w:w="1188"/>
        <w:gridCol w:w="2100"/>
      </w:tblGrid>
      <w:tr w:rsidR="002352E6" w14:paraId="07C1F36F" w14:textId="77777777">
        <w:trPr>
          <w:trHeight w:val="239"/>
        </w:trPr>
        <w:tc>
          <w:tcPr>
            <w:tcW w:w="470" w:type="dxa"/>
            <w:tcBorders>
              <w:top w:val="single" w:sz="4" w:space="0" w:color="000000"/>
            </w:tcBorders>
          </w:tcPr>
          <w:p w14:paraId="3BD65B92" w14:textId="77777777" w:rsidR="002352E6" w:rsidRDefault="006F45E1">
            <w:pPr>
              <w:pStyle w:val="TableParagraph"/>
              <w:spacing w:before="3" w:line="216" w:lineRule="exact"/>
              <w:rPr>
                <w:sz w:val="20"/>
              </w:rPr>
            </w:pPr>
            <w:r>
              <w:rPr>
                <w:spacing w:val="-5"/>
                <w:sz w:val="20"/>
              </w:rPr>
              <w:t>SL.</w:t>
            </w:r>
          </w:p>
        </w:tc>
        <w:tc>
          <w:tcPr>
            <w:tcW w:w="2228" w:type="dxa"/>
            <w:tcBorders>
              <w:top w:val="single" w:sz="4" w:space="0" w:color="000000"/>
            </w:tcBorders>
          </w:tcPr>
          <w:p w14:paraId="2983C8FB" w14:textId="77777777" w:rsidR="002352E6" w:rsidRDefault="006F45E1">
            <w:pPr>
              <w:pStyle w:val="TableParagraph"/>
              <w:spacing w:before="3" w:line="216" w:lineRule="exact"/>
              <w:ind w:left="129"/>
              <w:rPr>
                <w:sz w:val="20"/>
              </w:rPr>
            </w:pPr>
            <w:r>
              <w:rPr>
                <w:spacing w:val="-2"/>
                <w:sz w:val="20"/>
              </w:rPr>
              <w:t>BRIEF</w:t>
            </w:r>
          </w:p>
        </w:tc>
        <w:tc>
          <w:tcPr>
            <w:tcW w:w="1950" w:type="dxa"/>
            <w:tcBorders>
              <w:top w:val="single" w:sz="4" w:space="0" w:color="000000"/>
            </w:tcBorders>
          </w:tcPr>
          <w:p w14:paraId="3FC20FF6" w14:textId="77777777" w:rsidR="002352E6" w:rsidRDefault="006F45E1">
            <w:pPr>
              <w:pStyle w:val="TableParagraph"/>
              <w:spacing w:before="3" w:line="216" w:lineRule="exact"/>
              <w:ind w:left="203"/>
              <w:rPr>
                <w:sz w:val="20"/>
              </w:rPr>
            </w:pPr>
            <w:r>
              <w:rPr>
                <w:sz w:val="20"/>
              </w:rPr>
              <w:t xml:space="preserve">QUANTITY </w:t>
            </w:r>
            <w:r>
              <w:rPr>
                <w:spacing w:val="-5"/>
                <w:sz w:val="20"/>
              </w:rPr>
              <w:t>TO</w:t>
            </w:r>
          </w:p>
        </w:tc>
        <w:tc>
          <w:tcPr>
            <w:tcW w:w="1396" w:type="dxa"/>
            <w:tcBorders>
              <w:top w:val="single" w:sz="4" w:space="0" w:color="000000"/>
            </w:tcBorders>
          </w:tcPr>
          <w:p w14:paraId="12EB34D9" w14:textId="77777777" w:rsidR="002352E6" w:rsidRDefault="006F45E1">
            <w:pPr>
              <w:pStyle w:val="TableParagraph"/>
              <w:spacing w:before="3" w:line="216" w:lineRule="exact"/>
              <w:ind w:left="391"/>
              <w:rPr>
                <w:sz w:val="20"/>
              </w:rPr>
            </w:pPr>
            <w:r>
              <w:rPr>
                <w:spacing w:val="-4"/>
                <w:sz w:val="20"/>
              </w:rPr>
              <w:t>UNIT</w:t>
            </w:r>
          </w:p>
        </w:tc>
        <w:tc>
          <w:tcPr>
            <w:tcW w:w="1188" w:type="dxa"/>
            <w:tcBorders>
              <w:top w:val="single" w:sz="4" w:space="0" w:color="000000"/>
            </w:tcBorders>
          </w:tcPr>
          <w:p w14:paraId="6457328F" w14:textId="77777777" w:rsidR="002352E6" w:rsidRDefault="006F45E1">
            <w:pPr>
              <w:pStyle w:val="TableParagraph"/>
              <w:spacing w:before="3" w:line="216" w:lineRule="exact"/>
              <w:ind w:left="104"/>
              <w:jc w:val="center"/>
              <w:rPr>
                <w:sz w:val="20"/>
              </w:rPr>
            </w:pPr>
            <w:r>
              <w:rPr>
                <w:spacing w:val="-2"/>
                <w:sz w:val="20"/>
              </w:rPr>
              <w:t>Total</w:t>
            </w:r>
          </w:p>
        </w:tc>
        <w:tc>
          <w:tcPr>
            <w:tcW w:w="2100" w:type="dxa"/>
            <w:tcBorders>
              <w:top w:val="single" w:sz="4" w:space="0" w:color="000000"/>
            </w:tcBorders>
          </w:tcPr>
          <w:p w14:paraId="003B8DF7" w14:textId="77777777" w:rsidR="002352E6" w:rsidRDefault="006F45E1">
            <w:pPr>
              <w:pStyle w:val="TableParagraph"/>
              <w:spacing w:before="3" w:line="216" w:lineRule="exact"/>
              <w:ind w:left="327"/>
              <w:rPr>
                <w:sz w:val="20"/>
              </w:rPr>
            </w:pPr>
            <w:r>
              <w:rPr>
                <w:sz w:val="20"/>
              </w:rPr>
              <w:t xml:space="preserve">DELIVERY </w:t>
            </w:r>
            <w:r>
              <w:rPr>
                <w:spacing w:val="-4"/>
                <w:sz w:val="20"/>
              </w:rPr>
              <w:t>TERMS</w:t>
            </w:r>
          </w:p>
        </w:tc>
      </w:tr>
      <w:tr w:rsidR="002352E6" w14:paraId="0A445D5C" w14:textId="77777777">
        <w:trPr>
          <w:trHeight w:val="234"/>
        </w:trPr>
        <w:tc>
          <w:tcPr>
            <w:tcW w:w="470" w:type="dxa"/>
          </w:tcPr>
          <w:p w14:paraId="36A48D5E" w14:textId="77777777" w:rsidR="002352E6" w:rsidRDefault="006F45E1">
            <w:pPr>
              <w:pStyle w:val="TableParagraph"/>
              <w:spacing w:line="214" w:lineRule="exact"/>
              <w:rPr>
                <w:sz w:val="20"/>
              </w:rPr>
            </w:pPr>
            <w:r>
              <w:rPr>
                <w:spacing w:val="-5"/>
                <w:sz w:val="20"/>
              </w:rPr>
              <w:t>NO.</w:t>
            </w:r>
          </w:p>
        </w:tc>
        <w:tc>
          <w:tcPr>
            <w:tcW w:w="2228" w:type="dxa"/>
          </w:tcPr>
          <w:p w14:paraId="61D01F29" w14:textId="77777777" w:rsidR="002352E6" w:rsidRDefault="006F45E1">
            <w:pPr>
              <w:pStyle w:val="TableParagraph"/>
              <w:spacing w:line="214" w:lineRule="exact"/>
              <w:ind w:left="129"/>
              <w:rPr>
                <w:sz w:val="20"/>
              </w:rPr>
            </w:pPr>
            <w:r>
              <w:rPr>
                <w:sz w:val="20"/>
              </w:rPr>
              <w:t xml:space="preserve">DESCRIPTION </w:t>
            </w:r>
            <w:r>
              <w:rPr>
                <w:spacing w:val="-5"/>
                <w:sz w:val="20"/>
              </w:rPr>
              <w:t>OF</w:t>
            </w:r>
          </w:p>
        </w:tc>
        <w:tc>
          <w:tcPr>
            <w:tcW w:w="1950" w:type="dxa"/>
          </w:tcPr>
          <w:p w14:paraId="08485884" w14:textId="77777777" w:rsidR="002352E6" w:rsidRDefault="006F45E1">
            <w:pPr>
              <w:pStyle w:val="TableParagraph"/>
              <w:spacing w:line="214" w:lineRule="exact"/>
              <w:ind w:left="200"/>
              <w:rPr>
                <w:sz w:val="20"/>
              </w:rPr>
            </w:pPr>
            <w:r>
              <w:rPr>
                <w:sz w:val="20"/>
              </w:rPr>
              <w:t xml:space="preserve">BE </w:t>
            </w:r>
            <w:r>
              <w:rPr>
                <w:spacing w:val="-2"/>
                <w:sz w:val="20"/>
              </w:rPr>
              <w:t>SUPPLIED</w:t>
            </w:r>
          </w:p>
        </w:tc>
        <w:tc>
          <w:tcPr>
            <w:tcW w:w="1396" w:type="dxa"/>
          </w:tcPr>
          <w:p w14:paraId="5A7873A7" w14:textId="77777777" w:rsidR="002352E6" w:rsidRDefault="006F45E1">
            <w:pPr>
              <w:pStyle w:val="TableParagraph"/>
              <w:spacing w:line="214" w:lineRule="exact"/>
              <w:ind w:left="390"/>
              <w:rPr>
                <w:sz w:val="20"/>
              </w:rPr>
            </w:pPr>
            <w:r>
              <w:rPr>
                <w:spacing w:val="-2"/>
                <w:sz w:val="20"/>
              </w:rPr>
              <w:t>PRICE</w:t>
            </w:r>
          </w:p>
        </w:tc>
        <w:tc>
          <w:tcPr>
            <w:tcW w:w="1188" w:type="dxa"/>
          </w:tcPr>
          <w:p w14:paraId="59F9B43E" w14:textId="77777777" w:rsidR="002352E6" w:rsidRDefault="006F45E1">
            <w:pPr>
              <w:pStyle w:val="TableParagraph"/>
              <w:spacing w:line="214" w:lineRule="exact"/>
              <w:ind w:left="104" w:right="9"/>
              <w:jc w:val="center"/>
              <w:rPr>
                <w:sz w:val="20"/>
              </w:rPr>
            </w:pPr>
            <w:r>
              <w:rPr>
                <w:spacing w:val="-2"/>
                <w:sz w:val="20"/>
              </w:rPr>
              <w:t>Price</w:t>
            </w:r>
          </w:p>
        </w:tc>
        <w:tc>
          <w:tcPr>
            <w:tcW w:w="2100" w:type="dxa"/>
          </w:tcPr>
          <w:p w14:paraId="5B84A1E9" w14:textId="77777777" w:rsidR="002352E6" w:rsidRDefault="002352E6">
            <w:pPr>
              <w:pStyle w:val="TableParagraph"/>
              <w:rPr>
                <w:sz w:val="16"/>
              </w:rPr>
            </w:pPr>
          </w:p>
        </w:tc>
      </w:tr>
      <w:tr w:rsidR="002352E6" w14:paraId="7526EF57" w14:textId="77777777">
        <w:trPr>
          <w:trHeight w:val="227"/>
        </w:trPr>
        <w:tc>
          <w:tcPr>
            <w:tcW w:w="470" w:type="dxa"/>
          </w:tcPr>
          <w:p w14:paraId="7BBE539B" w14:textId="77777777" w:rsidR="002352E6" w:rsidRDefault="002352E6">
            <w:pPr>
              <w:pStyle w:val="TableParagraph"/>
              <w:rPr>
                <w:sz w:val="16"/>
              </w:rPr>
            </w:pPr>
          </w:p>
        </w:tc>
        <w:tc>
          <w:tcPr>
            <w:tcW w:w="2228" w:type="dxa"/>
          </w:tcPr>
          <w:p w14:paraId="4F9A628F" w14:textId="77777777" w:rsidR="002352E6" w:rsidRDefault="006F45E1">
            <w:pPr>
              <w:pStyle w:val="TableParagraph"/>
              <w:spacing w:line="208" w:lineRule="exact"/>
              <w:ind w:left="129"/>
              <w:rPr>
                <w:sz w:val="20"/>
              </w:rPr>
            </w:pPr>
            <w:r>
              <w:rPr>
                <w:sz w:val="20"/>
              </w:rPr>
              <w:t xml:space="preserve">GOODS &amp; </w:t>
            </w:r>
            <w:r>
              <w:rPr>
                <w:spacing w:val="-2"/>
                <w:sz w:val="20"/>
              </w:rPr>
              <w:t>SERVICES</w:t>
            </w:r>
          </w:p>
        </w:tc>
        <w:tc>
          <w:tcPr>
            <w:tcW w:w="1950" w:type="dxa"/>
          </w:tcPr>
          <w:p w14:paraId="70C3EE86" w14:textId="77777777" w:rsidR="002352E6" w:rsidRDefault="002352E6">
            <w:pPr>
              <w:pStyle w:val="TableParagraph"/>
              <w:rPr>
                <w:sz w:val="16"/>
              </w:rPr>
            </w:pPr>
          </w:p>
        </w:tc>
        <w:tc>
          <w:tcPr>
            <w:tcW w:w="1396" w:type="dxa"/>
          </w:tcPr>
          <w:p w14:paraId="27A27E12" w14:textId="77777777" w:rsidR="002352E6" w:rsidRDefault="002352E6">
            <w:pPr>
              <w:pStyle w:val="TableParagraph"/>
              <w:rPr>
                <w:sz w:val="16"/>
              </w:rPr>
            </w:pPr>
          </w:p>
        </w:tc>
        <w:tc>
          <w:tcPr>
            <w:tcW w:w="1188" w:type="dxa"/>
          </w:tcPr>
          <w:p w14:paraId="1FCB47E4" w14:textId="77777777" w:rsidR="002352E6" w:rsidRDefault="002352E6">
            <w:pPr>
              <w:pStyle w:val="TableParagraph"/>
              <w:rPr>
                <w:sz w:val="16"/>
              </w:rPr>
            </w:pPr>
          </w:p>
        </w:tc>
        <w:tc>
          <w:tcPr>
            <w:tcW w:w="2100" w:type="dxa"/>
          </w:tcPr>
          <w:p w14:paraId="5491B704" w14:textId="77777777" w:rsidR="002352E6" w:rsidRDefault="002352E6">
            <w:pPr>
              <w:pStyle w:val="TableParagraph"/>
              <w:rPr>
                <w:sz w:val="16"/>
              </w:rPr>
            </w:pPr>
          </w:p>
        </w:tc>
      </w:tr>
    </w:tbl>
    <w:p w14:paraId="71B8C31B" w14:textId="77777777" w:rsidR="002352E6" w:rsidRDefault="006F45E1">
      <w:pPr>
        <w:pStyle w:val="BodyText"/>
        <w:spacing w:before="6"/>
        <w:rPr>
          <w:sz w:val="17"/>
        </w:rPr>
      </w:pPr>
      <w:r>
        <w:rPr>
          <w:noProof/>
          <w:sz w:val="17"/>
        </w:rPr>
        <mc:AlternateContent>
          <mc:Choice Requires="wps">
            <w:drawing>
              <wp:anchor distT="0" distB="0" distL="0" distR="0" simplePos="0" relativeHeight="487595008" behindDoc="1" locked="0" layoutInCell="1" allowOverlap="1" wp14:anchorId="0868CE94" wp14:editId="37C9C2B5">
                <wp:simplePos x="0" y="0"/>
                <wp:positionH relativeFrom="page">
                  <wp:posOffset>914400</wp:posOffset>
                </wp:positionH>
                <wp:positionV relativeFrom="paragraph">
                  <wp:posOffset>143525</wp:posOffset>
                </wp:positionV>
                <wp:extent cx="5761355" cy="127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355" cy="1270"/>
                        </a:xfrm>
                        <a:custGeom>
                          <a:avLst/>
                          <a:gdLst/>
                          <a:ahLst/>
                          <a:cxnLst/>
                          <a:rect l="l" t="t" r="r" b="b"/>
                          <a:pathLst>
                            <a:path w="5761355">
                              <a:moveTo>
                                <a:pt x="0" y="0"/>
                              </a:moveTo>
                              <a:lnTo>
                                <a:pt x="5760789"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CBF1C3" id="Graphic 63" o:spid="_x0000_s1026" style="position:absolute;margin-left:1in;margin-top:11.3pt;width:453.6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5761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" path="m,l5760789,e" filled="f" strokeweight=".14139mm">
                <v:path arrowok="t"/>
                <w10:wrap type="topAndBottom" anchorx="page"/>
              </v:shape>
            </w:pict>
          </mc:Fallback>
        </mc:AlternateContent>
      </w:r>
    </w:p>
    <w:p w14:paraId="5821CF3B" w14:textId="77777777" w:rsidR="002352E6" w:rsidRDefault="002352E6">
      <w:pPr>
        <w:pStyle w:val="BodyText"/>
      </w:pPr>
    </w:p>
    <w:p w14:paraId="2417DDFB" w14:textId="77777777" w:rsidR="002352E6" w:rsidRDefault="002352E6">
      <w:pPr>
        <w:pStyle w:val="BodyText"/>
      </w:pPr>
    </w:p>
    <w:p w14:paraId="42ABADF7" w14:textId="77777777" w:rsidR="002352E6" w:rsidRDefault="002352E6">
      <w:pPr>
        <w:pStyle w:val="BodyText"/>
      </w:pPr>
    </w:p>
    <w:p w14:paraId="4F3DB705" w14:textId="77777777" w:rsidR="002352E6" w:rsidRDefault="006F45E1">
      <w:pPr>
        <w:pStyle w:val="BodyText"/>
        <w:spacing w:before="106"/>
      </w:pPr>
      <w:r>
        <w:rPr>
          <w:noProof/>
        </w:rPr>
        <mc:AlternateContent>
          <mc:Choice Requires="wps">
            <w:drawing>
              <wp:anchor distT="0" distB="0" distL="0" distR="0" simplePos="0" relativeHeight="487595520" behindDoc="1" locked="0" layoutInCell="1" allowOverlap="1" wp14:anchorId="523F6368" wp14:editId="64D57BD3">
                <wp:simplePos x="0" y="0"/>
                <wp:positionH relativeFrom="page">
                  <wp:posOffset>914400</wp:posOffset>
                </wp:positionH>
                <wp:positionV relativeFrom="paragraph">
                  <wp:posOffset>229145</wp:posOffset>
                </wp:positionV>
                <wp:extent cx="5761355" cy="127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355" cy="1270"/>
                        </a:xfrm>
                        <a:custGeom>
                          <a:avLst/>
                          <a:gdLst/>
                          <a:ahLst/>
                          <a:cxnLst/>
                          <a:rect l="l" t="t" r="r" b="b"/>
                          <a:pathLst>
                            <a:path w="5761355">
                              <a:moveTo>
                                <a:pt x="0" y="0"/>
                              </a:moveTo>
                              <a:lnTo>
                                <a:pt x="5760789"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810397" id="Graphic 64" o:spid="_x0000_s1026" style="position:absolute;margin-left:1in;margin-top:18.05pt;width:453.65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5761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" path="m,l5760789,e" filled="f" strokeweight=".14139mm">
                <v:path arrowok="t"/>
                <w10:wrap type="topAndBottom" anchorx="page"/>
              </v:shape>
            </w:pict>
          </mc:Fallback>
        </mc:AlternateContent>
      </w:r>
    </w:p>
    <w:p w14:paraId="0DA30FF0" w14:textId="77777777" w:rsidR="002352E6" w:rsidRDefault="006F45E1">
      <w:pPr>
        <w:pStyle w:val="Heading2"/>
        <w:spacing w:before="125"/>
        <w:ind w:left="360" w:right="7439"/>
        <w:jc w:val="left"/>
        <w:rPr>
          <w:u w:val="none"/>
        </w:rPr>
      </w:pPr>
      <w:r>
        <w:rPr>
          <w:u w:val="none"/>
        </w:rPr>
        <w:t xml:space="preserve">TOTAL </w:t>
      </w:r>
      <w:r>
        <w:rPr>
          <w:spacing w:val="-2"/>
          <w:u w:val="none"/>
        </w:rPr>
        <w:t>VALUE:</w:t>
      </w:r>
    </w:p>
    <w:p w14:paraId="43A72ADA" w14:textId="77777777" w:rsidR="002352E6" w:rsidRDefault="006F45E1">
      <w:pPr>
        <w:spacing w:before="123"/>
        <w:ind w:left="360" w:right="7439"/>
        <w:rPr>
          <w:b/>
          <w:sz w:val="20"/>
        </w:rPr>
      </w:pPr>
      <w:r>
        <w:rPr>
          <w:b/>
          <w:sz w:val="20"/>
        </w:rPr>
        <w:t xml:space="preserve">DELIVERY </w:t>
      </w:r>
      <w:r>
        <w:rPr>
          <w:b/>
          <w:spacing w:val="-2"/>
          <w:sz w:val="20"/>
        </w:rPr>
        <w:t>SCHEDULE:</w:t>
      </w:r>
    </w:p>
    <w:p w14:paraId="7F23BDAA" w14:textId="77777777" w:rsidR="002352E6" w:rsidRDefault="002352E6">
      <w:pPr>
        <w:rPr>
          <w:b/>
          <w:sz w:val="20"/>
        </w:rPr>
        <w:sectPr w:rsidR="002352E6">
          <w:headerReference w:type="default" r:id="rId29"/>
          <w:footerReference w:type="default" r:id="rId30"/>
          <w:pgSz w:w="12240" w:h="15840"/>
          <w:pgMar w:top="1360" w:right="1080" w:bottom="940" w:left="1080" w:header="0" w:footer="744" w:gutter="0"/>
          <w:cols w:space="720"/>
        </w:sectPr>
      </w:pPr>
    </w:p>
    <w:p w14:paraId="1930261C" w14:textId="77777777" w:rsidR="002352E6" w:rsidRDefault="006F45E1">
      <w:pPr>
        <w:pStyle w:val="BodyText"/>
        <w:spacing w:before="74"/>
        <w:ind w:left="722" w:right="722"/>
        <w:jc w:val="center"/>
        <w:rPr>
          <w:rFonts w:ascii="Courier New"/>
        </w:rPr>
      </w:pPr>
      <w:r>
        <w:rPr>
          <w:rFonts w:ascii="Courier New"/>
          <w:spacing w:val="-5"/>
        </w:rPr>
        <w:lastRenderedPageBreak/>
        <w:t>38</w:t>
      </w:r>
    </w:p>
    <w:p w14:paraId="6732C3AE" w14:textId="77777777" w:rsidR="002352E6" w:rsidRDefault="002352E6">
      <w:pPr>
        <w:pStyle w:val="BodyText"/>
        <w:rPr>
          <w:rFonts w:ascii="Courier New"/>
        </w:rPr>
      </w:pPr>
    </w:p>
    <w:p w14:paraId="2189DD4E" w14:textId="77777777" w:rsidR="002352E6" w:rsidRDefault="002352E6">
      <w:pPr>
        <w:pStyle w:val="BodyText"/>
        <w:spacing w:before="14"/>
        <w:rPr>
          <w:rFonts w:ascii="Courier New"/>
        </w:rPr>
      </w:pPr>
    </w:p>
    <w:p w14:paraId="40FBACD0" w14:textId="77777777" w:rsidR="002352E6" w:rsidRDefault="006F45E1">
      <w:pPr>
        <w:pStyle w:val="BodyText"/>
        <w:spacing w:line="244" w:lineRule="auto"/>
        <w:ind w:left="359" w:right="540"/>
      </w:pPr>
      <w:r>
        <w:rPr>
          <w:b/>
        </w:rPr>
        <w:t>IN</w:t>
      </w:r>
      <w:r>
        <w:rPr>
          <w:b/>
          <w:spacing w:val="-1"/>
        </w:rPr>
        <w:t xml:space="preserve"> </w:t>
      </w:r>
      <w:r>
        <w:rPr>
          <w:b/>
        </w:rPr>
        <w:t>WITNESS</w:t>
      </w:r>
      <w:r>
        <w:rPr>
          <w:b/>
          <w:spacing w:val="-1"/>
        </w:rPr>
        <w:t xml:space="preserve"> </w:t>
      </w:r>
      <w:r>
        <w:t>whereof</w:t>
      </w:r>
      <w:r>
        <w:rPr>
          <w:spacing w:val="-1"/>
        </w:rPr>
        <w:t xml:space="preserve"> </w:t>
      </w:r>
      <w:r>
        <w:t>the</w:t>
      </w:r>
      <w:r>
        <w:rPr>
          <w:spacing w:val="-1"/>
        </w:rPr>
        <w:t xml:space="preserve"> </w:t>
      </w:r>
      <w:r>
        <w:t>parties</w:t>
      </w:r>
      <w:r>
        <w:rPr>
          <w:spacing w:val="-1"/>
        </w:rPr>
        <w:t xml:space="preserve"> </w:t>
      </w:r>
      <w:r>
        <w:t>hereto</w:t>
      </w:r>
      <w:r>
        <w:rPr>
          <w:spacing w:val="-1"/>
        </w:rPr>
        <w:t xml:space="preserve"> </w:t>
      </w:r>
      <w:r>
        <w:t>have</w:t>
      </w:r>
      <w:r>
        <w:rPr>
          <w:spacing w:val="-1"/>
        </w:rPr>
        <w:t xml:space="preserve"> </w:t>
      </w:r>
      <w:r>
        <w:t>caused</w:t>
      </w:r>
      <w:r>
        <w:rPr>
          <w:spacing w:val="-1"/>
        </w:rPr>
        <w:t xml:space="preserve"> </w:t>
      </w:r>
      <w:r>
        <w:t>this</w:t>
      </w:r>
      <w:r>
        <w:rPr>
          <w:spacing w:val="-1"/>
        </w:rPr>
        <w:t xml:space="preserve"> </w:t>
      </w:r>
      <w:r>
        <w:t>Agreement</w:t>
      </w:r>
      <w:r>
        <w:rPr>
          <w:spacing w:val="-1"/>
        </w:rPr>
        <w:t xml:space="preserve"> </w:t>
      </w:r>
      <w:r>
        <w:t>to</w:t>
      </w:r>
      <w:r>
        <w:rPr>
          <w:spacing w:val="-1"/>
        </w:rPr>
        <w:t xml:space="preserve"> </w:t>
      </w:r>
      <w:r>
        <w:t>be</w:t>
      </w:r>
      <w:r>
        <w:rPr>
          <w:spacing w:val="-1"/>
        </w:rPr>
        <w:t xml:space="preserve"> </w:t>
      </w:r>
      <w:r>
        <w:t>executed</w:t>
      </w:r>
      <w:r>
        <w:rPr>
          <w:spacing w:val="-2"/>
        </w:rPr>
        <w:t xml:space="preserve"> </w:t>
      </w:r>
      <w:r>
        <w:t>in</w:t>
      </w:r>
      <w:r>
        <w:rPr>
          <w:spacing w:val="-1"/>
        </w:rPr>
        <w:t xml:space="preserve"> </w:t>
      </w:r>
      <w:r>
        <w:t>accordance</w:t>
      </w:r>
      <w:r>
        <w:rPr>
          <w:spacing w:val="-1"/>
        </w:rPr>
        <w:t xml:space="preserve"> </w:t>
      </w:r>
      <w:r>
        <w:t>with</w:t>
      </w:r>
      <w:r>
        <w:rPr>
          <w:spacing w:val="-1"/>
        </w:rPr>
        <w:t xml:space="preserve"> </w:t>
      </w:r>
      <w:r>
        <w:t>their respective laws the day and year first above written.</w:t>
      </w:r>
    </w:p>
    <w:p w14:paraId="1221793D" w14:textId="77777777" w:rsidR="002352E6" w:rsidRDefault="002352E6">
      <w:pPr>
        <w:pStyle w:val="BodyText"/>
        <w:spacing w:before="3"/>
      </w:pPr>
    </w:p>
    <w:p w14:paraId="2934CC30" w14:textId="77777777" w:rsidR="002352E6" w:rsidRDefault="006F45E1">
      <w:pPr>
        <w:pStyle w:val="BodyText"/>
        <w:ind w:left="359"/>
      </w:pPr>
      <w:r>
        <w:t xml:space="preserve">Signed, Sealed and Delivered by </w:t>
      </w:r>
      <w:r>
        <w:rPr>
          <w:spacing w:val="-5"/>
        </w:rPr>
        <w:t>the</w:t>
      </w:r>
    </w:p>
    <w:p w14:paraId="698A1BA9" w14:textId="77777777" w:rsidR="002352E6" w:rsidRDefault="002352E6">
      <w:pPr>
        <w:pStyle w:val="BodyText"/>
        <w:spacing w:before="8"/>
      </w:pPr>
    </w:p>
    <w:p w14:paraId="72541482" w14:textId="77777777" w:rsidR="002352E6" w:rsidRDefault="006F45E1">
      <w:pPr>
        <w:pStyle w:val="BodyText"/>
        <w:tabs>
          <w:tab w:val="left" w:leader="dot" w:pos="3453"/>
        </w:tabs>
        <w:ind w:left="359"/>
      </w:pPr>
      <w:r>
        <w:rPr>
          <w:spacing w:val="-4"/>
        </w:rPr>
        <w:t>said</w:t>
      </w:r>
      <w:r>
        <w:tab/>
        <w:t xml:space="preserve">(For the </w:t>
      </w:r>
      <w:r>
        <w:rPr>
          <w:spacing w:val="-2"/>
        </w:rPr>
        <w:t>Purchaser)</w:t>
      </w:r>
    </w:p>
    <w:p w14:paraId="1EA3B192" w14:textId="77777777" w:rsidR="002352E6" w:rsidRDefault="002352E6">
      <w:pPr>
        <w:pStyle w:val="BodyText"/>
        <w:spacing w:before="8"/>
      </w:pPr>
    </w:p>
    <w:p w14:paraId="08DFE8B6" w14:textId="77777777" w:rsidR="002352E6" w:rsidRDefault="006F45E1">
      <w:pPr>
        <w:pStyle w:val="BodyText"/>
        <w:ind w:left="359"/>
      </w:pPr>
      <w:r>
        <w:t xml:space="preserve">in the presence </w:t>
      </w:r>
      <w:proofErr w:type="gramStart"/>
      <w:r>
        <w:rPr>
          <w:spacing w:val="-2"/>
        </w:rPr>
        <w:t>of:.......................................</w:t>
      </w:r>
      <w:proofErr w:type="gramEnd"/>
    </w:p>
    <w:p w14:paraId="10EF4A36" w14:textId="77777777" w:rsidR="002352E6" w:rsidRDefault="002352E6">
      <w:pPr>
        <w:pStyle w:val="BodyText"/>
      </w:pPr>
    </w:p>
    <w:p w14:paraId="46FEC705" w14:textId="77777777" w:rsidR="002352E6" w:rsidRDefault="002352E6">
      <w:pPr>
        <w:pStyle w:val="BodyText"/>
      </w:pPr>
    </w:p>
    <w:p w14:paraId="3725D6A5" w14:textId="77777777" w:rsidR="002352E6" w:rsidRDefault="002352E6">
      <w:pPr>
        <w:pStyle w:val="BodyText"/>
        <w:spacing w:before="16"/>
      </w:pPr>
    </w:p>
    <w:p w14:paraId="41A84AE3" w14:textId="77777777" w:rsidR="002352E6" w:rsidRDefault="006F45E1">
      <w:pPr>
        <w:pStyle w:val="BodyText"/>
        <w:ind w:left="359"/>
      </w:pPr>
      <w:r>
        <w:t xml:space="preserve">Signed, Sealed and Delivered by </w:t>
      </w:r>
      <w:r>
        <w:rPr>
          <w:spacing w:val="-5"/>
        </w:rPr>
        <w:t>the</w:t>
      </w:r>
    </w:p>
    <w:p w14:paraId="704DC339" w14:textId="77777777" w:rsidR="002352E6" w:rsidRDefault="002352E6">
      <w:pPr>
        <w:pStyle w:val="BodyText"/>
        <w:spacing w:before="8"/>
      </w:pPr>
    </w:p>
    <w:p w14:paraId="72475CF6" w14:textId="77777777" w:rsidR="002352E6" w:rsidRDefault="006F45E1">
      <w:pPr>
        <w:pStyle w:val="BodyText"/>
        <w:tabs>
          <w:tab w:val="left" w:leader="dot" w:pos="3453"/>
        </w:tabs>
        <w:ind w:left="359"/>
      </w:pPr>
      <w:r>
        <w:rPr>
          <w:spacing w:val="-4"/>
        </w:rPr>
        <w:t>said</w:t>
      </w:r>
      <w:r>
        <w:tab/>
        <w:t xml:space="preserve">(For the </w:t>
      </w:r>
      <w:r>
        <w:rPr>
          <w:spacing w:val="-2"/>
        </w:rPr>
        <w:t>Supplier)</w:t>
      </w:r>
    </w:p>
    <w:p w14:paraId="36C641ED" w14:textId="77777777" w:rsidR="002352E6" w:rsidRDefault="002352E6">
      <w:pPr>
        <w:pStyle w:val="BodyText"/>
        <w:spacing w:before="8"/>
      </w:pPr>
    </w:p>
    <w:p w14:paraId="6EDC04F9" w14:textId="77777777" w:rsidR="002352E6" w:rsidRDefault="006F45E1">
      <w:pPr>
        <w:pStyle w:val="BodyText"/>
        <w:ind w:left="359"/>
      </w:pPr>
      <w:r>
        <w:t xml:space="preserve">in the presence </w:t>
      </w:r>
      <w:proofErr w:type="gramStart"/>
      <w:r>
        <w:rPr>
          <w:spacing w:val="-2"/>
        </w:rPr>
        <w:t>of:.......................................</w:t>
      </w:r>
      <w:proofErr w:type="gramEnd"/>
    </w:p>
    <w:p w14:paraId="09B7C989" w14:textId="77777777" w:rsidR="002352E6" w:rsidRDefault="002352E6">
      <w:pPr>
        <w:pStyle w:val="BodyText"/>
        <w:sectPr w:rsidR="002352E6">
          <w:headerReference w:type="default" r:id="rId31"/>
          <w:footerReference w:type="default" r:id="rId32"/>
          <w:pgSz w:w="12240" w:h="15840"/>
          <w:pgMar w:top="640" w:right="1080" w:bottom="940" w:left="1080" w:header="0" w:footer="744" w:gutter="0"/>
          <w:cols w:space="720"/>
        </w:sectPr>
      </w:pPr>
    </w:p>
    <w:p w14:paraId="6ABB30A8" w14:textId="77777777" w:rsidR="002352E6" w:rsidRDefault="006F45E1">
      <w:pPr>
        <w:pStyle w:val="Heading2"/>
        <w:spacing w:before="81"/>
        <w:ind w:right="723"/>
        <w:rPr>
          <w:u w:val="none"/>
        </w:rPr>
      </w:pPr>
      <w:r>
        <w:lastRenderedPageBreak/>
        <w:t xml:space="preserve">SECTION </w:t>
      </w:r>
      <w:r>
        <w:t>XI/1. PERFORMANCE SECURITY BANK GUARANTEE</w:t>
      </w:r>
      <w:r>
        <w:rPr>
          <w:spacing w:val="1"/>
        </w:rPr>
        <w:t xml:space="preserve"> </w:t>
      </w:r>
      <w:r>
        <w:rPr>
          <w:spacing w:val="-4"/>
        </w:rPr>
        <w:t>FORM</w:t>
      </w:r>
    </w:p>
    <w:p w14:paraId="2A469D76" w14:textId="77777777" w:rsidR="002352E6" w:rsidRDefault="002352E6">
      <w:pPr>
        <w:pStyle w:val="BodyText"/>
        <w:rPr>
          <w:b/>
        </w:rPr>
      </w:pPr>
    </w:p>
    <w:p w14:paraId="72137814" w14:textId="77777777" w:rsidR="002352E6" w:rsidRDefault="002352E6">
      <w:pPr>
        <w:pStyle w:val="BodyText"/>
        <w:rPr>
          <w:b/>
        </w:rPr>
      </w:pPr>
    </w:p>
    <w:p w14:paraId="6FF28AA7" w14:textId="77777777" w:rsidR="002352E6" w:rsidRDefault="002352E6">
      <w:pPr>
        <w:pStyle w:val="BodyText"/>
        <w:rPr>
          <w:b/>
        </w:rPr>
      </w:pPr>
    </w:p>
    <w:p w14:paraId="46BE1E61" w14:textId="77777777" w:rsidR="002352E6" w:rsidRDefault="002352E6">
      <w:pPr>
        <w:pStyle w:val="BodyText"/>
        <w:rPr>
          <w:b/>
        </w:rPr>
      </w:pPr>
    </w:p>
    <w:p w14:paraId="06A056DE" w14:textId="77777777" w:rsidR="002352E6" w:rsidRDefault="002352E6">
      <w:pPr>
        <w:pStyle w:val="BodyText"/>
        <w:spacing w:before="25"/>
        <w:rPr>
          <w:b/>
        </w:rPr>
      </w:pPr>
    </w:p>
    <w:p w14:paraId="50313E24" w14:textId="77777777" w:rsidR="002352E6" w:rsidRDefault="006F45E1">
      <w:pPr>
        <w:pStyle w:val="BodyText"/>
        <w:tabs>
          <w:tab w:val="left" w:pos="3568"/>
        </w:tabs>
        <w:ind w:left="719"/>
      </w:pPr>
      <w:r>
        <w:t xml:space="preserve">To: </w:t>
      </w:r>
      <w:r>
        <w:rPr>
          <w:u w:val="single"/>
        </w:rPr>
        <w:tab/>
      </w:r>
      <w:r>
        <w:t xml:space="preserve"> (Name of Purchaser)</w:t>
      </w:r>
    </w:p>
    <w:p w14:paraId="0C29CD76" w14:textId="77777777" w:rsidR="002352E6" w:rsidRDefault="006F45E1">
      <w:pPr>
        <w:tabs>
          <w:tab w:val="left" w:leader="dot" w:pos="5221"/>
        </w:tabs>
        <w:spacing w:before="8"/>
        <w:ind w:left="719"/>
        <w:rPr>
          <w:sz w:val="20"/>
        </w:rPr>
      </w:pPr>
      <w:r>
        <w:rPr>
          <w:b/>
          <w:spacing w:val="-2"/>
          <w:sz w:val="20"/>
        </w:rPr>
        <w:t>WHEREAS</w:t>
      </w:r>
      <w:r>
        <w:rPr>
          <w:b/>
          <w:sz w:val="20"/>
        </w:rPr>
        <w:tab/>
      </w:r>
      <w:r>
        <w:rPr>
          <w:sz w:val="20"/>
        </w:rPr>
        <w:t>(Name</w:t>
      </w:r>
      <w:r>
        <w:rPr>
          <w:spacing w:val="-2"/>
          <w:sz w:val="20"/>
        </w:rPr>
        <w:t xml:space="preserve"> </w:t>
      </w:r>
      <w:r>
        <w:rPr>
          <w:sz w:val="20"/>
        </w:rPr>
        <w:t>of</w:t>
      </w:r>
      <w:r>
        <w:rPr>
          <w:spacing w:val="-1"/>
          <w:sz w:val="20"/>
        </w:rPr>
        <w:t xml:space="preserve"> </w:t>
      </w:r>
      <w:r>
        <w:rPr>
          <w:spacing w:val="-2"/>
          <w:sz w:val="20"/>
        </w:rPr>
        <w:t>Supplier)</w:t>
      </w:r>
    </w:p>
    <w:p w14:paraId="3ABBEE4D" w14:textId="77777777" w:rsidR="002352E6" w:rsidRDefault="006F45E1">
      <w:pPr>
        <w:pStyle w:val="BodyText"/>
        <w:tabs>
          <w:tab w:val="left" w:leader="dot" w:pos="5087"/>
        </w:tabs>
        <w:spacing w:before="4" w:line="244" w:lineRule="auto"/>
        <w:ind w:left="719" w:right="732"/>
      </w:pPr>
      <w:r>
        <w:t xml:space="preserve">hereinafter called "the Supplier" has </w:t>
      </w:r>
      <w:proofErr w:type="gramStart"/>
      <w:r>
        <w:t>undertaken ,</w:t>
      </w:r>
      <w:proofErr w:type="gramEnd"/>
      <w:r>
        <w:t xml:space="preserve"> in pursuance of Contract No................. </w:t>
      </w:r>
      <w:proofErr w:type="gramStart"/>
      <w:r>
        <w:t>dated,...........</w:t>
      </w:r>
      <w:proofErr w:type="gramEnd"/>
      <w:r>
        <w:t xml:space="preserve"> 20... to supply</w:t>
      </w:r>
      <w:r>
        <w:tab/>
        <w:t>(Description of Goods</w:t>
      </w:r>
      <w:r>
        <w:t xml:space="preserve"> and Services) hereinafter</w:t>
      </w:r>
    </w:p>
    <w:p w14:paraId="56B1CFEC" w14:textId="77777777" w:rsidR="002352E6" w:rsidRDefault="006F45E1">
      <w:pPr>
        <w:pStyle w:val="BodyText"/>
        <w:spacing w:line="229" w:lineRule="exact"/>
        <w:ind w:left="719"/>
      </w:pPr>
      <w:r>
        <w:t>called</w:t>
      </w:r>
      <w:r>
        <w:rPr>
          <w:spacing w:val="-2"/>
        </w:rPr>
        <w:t xml:space="preserve"> </w:t>
      </w:r>
      <w:r>
        <w:t>"the</w:t>
      </w:r>
      <w:r>
        <w:rPr>
          <w:spacing w:val="-2"/>
        </w:rPr>
        <w:t xml:space="preserve"> Contract".</w:t>
      </w:r>
    </w:p>
    <w:p w14:paraId="7E82634D" w14:textId="77777777" w:rsidR="002352E6" w:rsidRDefault="002352E6">
      <w:pPr>
        <w:pStyle w:val="BodyText"/>
        <w:spacing w:before="11"/>
      </w:pPr>
    </w:p>
    <w:p w14:paraId="6B28879E" w14:textId="77777777" w:rsidR="002352E6" w:rsidRDefault="006F45E1">
      <w:pPr>
        <w:pStyle w:val="BodyText"/>
        <w:spacing w:before="1" w:line="244" w:lineRule="auto"/>
        <w:ind w:left="719" w:right="818"/>
      </w:pPr>
      <w:r>
        <w:rPr>
          <w:b/>
        </w:rPr>
        <w:t xml:space="preserve">AND WHEREAS </w:t>
      </w:r>
      <w:r>
        <w:t>it has been stipulated by you in the said Contract that the Supplier shall furnish you with a</w:t>
      </w:r>
      <w:r>
        <w:rPr>
          <w:spacing w:val="-1"/>
        </w:rPr>
        <w:t xml:space="preserve"> </w:t>
      </w:r>
      <w:r>
        <w:t>Bank</w:t>
      </w:r>
      <w:r>
        <w:rPr>
          <w:spacing w:val="-1"/>
        </w:rPr>
        <w:t xml:space="preserve"> </w:t>
      </w:r>
      <w:r>
        <w:t>Guarantee</w:t>
      </w:r>
      <w:r>
        <w:rPr>
          <w:spacing w:val="-1"/>
        </w:rPr>
        <w:t xml:space="preserve"> </w:t>
      </w:r>
      <w:r>
        <w:t>by</w:t>
      </w:r>
      <w:r>
        <w:rPr>
          <w:spacing w:val="-2"/>
        </w:rPr>
        <w:t xml:space="preserve"> </w:t>
      </w:r>
      <w:r>
        <w:t>a</w:t>
      </w:r>
      <w:r>
        <w:rPr>
          <w:spacing w:val="-1"/>
        </w:rPr>
        <w:t xml:space="preserve"> </w:t>
      </w:r>
      <w:r>
        <w:t>recognized</w:t>
      </w:r>
      <w:r>
        <w:rPr>
          <w:spacing w:val="-1"/>
        </w:rPr>
        <w:t xml:space="preserve"> </w:t>
      </w:r>
      <w:r>
        <w:t>bank</w:t>
      </w:r>
      <w:r>
        <w:rPr>
          <w:spacing w:val="-1"/>
        </w:rPr>
        <w:t xml:space="preserve"> </w:t>
      </w:r>
      <w:r>
        <w:t>for</w:t>
      </w:r>
      <w:r>
        <w:rPr>
          <w:spacing w:val="-1"/>
        </w:rPr>
        <w:t xml:space="preserve"> </w:t>
      </w:r>
      <w:r>
        <w:t>the</w:t>
      </w:r>
      <w:r>
        <w:rPr>
          <w:spacing w:val="-1"/>
        </w:rPr>
        <w:t xml:space="preserve"> </w:t>
      </w:r>
      <w:r>
        <w:t>sum</w:t>
      </w:r>
      <w:r>
        <w:rPr>
          <w:spacing w:val="-4"/>
        </w:rPr>
        <w:t xml:space="preserve"> </w:t>
      </w:r>
      <w:r>
        <w:t>specified</w:t>
      </w:r>
      <w:r>
        <w:rPr>
          <w:spacing w:val="-1"/>
        </w:rPr>
        <w:t xml:space="preserve"> </w:t>
      </w:r>
      <w:r>
        <w:t>therein</w:t>
      </w:r>
      <w:r>
        <w:rPr>
          <w:spacing w:val="-1"/>
        </w:rPr>
        <w:t xml:space="preserve"> </w:t>
      </w:r>
      <w:r>
        <w:t>as</w:t>
      </w:r>
      <w:r>
        <w:rPr>
          <w:spacing w:val="-1"/>
        </w:rPr>
        <w:t xml:space="preserve"> </w:t>
      </w:r>
      <w:r>
        <w:t>security</w:t>
      </w:r>
      <w:r>
        <w:rPr>
          <w:spacing w:val="-2"/>
        </w:rPr>
        <w:t xml:space="preserve"> </w:t>
      </w:r>
      <w:r>
        <w:t>for</w:t>
      </w:r>
      <w:r>
        <w:rPr>
          <w:spacing w:val="-1"/>
        </w:rPr>
        <w:t xml:space="preserve"> </w:t>
      </w:r>
      <w:r>
        <w:t>compliance</w:t>
      </w:r>
      <w:r>
        <w:rPr>
          <w:spacing w:val="-1"/>
        </w:rPr>
        <w:t xml:space="preserve"> </w:t>
      </w:r>
      <w:r>
        <w:t xml:space="preserve">with </w:t>
      </w:r>
      <w:r>
        <w:t>the Supplier's performance obligations in accordance with the Contract.</w:t>
      </w:r>
    </w:p>
    <w:p w14:paraId="0CE7A1FA" w14:textId="77777777" w:rsidR="002352E6" w:rsidRDefault="002352E6">
      <w:pPr>
        <w:pStyle w:val="BodyText"/>
        <w:spacing w:before="5"/>
      </w:pPr>
    </w:p>
    <w:p w14:paraId="0819F344" w14:textId="175C062F" w:rsidR="002352E6" w:rsidRDefault="006F45E1" w:rsidP="002B28D9">
      <w:pPr>
        <w:pStyle w:val="BodyText"/>
        <w:ind w:left="719"/>
        <w:jc w:val="both"/>
      </w:pPr>
      <w:r>
        <w:rPr>
          <w:b/>
        </w:rPr>
        <w:t xml:space="preserve">AND WHEREAS </w:t>
      </w:r>
      <w:r>
        <w:t xml:space="preserve">we have agreed to give the Supplier a </w:t>
      </w:r>
      <w:r>
        <w:rPr>
          <w:spacing w:val="-2"/>
        </w:rPr>
        <w:t>Guarantee:</w:t>
      </w:r>
      <w:r w:rsidR="00A62D36">
        <w:rPr>
          <w:spacing w:val="-2"/>
        </w:rPr>
        <w:t xml:space="preserve"> </w:t>
      </w:r>
      <w:r>
        <w:rPr>
          <w:b/>
        </w:rPr>
        <w:t xml:space="preserve">THEREFORE WE </w:t>
      </w:r>
      <w:r>
        <w:t xml:space="preserve">hereby affirm that we are Guarantors and responsible to you, on behalf of the Supplier, up to a total </w:t>
      </w:r>
      <w:proofErr w:type="gramStart"/>
      <w:r>
        <w:t>of</w:t>
      </w:r>
      <w:r w:rsidR="00873658">
        <w:t xml:space="preserve">  </w:t>
      </w:r>
      <w:r w:rsidR="00A62D36">
        <w:t>Rs</w:t>
      </w:r>
      <w:proofErr w:type="gramEnd"/>
      <w:r w:rsidR="00A62D36">
        <w:t>.</w:t>
      </w:r>
      <w:r w:rsidR="00873658">
        <w:t xml:space="preserve"> </w:t>
      </w:r>
      <w:r w:rsidR="00A62D36">
        <w:rPr>
          <w:rFonts w:ascii="Arial" w:hAnsi="Arial" w:cs="Arial"/>
          <w:b/>
        </w:rPr>
        <w:t>1,08,700</w:t>
      </w:r>
      <w:r w:rsidR="00A62D36" w:rsidRPr="00FE4666">
        <w:rPr>
          <w:rFonts w:ascii="Arial" w:hAnsi="Arial" w:cs="Arial"/>
          <w:b/>
        </w:rPr>
        <w:t>.00</w:t>
      </w:r>
      <w:r w:rsidR="00A62D36">
        <w:rPr>
          <w:rFonts w:ascii="Arial" w:hAnsi="Arial" w:cs="Arial"/>
          <w:b/>
        </w:rPr>
        <w:t xml:space="preserve"> </w:t>
      </w:r>
      <w:r w:rsidRPr="00E477C4">
        <w:t>(Amount</w:t>
      </w:r>
      <w:r w:rsidRPr="00E477C4">
        <w:rPr>
          <w:spacing w:val="-8"/>
        </w:rPr>
        <w:t xml:space="preserve"> </w:t>
      </w:r>
      <w:r w:rsidRPr="00E477C4">
        <w:t>of</w:t>
      </w:r>
      <w:r w:rsidRPr="00E477C4">
        <w:rPr>
          <w:spacing w:val="-8"/>
        </w:rPr>
        <w:t xml:space="preserve"> </w:t>
      </w:r>
      <w:r w:rsidRPr="00E477C4">
        <w:t>the</w:t>
      </w:r>
      <w:r w:rsidRPr="00E477C4">
        <w:rPr>
          <w:spacing w:val="-8"/>
        </w:rPr>
        <w:t xml:space="preserve"> </w:t>
      </w:r>
      <w:r w:rsidRPr="00E477C4">
        <w:t>Guarantee</w:t>
      </w:r>
      <w:r w:rsidRPr="00E477C4">
        <w:rPr>
          <w:spacing w:val="-8"/>
        </w:rPr>
        <w:t xml:space="preserve"> </w:t>
      </w:r>
      <w:r w:rsidRPr="00E477C4">
        <w:t>in</w:t>
      </w:r>
      <w:r w:rsidR="00A62D36" w:rsidRPr="00E477C4">
        <w:t xml:space="preserve"> </w:t>
      </w:r>
      <w:r w:rsidRPr="00E477C4">
        <w:t>Words and Figures) and we undertake to pay you, upon your first written demand</w:t>
      </w:r>
      <w:r w:rsidRPr="00873658">
        <w:rPr>
          <w:color w:val="EE0000"/>
        </w:rPr>
        <w:t xml:space="preserve"> </w:t>
      </w:r>
      <w:r>
        <w:t>declaring the Supplier to be in default under the Contract and without cavil or argument, any sum or sums within the limit of</w:t>
      </w:r>
    </w:p>
    <w:p w14:paraId="66963930" w14:textId="77777777" w:rsidR="002352E6" w:rsidRDefault="006F45E1">
      <w:pPr>
        <w:pStyle w:val="BodyText"/>
        <w:tabs>
          <w:tab w:val="left" w:leader="dot" w:pos="2381"/>
        </w:tabs>
        <w:spacing w:line="229" w:lineRule="exact"/>
        <w:ind w:left="719"/>
      </w:pPr>
      <w:r>
        <w:rPr>
          <w:spacing w:val="-10"/>
        </w:rPr>
        <w:t>.</w:t>
      </w:r>
      <w:r>
        <w:tab/>
        <w:t>(Amount</w:t>
      </w:r>
      <w:r>
        <w:rPr>
          <w:spacing w:val="-1"/>
        </w:rPr>
        <w:t xml:space="preserve"> </w:t>
      </w:r>
      <w:r>
        <w:t>of Guarantee) as</w:t>
      </w:r>
      <w:r>
        <w:rPr>
          <w:spacing w:val="-1"/>
        </w:rPr>
        <w:t xml:space="preserve"> </w:t>
      </w:r>
      <w:r>
        <w:t>aforesaid, without your</w:t>
      </w:r>
      <w:r>
        <w:rPr>
          <w:spacing w:val="-1"/>
        </w:rPr>
        <w:t xml:space="preserve"> </w:t>
      </w:r>
      <w:r>
        <w:t>needing to prove</w:t>
      </w:r>
      <w:r>
        <w:rPr>
          <w:spacing w:val="-1"/>
        </w:rPr>
        <w:t xml:space="preserve"> </w:t>
      </w:r>
      <w:r>
        <w:t xml:space="preserve">or to </w:t>
      </w:r>
      <w:r>
        <w:rPr>
          <w:spacing w:val="-4"/>
        </w:rPr>
        <w:t>show</w:t>
      </w:r>
    </w:p>
    <w:p w14:paraId="2C1CDD33" w14:textId="77777777" w:rsidR="002352E6" w:rsidRDefault="006F45E1">
      <w:pPr>
        <w:pStyle w:val="BodyText"/>
        <w:spacing w:before="3" w:line="489" w:lineRule="auto"/>
        <w:ind w:left="719" w:right="3832"/>
      </w:pPr>
      <w:r>
        <w:t>grounds</w:t>
      </w:r>
      <w:r>
        <w:rPr>
          <w:spacing w:val="-2"/>
        </w:rPr>
        <w:t xml:space="preserve"> </w:t>
      </w:r>
      <w:r>
        <w:t>or</w:t>
      </w:r>
      <w:r>
        <w:rPr>
          <w:spacing w:val="-2"/>
        </w:rPr>
        <w:t xml:space="preserve"> </w:t>
      </w:r>
      <w:r>
        <w:t>reasons</w:t>
      </w:r>
      <w:r>
        <w:rPr>
          <w:spacing w:val="-2"/>
        </w:rPr>
        <w:t xml:space="preserve"> </w:t>
      </w:r>
      <w:r>
        <w:t>for</w:t>
      </w:r>
      <w:r>
        <w:rPr>
          <w:spacing w:val="-2"/>
        </w:rPr>
        <w:t xml:space="preserve"> </w:t>
      </w:r>
      <w:r>
        <w:t>your</w:t>
      </w:r>
      <w:r>
        <w:rPr>
          <w:spacing w:val="-2"/>
        </w:rPr>
        <w:t xml:space="preserve"> </w:t>
      </w:r>
      <w:r>
        <w:t>demand</w:t>
      </w:r>
      <w:r>
        <w:rPr>
          <w:spacing w:val="-2"/>
        </w:rPr>
        <w:t xml:space="preserve"> </w:t>
      </w:r>
      <w:r>
        <w:t>or</w:t>
      </w:r>
      <w:r>
        <w:rPr>
          <w:spacing w:val="-2"/>
        </w:rPr>
        <w:t xml:space="preserve"> </w:t>
      </w:r>
      <w:r>
        <w:t>the</w:t>
      </w:r>
      <w:r>
        <w:rPr>
          <w:spacing w:val="-2"/>
        </w:rPr>
        <w:t xml:space="preserve"> </w:t>
      </w:r>
      <w:r>
        <w:t>sum</w:t>
      </w:r>
      <w:r>
        <w:rPr>
          <w:spacing w:val="-4"/>
        </w:rPr>
        <w:t xml:space="preserve"> </w:t>
      </w:r>
      <w:r>
        <w:t>specified</w:t>
      </w:r>
      <w:r>
        <w:rPr>
          <w:spacing w:val="-2"/>
        </w:rPr>
        <w:t xml:space="preserve"> </w:t>
      </w:r>
      <w:r>
        <w:t>therein. This guarantee is valid until the ........day of...................20......</w:t>
      </w:r>
    </w:p>
    <w:p w14:paraId="6A5EC38B" w14:textId="77777777" w:rsidR="002352E6" w:rsidRDefault="006F45E1">
      <w:pPr>
        <w:pStyle w:val="BodyText"/>
        <w:spacing w:line="228" w:lineRule="exact"/>
        <w:ind w:left="5039"/>
      </w:pPr>
      <w:r>
        <w:t>Signature</w:t>
      </w:r>
      <w:r>
        <w:rPr>
          <w:spacing w:val="-1"/>
        </w:rPr>
        <w:t xml:space="preserve"> </w:t>
      </w:r>
      <w:r>
        <w:t>and Seal</w:t>
      </w:r>
      <w:r>
        <w:rPr>
          <w:spacing w:val="-2"/>
        </w:rPr>
        <w:t xml:space="preserve"> </w:t>
      </w:r>
      <w:r>
        <w:t xml:space="preserve">of </w:t>
      </w:r>
      <w:r>
        <w:rPr>
          <w:spacing w:val="-2"/>
        </w:rPr>
        <w:t>Guarantors</w:t>
      </w:r>
    </w:p>
    <w:p w14:paraId="5080996A" w14:textId="77777777" w:rsidR="002352E6" w:rsidRDefault="006F45E1">
      <w:pPr>
        <w:spacing w:before="4"/>
        <w:ind w:left="5039"/>
        <w:rPr>
          <w:sz w:val="20"/>
        </w:rPr>
      </w:pPr>
      <w:r>
        <w:rPr>
          <w:spacing w:val="-2"/>
          <w:sz w:val="20"/>
        </w:rPr>
        <w:t>................................</w:t>
      </w:r>
    </w:p>
    <w:p w14:paraId="708A6341" w14:textId="77777777" w:rsidR="002352E6" w:rsidRDefault="006F45E1">
      <w:pPr>
        <w:spacing w:before="4"/>
        <w:ind w:left="5039"/>
        <w:rPr>
          <w:sz w:val="20"/>
        </w:rPr>
      </w:pPr>
      <w:r>
        <w:rPr>
          <w:spacing w:val="-2"/>
          <w:sz w:val="20"/>
        </w:rPr>
        <w:t>................................</w:t>
      </w:r>
    </w:p>
    <w:p w14:paraId="080E9619" w14:textId="77777777" w:rsidR="002352E6" w:rsidRDefault="006F45E1">
      <w:pPr>
        <w:spacing w:before="4"/>
        <w:ind w:left="5039"/>
        <w:rPr>
          <w:sz w:val="20"/>
        </w:rPr>
      </w:pPr>
      <w:r>
        <w:rPr>
          <w:spacing w:val="-2"/>
          <w:sz w:val="20"/>
        </w:rPr>
        <w:t>................................</w:t>
      </w:r>
    </w:p>
    <w:p w14:paraId="32A0FCB3" w14:textId="77777777" w:rsidR="002352E6" w:rsidRDefault="006F45E1">
      <w:pPr>
        <w:pStyle w:val="BodyText"/>
        <w:spacing w:before="4"/>
        <w:ind w:left="5039"/>
      </w:pPr>
      <w:r>
        <w:rPr>
          <w:spacing w:val="-2"/>
        </w:rPr>
        <w:t>Date......................20....</w:t>
      </w:r>
    </w:p>
    <w:p w14:paraId="650B1AAB" w14:textId="77777777" w:rsidR="002352E6" w:rsidRDefault="006F45E1">
      <w:pPr>
        <w:pStyle w:val="BodyText"/>
        <w:spacing w:before="4"/>
        <w:ind w:left="5039"/>
      </w:pPr>
      <w:proofErr w:type="gramStart"/>
      <w:r>
        <w:rPr>
          <w:spacing w:val="-2"/>
        </w:rPr>
        <w:t>Address:........................</w:t>
      </w:r>
      <w:proofErr w:type="gramEnd"/>
    </w:p>
    <w:p w14:paraId="760B0270" w14:textId="77777777" w:rsidR="002352E6" w:rsidRDefault="006F45E1">
      <w:pPr>
        <w:spacing w:before="4"/>
        <w:ind w:left="5039"/>
        <w:rPr>
          <w:sz w:val="20"/>
        </w:rPr>
      </w:pPr>
      <w:r>
        <w:rPr>
          <w:spacing w:val="-2"/>
          <w:sz w:val="20"/>
        </w:rPr>
        <w:t>................................</w:t>
      </w:r>
    </w:p>
    <w:p w14:paraId="1F69673E" w14:textId="77777777" w:rsidR="002352E6" w:rsidRDefault="006F45E1">
      <w:pPr>
        <w:spacing w:before="4"/>
        <w:ind w:left="5039"/>
        <w:rPr>
          <w:sz w:val="20"/>
        </w:rPr>
      </w:pPr>
      <w:r>
        <w:rPr>
          <w:spacing w:val="-2"/>
          <w:sz w:val="20"/>
        </w:rPr>
        <w:t>................................</w:t>
      </w:r>
    </w:p>
    <w:p w14:paraId="29AA865F" w14:textId="77777777" w:rsidR="002352E6" w:rsidRDefault="002352E6">
      <w:pPr>
        <w:rPr>
          <w:sz w:val="20"/>
        </w:rPr>
        <w:sectPr w:rsidR="002352E6">
          <w:headerReference w:type="default" r:id="rId33"/>
          <w:footerReference w:type="default" r:id="rId34"/>
          <w:pgSz w:w="12240" w:h="15840"/>
          <w:pgMar w:top="1400" w:right="1080" w:bottom="940" w:left="1080" w:header="0" w:footer="744" w:gutter="0"/>
          <w:cols w:space="720"/>
        </w:sectPr>
      </w:pPr>
    </w:p>
    <w:p w14:paraId="0DF1C3FB" w14:textId="77777777" w:rsidR="002352E6" w:rsidRDefault="002352E6">
      <w:pPr>
        <w:pStyle w:val="BodyText"/>
        <w:spacing w:before="264"/>
        <w:rPr>
          <w:sz w:val="24"/>
        </w:rPr>
      </w:pPr>
    </w:p>
    <w:p w14:paraId="0EF82304" w14:textId="77777777" w:rsidR="002352E6" w:rsidRDefault="006F45E1">
      <w:pPr>
        <w:pStyle w:val="Heading1"/>
        <w:spacing w:line="244" w:lineRule="auto"/>
        <w:ind w:left="4672" w:right="540"/>
        <w:rPr>
          <w:u w:val="none"/>
        </w:rPr>
      </w:pPr>
      <w:r>
        <w:rPr>
          <w:u w:val="thick"/>
        </w:rPr>
        <w:t>SECTION</w:t>
      </w:r>
      <w:r>
        <w:rPr>
          <w:spacing w:val="-9"/>
          <w:u w:val="thick"/>
        </w:rPr>
        <w:t xml:space="preserve"> </w:t>
      </w:r>
      <w:r>
        <w:rPr>
          <w:u w:val="thick"/>
        </w:rPr>
        <w:t>XI/2-</w:t>
      </w:r>
      <w:r>
        <w:rPr>
          <w:spacing w:val="-9"/>
          <w:u w:val="thick"/>
        </w:rPr>
        <w:t xml:space="preserve"> </w:t>
      </w:r>
      <w:r>
        <w:rPr>
          <w:u w:val="thick"/>
        </w:rPr>
        <w:t>ANNUAL</w:t>
      </w:r>
      <w:r>
        <w:rPr>
          <w:spacing w:val="-9"/>
          <w:u w:val="thick"/>
        </w:rPr>
        <w:t xml:space="preserve"> </w:t>
      </w:r>
      <w:r>
        <w:rPr>
          <w:u w:val="thick"/>
        </w:rPr>
        <w:t>MAINTENANCE</w:t>
      </w:r>
      <w:r>
        <w:rPr>
          <w:spacing w:val="-9"/>
          <w:u w:val="thick"/>
        </w:rPr>
        <w:t xml:space="preserve"> </w:t>
      </w:r>
      <w:r>
        <w:rPr>
          <w:u w:val="thick"/>
        </w:rPr>
        <w:t>SECURITY</w:t>
      </w:r>
      <w:r>
        <w:rPr>
          <w:spacing w:val="-9"/>
          <w:u w:val="thick"/>
        </w:rPr>
        <w:t xml:space="preserve"> </w:t>
      </w:r>
      <w:r>
        <w:rPr>
          <w:u w:val="thick"/>
        </w:rPr>
        <w:t>BANK</w:t>
      </w:r>
      <w:r>
        <w:rPr>
          <w:spacing w:val="-9"/>
          <w:u w:val="thick"/>
        </w:rPr>
        <w:t xml:space="preserve"> </w:t>
      </w:r>
      <w:r>
        <w:rPr>
          <w:u w:val="thick"/>
        </w:rPr>
        <w:t>GUARANTEE</w:t>
      </w:r>
      <w:r>
        <w:rPr>
          <w:u w:val="none"/>
        </w:rPr>
        <w:t xml:space="preserve"> </w:t>
      </w:r>
      <w:r>
        <w:rPr>
          <w:spacing w:val="-4"/>
          <w:u w:val="thick"/>
        </w:rPr>
        <w:t>FORM</w:t>
      </w:r>
    </w:p>
    <w:p w14:paraId="60641815" w14:textId="77777777" w:rsidR="002352E6" w:rsidRDefault="002352E6">
      <w:pPr>
        <w:pStyle w:val="BodyText"/>
        <w:rPr>
          <w:b/>
        </w:rPr>
      </w:pPr>
    </w:p>
    <w:p w14:paraId="7AFCD057" w14:textId="77777777" w:rsidR="002352E6" w:rsidRDefault="002352E6">
      <w:pPr>
        <w:pStyle w:val="BodyText"/>
        <w:spacing w:before="50"/>
        <w:rPr>
          <w:b/>
        </w:rPr>
      </w:pPr>
    </w:p>
    <w:p w14:paraId="4FD19D54" w14:textId="77777777" w:rsidR="002352E6" w:rsidRDefault="006F45E1">
      <w:pPr>
        <w:pStyle w:val="BodyText"/>
        <w:tabs>
          <w:tab w:val="left" w:pos="5760"/>
        </w:tabs>
        <w:spacing w:line="489" w:lineRule="auto"/>
        <w:ind w:left="719" w:right="1446" w:firstLine="728"/>
      </w:pPr>
      <w:r>
        <w:t>(To</w:t>
      </w:r>
      <w:r>
        <w:rPr>
          <w:spacing w:val="-1"/>
        </w:rPr>
        <w:t xml:space="preserve"> </w:t>
      </w:r>
      <w:r>
        <w:t>be</w:t>
      </w:r>
      <w:r>
        <w:rPr>
          <w:spacing w:val="-1"/>
        </w:rPr>
        <w:t xml:space="preserve"> </w:t>
      </w:r>
      <w:r>
        <w:t>stamped</w:t>
      </w:r>
      <w:r>
        <w:rPr>
          <w:spacing w:val="-1"/>
        </w:rPr>
        <w:t xml:space="preserve"> </w:t>
      </w:r>
      <w:r>
        <w:t>in</w:t>
      </w:r>
      <w:r>
        <w:rPr>
          <w:spacing w:val="-1"/>
        </w:rPr>
        <w:t xml:space="preserve"> </w:t>
      </w:r>
      <w:r>
        <w:t>accordance</w:t>
      </w:r>
      <w:r>
        <w:rPr>
          <w:spacing w:val="-1"/>
        </w:rPr>
        <w:t xml:space="preserve"> </w:t>
      </w:r>
      <w:r>
        <w:t>with</w:t>
      </w:r>
      <w:r>
        <w:rPr>
          <w:spacing w:val="-1"/>
        </w:rPr>
        <w:t xml:space="preserve"> </w:t>
      </w:r>
      <w:r>
        <w:t>Stamp</w:t>
      </w:r>
      <w:r>
        <w:rPr>
          <w:spacing w:val="-1"/>
        </w:rPr>
        <w:t xml:space="preserve"> </w:t>
      </w:r>
      <w:r>
        <w:t>Act</w:t>
      </w:r>
      <w:r>
        <w:rPr>
          <w:spacing w:val="-1"/>
        </w:rPr>
        <w:t xml:space="preserve"> </w:t>
      </w:r>
      <w:r>
        <w:t>if</w:t>
      </w:r>
      <w:r>
        <w:rPr>
          <w:spacing w:val="-2"/>
        </w:rPr>
        <w:t xml:space="preserve"> </w:t>
      </w:r>
      <w:r>
        <w:t>any,</w:t>
      </w:r>
      <w:r>
        <w:rPr>
          <w:spacing w:val="-1"/>
        </w:rPr>
        <w:t xml:space="preserve"> </w:t>
      </w:r>
      <w:r>
        <w:t>of</w:t>
      </w:r>
      <w:r>
        <w:rPr>
          <w:spacing w:val="-1"/>
        </w:rPr>
        <w:t xml:space="preserve"> </w:t>
      </w:r>
      <w:r>
        <w:t>the</w:t>
      </w:r>
      <w:r>
        <w:rPr>
          <w:spacing w:val="-1"/>
        </w:rPr>
        <w:t xml:space="preserve"> </w:t>
      </w:r>
      <w:r>
        <w:t>Country</w:t>
      </w:r>
      <w:r>
        <w:rPr>
          <w:spacing w:val="-1"/>
        </w:rPr>
        <w:t xml:space="preserve"> </w:t>
      </w:r>
      <w:r>
        <w:t>of</w:t>
      </w:r>
      <w:r>
        <w:rPr>
          <w:spacing w:val="-1"/>
        </w:rPr>
        <w:t xml:space="preserve"> </w:t>
      </w:r>
      <w:r>
        <w:t>the</w:t>
      </w:r>
      <w:r>
        <w:rPr>
          <w:spacing w:val="-1"/>
        </w:rPr>
        <w:t xml:space="preserve"> </w:t>
      </w:r>
      <w:r>
        <w:t>Issuing</w:t>
      </w:r>
      <w:r>
        <w:rPr>
          <w:spacing w:val="-1"/>
        </w:rPr>
        <w:t xml:space="preserve"> </w:t>
      </w:r>
      <w:r>
        <w:t xml:space="preserve">Bank) Bank Guarantee No.: </w:t>
      </w:r>
      <w:r>
        <w:t>....................................................</w:t>
      </w:r>
      <w:r>
        <w:tab/>
      </w:r>
      <w:proofErr w:type="gramStart"/>
      <w:r>
        <w:rPr>
          <w:spacing w:val="-2"/>
        </w:rPr>
        <w:t>Date:..............................</w:t>
      </w:r>
      <w:proofErr w:type="gramEnd"/>
    </w:p>
    <w:p w14:paraId="378D85F2" w14:textId="77777777" w:rsidR="002352E6" w:rsidRDefault="006F45E1">
      <w:pPr>
        <w:pStyle w:val="BodyText"/>
        <w:tabs>
          <w:tab w:val="left" w:pos="4317"/>
        </w:tabs>
        <w:spacing w:line="228" w:lineRule="exact"/>
        <w:ind w:left="719"/>
      </w:pPr>
      <w:r>
        <w:rPr>
          <w:spacing w:val="-2"/>
        </w:rPr>
        <w:t>To..........................................................</w:t>
      </w:r>
      <w:r>
        <w:tab/>
        <w:t>(Name</w:t>
      </w:r>
      <w:r>
        <w:rPr>
          <w:spacing w:val="-1"/>
        </w:rPr>
        <w:t xml:space="preserve"> </w:t>
      </w:r>
      <w:r>
        <w:t>of</w:t>
      </w:r>
      <w:r>
        <w:rPr>
          <w:spacing w:val="-1"/>
        </w:rPr>
        <w:t xml:space="preserve"> </w:t>
      </w:r>
      <w:r>
        <w:t>the</w:t>
      </w:r>
      <w:r>
        <w:rPr>
          <w:spacing w:val="-1"/>
        </w:rPr>
        <w:t xml:space="preserve"> </w:t>
      </w:r>
      <w:r>
        <w:rPr>
          <w:spacing w:val="-2"/>
        </w:rPr>
        <w:t>Purchaser)</w:t>
      </w:r>
    </w:p>
    <w:p w14:paraId="4B585401" w14:textId="77777777" w:rsidR="002352E6" w:rsidRDefault="002352E6">
      <w:pPr>
        <w:pStyle w:val="BodyText"/>
        <w:spacing w:before="8"/>
      </w:pPr>
    </w:p>
    <w:p w14:paraId="169B81F5" w14:textId="77777777" w:rsidR="002352E6" w:rsidRDefault="006F45E1">
      <w:pPr>
        <w:pStyle w:val="BodyText"/>
        <w:tabs>
          <w:tab w:val="left" w:leader="dot" w:pos="3589"/>
        </w:tabs>
        <w:ind w:left="719"/>
      </w:pPr>
      <w:r>
        <w:rPr>
          <w:spacing w:val="-2"/>
        </w:rPr>
        <w:t>Whereas</w:t>
      </w:r>
      <w:r>
        <w:tab/>
        <w:t>(Name</w:t>
      </w:r>
      <w:r>
        <w:rPr>
          <w:spacing w:val="-3"/>
        </w:rPr>
        <w:t xml:space="preserve"> </w:t>
      </w:r>
      <w:r>
        <w:t>of the</w:t>
      </w:r>
      <w:r>
        <w:rPr>
          <w:spacing w:val="-1"/>
        </w:rPr>
        <w:t xml:space="preserve"> </w:t>
      </w:r>
      <w:r>
        <w:t>Purchaser) hereinafter</w:t>
      </w:r>
      <w:r>
        <w:rPr>
          <w:spacing w:val="-1"/>
        </w:rPr>
        <w:t xml:space="preserve"> </w:t>
      </w:r>
      <w:r>
        <w:t>called "the</w:t>
      </w:r>
      <w:r>
        <w:rPr>
          <w:spacing w:val="-1"/>
        </w:rPr>
        <w:t xml:space="preserve"> </w:t>
      </w:r>
      <w:r>
        <w:t xml:space="preserve">Supplier" </w:t>
      </w:r>
      <w:r>
        <w:rPr>
          <w:spacing w:val="-5"/>
        </w:rPr>
        <w:t>has</w:t>
      </w:r>
    </w:p>
    <w:p w14:paraId="66D55471" w14:textId="77777777" w:rsidR="002352E6" w:rsidRDefault="006F45E1">
      <w:pPr>
        <w:pStyle w:val="BodyText"/>
        <w:tabs>
          <w:tab w:val="left" w:leader="dot" w:pos="6496"/>
        </w:tabs>
        <w:spacing w:before="4"/>
        <w:ind w:left="719"/>
      </w:pPr>
      <w:r>
        <w:t>undertaken,</w:t>
      </w:r>
      <w:r>
        <w:rPr>
          <w:spacing w:val="-1"/>
        </w:rPr>
        <w:t xml:space="preserve"> </w:t>
      </w:r>
      <w:r>
        <w:t xml:space="preserve">in pursuance of contract No................... dated............. </w:t>
      </w:r>
      <w:r>
        <w:rPr>
          <w:spacing w:val="-5"/>
        </w:rPr>
        <w:t>20.</w:t>
      </w:r>
      <w:r>
        <w:tab/>
        <w:t>to</w:t>
      </w:r>
      <w:r>
        <w:rPr>
          <w:spacing w:val="-2"/>
        </w:rPr>
        <w:t xml:space="preserve"> supply</w:t>
      </w:r>
    </w:p>
    <w:p w14:paraId="211554FC" w14:textId="77777777" w:rsidR="002352E6" w:rsidRDefault="006F45E1">
      <w:pPr>
        <w:pStyle w:val="BodyText"/>
        <w:tabs>
          <w:tab w:val="left" w:leader="dot" w:pos="3691"/>
        </w:tabs>
        <w:spacing w:before="4"/>
        <w:ind w:left="719"/>
      </w:pPr>
      <w:r>
        <w:rPr>
          <w:spacing w:val="-10"/>
        </w:rPr>
        <w:t>.</w:t>
      </w:r>
      <w:r>
        <w:tab/>
        <w:t>(Description of Goods and Services) hereinafter called "the</w:t>
      </w:r>
      <w:r>
        <w:rPr>
          <w:spacing w:val="1"/>
        </w:rPr>
        <w:t xml:space="preserve"> </w:t>
      </w:r>
      <w:r>
        <w:rPr>
          <w:spacing w:val="-2"/>
        </w:rPr>
        <w:t>Contract".</w:t>
      </w:r>
    </w:p>
    <w:p w14:paraId="4A6A0A88" w14:textId="77777777" w:rsidR="002352E6" w:rsidRDefault="002352E6">
      <w:pPr>
        <w:pStyle w:val="BodyText"/>
        <w:spacing w:before="8"/>
      </w:pPr>
    </w:p>
    <w:p w14:paraId="6122EC14" w14:textId="6E5B974E" w:rsidR="002352E6" w:rsidRDefault="006F45E1">
      <w:pPr>
        <w:pStyle w:val="BodyText"/>
        <w:spacing w:line="244" w:lineRule="auto"/>
        <w:ind w:left="719" w:right="818"/>
      </w:pPr>
      <w:r>
        <w:t>AND</w:t>
      </w:r>
      <w:r>
        <w:rPr>
          <w:spacing w:val="-1"/>
        </w:rPr>
        <w:t xml:space="preserve"> </w:t>
      </w:r>
      <w:r>
        <w:t>WHEREAS</w:t>
      </w:r>
      <w:r>
        <w:rPr>
          <w:spacing w:val="-1"/>
        </w:rPr>
        <w:t xml:space="preserve"> </w:t>
      </w:r>
      <w:r>
        <w:t>it</w:t>
      </w:r>
      <w:r>
        <w:rPr>
          <w:spacing w:val="-2"/>
        </w:rPr>
        <w:t xml:space="preserve"> </w:t>
      </w:r>
      <w:r>
        <w:t>has</w:t>
      </w:r>
      <w:r>
        <w:rPr>
          <w:spacing w:val="-1"/>
        </w:rPr>
        <w:t xml:space="preserve"> </w:t>
      </w:r>
      <w:r>
        <w:t>been</w:t>
      </w:r>
      <w:r>
        <w:rPr>
          <w:spacing w:val="-1"/>
        </w:rPr>
        <w:t xml:space="preserve"> </w:t>
      </w:r>
      <w:r>
        <w:t>stipulated</w:t>
      </w:r>
      <w:r>
        <w:rPr>
          <w:spacing w:val="-1"/>
        </w:rPr>
        <w:t xml:space="preserve"> </w:t>
      </w:r>
      <w:r>
        <w:t>by</w:t>
      </w:r>
      <w:r>
        <w:rPr>
          <w:spacing w:val="-2"/>
        </w:rPr>
        <w:t xml:space="preserve"> </w:t>
      </w:r>
      <w:r>
        <w:t>you</w:t>
      </w:r>
      <w:r>
        <w:rPr>
          <w:spacing w:val="-1"/>
        </w:rPr>
        <w:t xml:space="preserve"> </w:t>
      </w:r>
      <w:r>
        <w:t>in the</w:t>
      </w:r>
      <w:r>
        <w:rPr>
          <w:spacing w:val="-1"/>
        </w:rPr>
        <w:t xml:space="preserve"> </w:t>
      </w:r>
      <w:r>
        <w:t>said contract</w:t>
      </w:r>
      <w:r>
        <w:rPr>
          <w:spacing w:val="-2"/>
        </w:rPr>
        <w:t xml:space="preserve"> </w:t>
      </w:r>
      <w:r>
        <w:t>that</w:t>
      </w:r>
      <w:r>
        <w:rPr>
          <w:spacing w:val="-2"/>
        </w:rPr>
        <w:t xml:space="preserve"> </w:t>
      </w:r>
      <w:r>
        <w:t>the</w:t>
      </w:r>
      <w:r>
        <w:rPr>
          <w:spacing w:val="-1"/>
        </w:rPr>
        <w:t xml:space="preserve"> </w:t>
      </w:r>
      <w:r>
        <w:t>Supplier</w:t>
      </w:r>
      <w:r>
        <w:rPr>
          <w:spacing w:val="-1"/>
        </w:rPr>
        <w:t xml:space="preserve"> </w:t>
      </w:r>
      <w:r>
        <w:t>shall</w:t>
      </w:r>
      <w:r>
        <w:rPr>
          <w:spacing w:val="-2"/>
        </w:rPr>
        <w:t xml:space="preserve"> </w:t>
      </w:r>
      <w:r>
        <w:t>furnish</w:t>
      </w:r>
      <w:r>
        <w:rPr>
          <w:spacing w:val="-1"/>
        </w:rPr>
        <w:t xml:space="preserve"> </w:t>
      </w:r>
      <w:r>
        <w:t>you</w:t>
      </w:r>
      <w:r>
        <w:rPr>
          <w:spacing w:val="-1"/>
        </w:rPr>
        <w:t xml:space="preserve"> </w:t>
      </w:r>
      <w:r>
        <w:t xml:space="preserve">with a Bank Guarantee by a </w:t>
      </w:r>
      <w:r w:rsidR="006A5FC6">
        <w:t>recognized</w:t>
      </w:r>
      <w:r>
        <w:t xml:space="preserve"> Bank for the sum specified therein as security for compliance with the Supplier's performance obligations under the contract for Annual Maintenance and Repairs of the entire system including cost of spares after warran</w:t>
      </w:r>
      <w:r>
        <w:t>ty period for next five years.</w:t>
      </w:r>
    </w:p>
    <w:p w14:paraId="13C7B1F4" w14:textId="77777777" w:rsidR="002352E6" w:rsidRDefault="002352E6">
      <w:pPr>
        <w:pStyle w:val="BodyText"/>
        <w:spacing w:before="2"/>
      </w:pPr>
    </w:p>
    <w:p w14:paraId="6F02ACB0" w14:textId="77777777" w:rsidR="002352E6" w:rsidRDefault="006F45E1">
      <w:pPr>
        <w:pStyle w:val="BodyText"/>
        <w:ind w:left="719"/>
      </w:pPr>
      <w:r>
        <w:t>AND</w:t>
      </w:r>
      <w:r>
        <w:rPr>
          <w:spacing w:val="-1"/>
        </w:rPr>
        <w:t xml:space="preserve"> </w:t>
      </w:r>
      <w:r>
        <w:t>WHEREAS we</w:t>
      </w:r>
      <w:r>
        <w:rPr>
          <w:spacing w:val="-1"/>
        </w:rPr>
        <w:t xml:space="preserve"> </w:t>
      </w:r>
      <w:r>
        <w:t>have agreed</w:t>
      </w:r>
      <w:r>
        <w:rPr>
          <w:spacing w:val="-1"/>
        </w:rPr>
        <w:t xml:space="preserve"> </w:t>
      </w:r>
      <w:r>
        <w:t>to</w:t>
      </w:r>
      <w:r>
        <w:rPr>
          <w:spacing w:val="1"/>
        </w:rPr>
        <w:t xml:space="preserve"> </w:t>
      </w:r>
      <w:r>
        <w:t>give</w:t>
      </w:r>
      <w:r>
        <w:rPr>
          <w:spacing w:val="-1"/>
        </w:rPr>
        <w:t xml:space="preserve"> </w:t>
      </w:r>
      <w:r>
        <w:t>the Supplier</w:t>
      </w:r>
      <w:r>
        <w:rPr>
          <w:spacing w:val="-1"/>
        </w:rPr>
        <w:t xml:space="preserve"> </w:t>
      </w:r>
      <w:r>
        <w:t xml:space="preserve">a </w:t>
      </w:r>
      <w:r>
        <w:rPr>
          <w:spacing w:val="-2"/>
        </w:rPr>
        <w:t>Guarantee.</w:t>
      </w:r>
    </w:p>
    <w:p w14:paraId="54A7CDFA" w14:textId="77777777" w:rsidR="002352E6" w:rsidRDefault="002352E6">
      <w:pPr>
        <w:pStyle w:val="BodyText"/>
        <w:spacing w:before="8"/>
      </w:pPr>
    </w:p>
    <w:p w14:paraId="4495DB58" w14:textId="77777777" w:rsidR="002352E6" w:rsidRDefault="006F45E1">
      <w:pPr>
        <w:pStyle w:val="BodyText"/>
        <w:tabs>
          <w:tab w:val="left" w:leader="dot" w:pos="3463"/>
        </w:tabs>
        <w:spacing w:line="244" w:lineRule="auto"/>
        <w:ind w:left="719" w:right="818"/>
      </w:pPr>
      <w:proofErr w:type="gramStart"/>
      <w:r>
        <w:t>THEREFORE</w:t>
      </w:r>
      <w:proofErr w:type="gramEnd"/>
      <w:r>
        <w:t xml:space="preserve"> WE hereby affirm that we are Guarantors and responsible to you on behalf of the Supplier, up to a total of Rs.</w:t>
      </w:r>
      <w:r>
        <w:tab/>
        <w:t>(Amount</w:t>
      </w:r>
      <w:r>
        <w:rPr>
          <w:spacing w:val="-1"/>
        </w:rPr>
        <w:t xml:space="preserve"> </w:t>
      </w:r>
      <w:r>
        <w:t>of</w:t>
      </w:r>
      <w:r>
        <w:rPr>
          <w:spacing w:val="-1"/>
        </w:rPr>
        <w:t xml:space="preserve"> </w:t>
      </w:r>
      <w:r>
        <w:t>guarantee</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t>)</w:t>
      </w:r>
      <w:r>
        <w:rPr>
          <w:spacing w:val="-1"/>
        </w:rPr>
        <w:t xml:space="preserve"> </w:t>
      </w:r>
      <w:r>
        <w:t>being</w:t>
      </w:r>
      <w:r>
        <w:rPr>
          <w:spacing w:val="-1"/>
        </w:rPr>
        <w:t xml:space="preserve"> </w:t>
      </w:r>
      <w:r>
        <w:t>2.5%</w:t>
      </w:r>
      <w:r>
        <w:rPr>
          <w:spacing w:val="-1"/>
        </w:rPr>
        <w:t xml:space="preserve"> </w:t>
      </w:r>
      <w:r>
        <w:t>of</w:t>
      </w:r>
      <w:r>
        <w:rPr>
          <w:spacing w:val="-1"/>
        </w:rPr>
        <w:t xml:space="preserve"> </w:t>
      </w:r>
      <w:r>
        <w:t>the</w:t>
      </w:r>
      <w:r>
        <w:rPr>
          <w:spacing w:val="-1"/>
        </w:rPr>
        <w:t xml:space="preserve"> </w:t>
      </w:r>
      <w:r>
        <w:t>total</w:t>
      </w:r>
      <w:r>
        <w:rPr>
          <w:spacing w:val="-1"/>
        </w:rPr>
        <w:t xml:space="preserve"> </w:t>
      </w:r>
      <w:r>
        <w:t>cost</w:t>
      </w:r>
    </w:p>
    <w:p w14:paraId="440C8B8C" w14:textId="77777777" w:rsidR="002352E6" w:rsidRDefault="006F45E1">
      <w:pPr>
        <w:pStyle w:val="BodyText"/>
        <w:spacing w:line="244" w:lineRule="auto"/>
        <w:ind w:left="719" w:right="488"/>
      </w:pPr>
      <w:r>
        <w:t>of equipment and we undertake to pay you, upon your first written demand declaring the Supplier to be in default under the contract and without cavil or argument, any sum or sums within the limit of Rs. ....... (Amount of gua</w:t>
      </w:r>
      <w:r>
        <w:t>rantee) as aforesaid, without your needing to prove or to show grounds or reasons for your demand or the sum specified therein.</w:t>
      </w:r>
    </w:p>
    <w:p w14:paraId="305245C3" w14:textId="77777777" w:rsidR="002352E6" w:rsidRDefault="002352E6">
      <w:pPr>
        <w:pStyle w:val="BodyText"/>
      </w:pPr>
    </w:p>
    <w:p w14:paraId="5F4B23C1" w14:textId="77777777" w:rsidR="002352E6" w:rsidRDefault="006F45E1">
      <w:pPr>
        <w:pStyle w:val="BodyText"/>
        <w:ind w:left="719"/>
      </w:pPr>
      <w:r>
        <w:t xml:space="preserve">This guarantee is valid until ............... day of ................ </w:t>
      </w:r>
      <w:r>
        <w:rPr>
          <w:spacing w:val="-2"/>
        </w:rPr>
        <w:t>20...........</w:t>
      </w:r>
    </w:p>
    <w:p w14:paraId="60A77BC0" w14:textId="77777777" w:rsidR="002352E6" w:rsidRDefault="002352E6">
      <w:pPr>
        <w:pStyle w:val="BodyText"/>
      </w:pPr>
    </w:p>
    <w:p w14:paraId="14437062" w14:textId="77777777" w:rsidR="002352E6" w:rsidRDefault="002352E6">
      <w:pPr>
        <w:pStyle w:val="BodyText"/>
        <w:spacing w:before="12"/>
      </w:pPr>
    </w:p>
    <w:p w14:paraId="7A3B2E33" w14:textId="77777777" w:rsidR="002352E6" w:rsidRDefault="006F45E1">
      <w:pPr>
        <w:pStyle w:val="BodyText"/>
        <w:ind w:left="2161" w:right="1"/>
        <w:jc w:val="center"/>
      </w:pPr>
      <w:r>
        <w:t>Signature</w:t>
      </w:r>
      <w:r>
        <w:rPr>
          <w:spacing w:val="-1"/>
        </w:rPr>
        <w:t xml:space="preserve"> </w:t>
      </w:r>
      <w:r>
        <w:t>and Seal</w:t>
      </w:r>
      <w:r>
        <w:rPr>
          <w:spacing w:val="-2"/>
        </w:rPr>
        <w:t xml:space="preserve"> </w:t>
      </w:r>
      <w:r>
        <w:t xml:space="preserve">of </w:t>
      </w:r>
      <w:r>
        <w:rPr>
          <w:spacing w:val="-2"/>
        </w:rPr>
        <w:t>Guarantors</w:t>
      </w:r>
    </w:p>
    <w:p w14:paraId="4B68491F" w14:textId="77777777" w:rsidR="002352E6" w:rsidRDefault="002352E6">
      <w:pPr>
        <w:pStyle w:val="BodyText"/>
        <w:spacing w:before="8"/>
      </w:pPr>
    </w:p>
    <w:p w14:paraId="7ACA07FE" w14:textId="77777777" w:rsidR="002352E6" w:rsidRDefault="006F45E1">
      <w:pPr>
        <w:spacing w:before="1"/>
        <w:ind w:left="2160" w:right="1"/>
        <w:jc w:val="center"/>
        <w:rPr>
          <w:sz w:val="20"/>
        </w:rPr>
      </w:pPr>
      <w:r>
        <w:rPr>
          <w:spacing w:val="-2"/>
          <w:sz w:val="20"/>
        </w:rPr>
        <w:t>.......</w:t>
      </w:r>
      <w:r>
        <w:rPr>
          <w:spacing w:val="-2"/>
          <w:sz w:val="20"/>
        </w:rPr>
        <w:t>..........................</w:t>
      </w:r>
    </w:p>
    <w:p w14:paraId="33A1A465" w14:textId="77777777" w:rsidR="002352E6" w:rsidRDefault="006F45E1">
      <w:pPr>
        <w:pStyle w:val="BodyText"/>
        <w:spacing w:before="4" w:line="244" w:lineRule="auto"/>
        <w:ind w:left="5273" w:right="3111" w:hanging="1"/>
        <w:jc w:val="center"/>
      </w:pPr>
      <w:r>
        <w:rPr>
          <w:spacing w:val="-2"/>
        </w:rPr>
        <w:t xml:space="preserve">................................. </w:t>
      </w:r>
      <w:r>
        <w:t xml:space="preserve">Date: ............. </w:t>
      </w:r>
      <w:r>
        <w:rPr>
          <w:spacing w:val="-2"/>
        </w:rPr>
        <w:t>20......</w:t>
      </w:r>
    </w:p>
    <w:p w14:paraId="5B2C79C0" w14:textId="77777777" w:rsidR="002352E6" w:rsidRDefault="002352E6">
      <w:pPr>
        <w:pStyle w:val="BodyText"/>
        <w:spacing w:before="2"/>
      </w:pPr>
    </w:p>
    <w:p w14:paraId="5447AA64" w14:textId="77777777" w:rsidR="002352E6" w:rsidRDefault="006F45E1">
      <w:pPr>
        <w:pStyle w:val="BodyText"/>
        <w:ind w:left="719"/>
      </w:pPr>
      <w:r>
        <w:rPr>
          <w:spacing w:val="-2"/>
        </w:rPr>
        <w:t>NOTE:</w:t>
      </w:r>
    </w:p>
    <w:p w14:paraId="5C60B0E4" w14:textId="77777777" w:rsidR="002352E6" w:rsidRDefault="002352E6">
      <w:pPr>
        <w:pStyle w:val="BodyText"/>
        <w:spacing w:before="8"/>
      </w:pPr>
    </w:p>
    <w:p w14:paraId="046F109F" w14:textId="77777777" w:rsidR="002352E6" w:rsidRDefault="006F45E1">
      <w:pPr>
        <w:pStyle w:val="BodyText"/>
        <w:tabs>
          <w:tab w:val="left" w:pos="1439"/>
        </w:tabs>
        <w:spacing w:line="244" w:lineRule="auto"/>
        <w:ind w:left="1439" w:right="721" w:hanging="720"/>
      </w:pPr>
      <w:r>
        <w:rPr>
          <w:spacing w:val="-6"/>
        </w:rPr>
        <w:t>1.</w:t>
      </w:r>
      <w:r>
        <w:tab/>
        <w:t>SUPPLIERS</w:t>
      </w:r>
      <w:r>
        <w:rPr>
          <w:spacing w:val="-1"/>
        </w:rPr>
        <w:t xml:space="preserve"> </w:t>
      </w:r>
      <w:r>
        <w:t>SHOULD</w:t>
      </w:r>
      <w:r>
        <w:rPr>
          <w:spacing w:val="-1"/>
        </w:rPr>
        <w:t xml:space="preserve"> </w:t>
      </w:r>
      <w:r>
        <w:t>ENSURE</w:t>
      </w:r>
      <w:r>
        <w:rPr>
          <w:spacing w:val="-1"/>
        </w:rPr>
        <w:t xml:space="preserve"> </w:t>
      </w:r>
      <w:r>
        <w:t>THAT</w:t>
      </w:r>
      <w:r>
        <w:rPr>
          <w:spacing w:val="-1"/>
        </w:rPr>
        <w:t xml:space="preserve"> </w:t>
      </w:r>
      <w:r>
        <w:t>SEAL</w:t>
      </w:r>
      <w:r>
        <w:rPr>
          <w:spacing w:val="-2"/>
        </w:rPr>
        <w:t xml:space="preserve"> </w:t>
      </w:r>
      <w:r>
        <w:t>AND</w:t>
      </w:r>
      <w:r>
        <w:rPr>
          <w:spacing w:val="-1"/>
        </w:rPr>
        <w:t xml:space="preserve"> </w:t>
      </w:r>
      <w:r>
        <w:t>CODE</w:t>
      </w:r>
      <w:r>
        <w:rPr>
          <w:spacing w:val="-1"/>
        </w:rPr>
        <w:t xml:space="preserve"> </w:t>
      </w:r>
      <w:r>
        <w:t>No.</w:t>
      </w:r>
      <w:r>
        <w:rPr>
          <w:spacing w:val="-1"/>
        </w:rPr>
        <w:t xml:space="preserve"> </w:t>
      </w:r>
      <w:r>
        <w:t>OF</w:t>
      </w:r>
      <w:r>
        <w:rPr>
          <w:spacing w:val="-1"/>
        </w:rPr>
        <w:t xml:space="preserve"> </w:t>
      </w:r>
      <w:r>
        <w:t>THE</w:t>
      </w:r>
      <w:r>
        <w:rPr>
          <w:spacing w:val="-1"/>
        </w:rPr>
        <w:t xml:space="preserve"> </w:t>
      </w:r>
      <w:r>
        <w:t>SIGNATORY</w:t>
      </w:r>
      <w:r>
        <w:rPr>
          <w:spacing w:val="-1"/>
        </w:rPr>
        <w:t xml:space="preserve"> </w:t>
      </w:r>
      <w:r>
        <w:t>IS</w:t>
      </w:r>
      <w:r>
        <w:rPr>
          <w:spacing w:val="-1"/>
        </w:rPr>
        <w:t xml:space="preserve"> </w:t>
      </w:r>
      <w:r>
        <w:t>PUT BY THE BANKERS, BEFORE SUBMISSION OF THE BANK GUARANTEES.</w:t>
      </w:r>
    </w:p>
    <w:p w14:paraId="33DD458E" w14:textId="77777777" w:rsidR="002352E6" w:rsidRDefault="002352E6">
      <w:pPr>
        <w:pStyle w:val="BodyText"/>
        <w:spacing w:line="244" w:lineRule="auto"/>
        <w:sectPr w:rsidR="002352E6">
          <w:headerReference w:type="default" r:id="rId35"/>
          <w:footerReference w:type="default" r:id="rId36"/>
          <w:pgSz w:w="12240" w:h="15840"/>
          <w:pgMar w:top="940" w:right="1080" w:bottom="940" w:left="1080" w:header="714" w:footer="744" w:gutter="0"/>
          <w:pgNumType w:start="40"/>
          <w:cols w:space="720"/>
        </w:sectPr>
      </w:pPr>
    </w:p>
    <w:p w14:paraId="4AC22F5A" w14:textId="77777777" w:rsidR="002352E6" w:rsidRDefault="002352E6">
      <w:pPr>
        <w:pStyle w:val="BodyText"/>
      </w:pPr>
    </w:p>
    <w:p w14:paraId="169F7693" w14:textId="77777777" w:rsidR="002352E6" w:rsidRDefault="002352E6">
      <w:pPr>
        <w:pStyle w:val="BodyText"/>
        <w:spacing w:before="80"/>
      </w:pPr>
    </w:p>
    <w:p w14:paraId="7E94A7EF" w14:textId="77777777" w:rsidR="002352E6" w:rsidRDefault="006F45E1">
      <w:pPr>
        <w:pStyle w:val="Heading2"/>
        <w:ind w:right="723"/>
        <w:rPr>
          <w:u w:val="none"/>
        </w:rPr>
      </w:pPr>
      <w:r>
        <w:rPr>
          <w:u w:val="none"/>
        </w:rPr>
        <w:t xml:space="preserve">SECTION </w:t>
      </w:r>
      <w:r>
        <w:rPr>
          <w:spacing w:val="-5"/>
          <w:u w:val="none"/>
        </w:rPr>
        <w:t>XII</w:t>
      </w:r>
    </w:p>
    <w:p w14:paraId="27FB876B" w14:textId="77777777" w:rsidR="002352E6" w:rsidRDefault="006F45E1">
      <w:pPr>
        <w:pStyle w:val="BodyText"/>
        <w:spacing w:before="2" w:line="489" w:lineRule="auto"/>
        <w:ind w:left="2160" w:right="2158"/>
        <w:jc w:val="center"/>
      </w:pPr>
      <w:r>
        <w:t>(Please</w:t>
      </w:r>
      <w:r>
        <w:rPr>
          <w:spacing w:val="-2"/>
        </w:rPr>
        <w:t xml:space="preserve"> </w:t>
      </w:r>
      <w:r>
        <w:t>see</w:t>
      </w:r>
      <w:r>
        <w:rPr>
          <w:spacing w:val="-2"/>
        </w:rPr>
        <w:t xml:space="preserve"> </w:t>
      </w:r>
      <w:r>
        <w:t>Clause</w:t>
      </w:r>
      <w:r>
        <w:rPr>
          <w:spacing w:val="-2"/>
        </w:rPr>
        <w:t xml:space="preserve"> </w:t>
      </w:r>
      <w:r>
        <w:t>11.2</w:t>
      </w:r>
      <w:r>
        <w:rPr>
          <w:spacing w:val="-2"/>
        </w:rPr>
        <w:t xml:space="preserve"> </w:t>
      </w:r>
      <w:r>
        <w:t>(b)</w:t>
      </w:r>
      <w:r>
        <w:rPr>
          <w:spacing w:val="-2"/>
        </w:rPr>
        <w:t xml:space="preserve"> </w:t>
      </w:r>
      <w:r>
        <w:t>(ii)</w:t>
      </w:r>
      <w:r>
        <w:rPr>
          <w:spacing w:val="-2"/>
        </w:rPr>
        <w:t xml:space="preserve"> </w:t>
      </w:r>
      <w:r>
        <w:t>of</w:t>
      </w:r>
      <w:r>
        <w:rPr>
          <w:spacing w:val="-3"/>
        </w:rPr>
        <w:t xml:space="preserve"> </w:t>
      </w:r>
      <w:r>
        <w:t>the</w:t>
      </w:r>
      <w:r>
        <w:rPr>
          <w:spacing w:val="-2"/>
        </w:rPr>
        <w:t xml:space="preserve"> </w:t>
      </w:r>
      <w:r>
        <w:t>Instructions</w:t>
      </w:r>
      <w:r>
        <w:rPr>
          <w:spacing w:val="-2"/>
        </w:rPr>
        <w:t xml:space="preserve"> </w:t>
      </w:r>
      <w:r>
        <w:t>to</w:t>
      </w:r>
      <w:r>
        <w:rPr>
          <w:spacing w:val="-2"/>
        </w:rPr>
        <w:t xml:space="preserve"> </w:t>
      </w:r>
      <w:r>
        <w:t xml:space="preserve">Tenderers) </w:t>
      </w:r>
      <w:r>
        <w:rPr>
          <w:u w:val="single"/>
        </w:rPr>
        <w:t>Proforma for Performance Statement for the last three years</w:t>
      </w:r>
    </w:p>
    <w:p w14:paraId="7786D6A1" w14:textId="77777777" w:rsidR="002352E6" w:rsidRDefault="006F45E1">
      <w:pPr>
        <w:pStyle w:val="BodyText"/>
        <w:tabs>
          <w:tab w:val="left" w:pos="5760"/>
        </w:tabs>
        <w:spacing w:line="228" w:lineRule="exact"/>
        <w:ind w:left="719"/>
      </w:pPr>
      <w:r>
        <w:t>IFT No……………….</w:t>
      </w:r>
      <w:r>
        <w:rPr>
          <w:spacing w:val="79"/>
        </w:rPr>
        <w:t xml:space="preserve"> </w:t>
      </w:r>
      <w:r>
        <w:t xml:space="preserve">Date of </w:t>
      </w:r>
      <w:r>
        <w:rPr>
          <w:spacing w:val="-2"/>
        </w:rPr>
        <w:t>Opening………………….</w:t>
      </w:r>
      <w:r>
        <w:tab/>
      </w:r>
      <w:r>
        <w:t>Time</w:t>
      </w:r>
      <w:r>
        <w:rPr>
          <w:spacing w:val="-1"/>
        </w:rPr>
        <w:t xml:space="preserve"> </w:t>
      </w:r>
      <w:r>
        <w:t>………</w:t>
      </w:r>
      <w:r>
        <w:rPr>
          <w:spacing w:val="48"/>
        </w:rPr>
        <w:t xml:space="preserve"> </w:t>
      </w:r>
      <w:r>
        <w:rPr>
          <w:spacing w:val="-2"/>
        </w:rPr>
        <w:t>Hours</w:t>
      </w:r>
    </w:p>
    <w:p w14:paraId="0AE4D8A0" w14:textId="77777777" w:rsidR="002352E6" w:rsidRDefault="002352E6">
      <w:pPr>
        <w:pStyle w:val="BodyText"/>
        <w:spacing w:before="8"/>
      </w:pPr>
    </w:p>
    <w:p w14:paraId="0857289A" w14:textId="77777777" w:rsidR="002352E6" w:rsidRDefault="006F45E1">
      <w:pPr>
        <w:pStyle w:val="BodyText"/>
        <w:ind w:left="719"/>
      </w:pPr>
      <w:r>
        <w:t>Name</w:t>
      </w:r>
      <w:r>
        <w:rPr>
          <w:spacing w:val="-2"/>
        </w:rPr>
        <w:t xml:space="preserve"> </w:t>
      </w:r>
      <w:r>
        <w:t>of</w:t>
      </w:r>
      <w:r>
        <w:rPr>
          <w:spacing w:val="-1"/>
        </w:rPr>
        <w:t xml:space="preserve"> </w:t>
      </w:r>
      <w:r>
        <w:t>the</w:t>
      </w:r>
      <w:r>
        <w:rPr>
          <w:spacing w:val="-1"/>
        </w:rPr>
        <w:t xml:space="preserve"> </w:t>
      </w:r>
      <w:r>
        <w:rPr>
          <w:spacing w:val="-2"/>
        </w:rPr>
        <w:t>Firm:</w:t>
      </w:r>
    </w:p>
    <w:p w14:paraId="12BD5172" w14:textId="77777777" w:rsidR="002352E6" w:rsidRDefault="006F45E1">
      <w:pPr>
        <w:spacing w:before="4"/>
        <w:ind w:left="719"/>
        <w:rPr>
          <w:sz w:val="20"/>
        </w:rPr>
      </w:pPr>
      <w:r>
        <w:rPr>
          <w:spacing w:val="-2"/>
          <w:sz w:val="20"/>
        </w:rPr>
        <w:t>……………………………………………………………………………………………..</w:t>
      </w:r>
    </w:p>
    <w:p w14:paraId="03EA506B" w14:textId="77777777" w:rsidR="002352E6" w:rsidRDefault="002352E6">
      <w:pPr>
        <w:pStyle w:val="BodyText"/>
        <w:spacing w:before="6"/>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3"/>
        <w:gridCol w:w="939"/>
        <w:gridCol w:w="1233"/>
        <w:gridCol w:w="829"/>
        <w:gridCol w:w="1451"/>
        <w:gridCol w:w="1254"/>
        <w:gridCol w:w="2083"/>
      </w:tblGrid>
      <w:tr w:rsidR="002352E6" w14:paraId="20009577" w14:textId="77777777">
        <w:trPr>
          <w:trHeight w:val="1403"/>
        </w:trPr>
        <w:tc>
          <w:tcPr>
            <w:tcW w:w="1073" w:type="dxa"/>
          </w:tcPr>
          <w:p w14:paraId="4F1BCFB8" w14:textId="77777777" w:rsidR="002352E6" w:rsidRDefault="006F45E1">
            <w:pPr>
              <w:pStyle w:val="TableParagraph"/>
              <w:spacing w:before="1" w:line="244" w:lineRule="auto"/>
              <w:ind w:left="107"/>
              <w:rPr>
                <w:sz w:val="20"/>
              </w:rPr>
            </w:pPr>
            <w:r>
              <w:rPr>
                <w:spacing w:val="-2"/>
                <w:sz w:val="20"/>
              </w:rPr>
              <w:t xml:space="preserve">Orders </w:t>
            </w:r>
            <w:r>
              <w:rPr>
                <w:sz w:val="20"/>
              </w:rPr>
              <w:t xml:space="preserve">placed by </w:t>
            </w:r>
            <w:r>
              <w:rPr>
                <w:spacing w:val="-2"/>
                <w:sz w:val="20"/>
              </w:rPr>
              <w:t xml:space="preserve">(Full </w:t>
            </w:r>
            <w:r>
              <w:rPr>
                <w:sz w:val="20"/>
              </w:rPr>
              <w:t>address</w:t>
            </w:r>
            <w:r>
              <w:rPr>
                <w:spacing w:val="-13"/>
                <w:sz w:val="20"/>
              </w:rPr>
              <w:t xml:space="preserve"> </w:t>
            </w:r>
            <w:r>
              <w:rPr>
                <w:sz w:val="20"/>
              </w:rPr>
              <w:t xml:space="preserve">of </w:t>
            </w:r>
            <w:r>
              <w:rPr>
                <w:spacing w:val="-2"/>
                <w:sz w:val="20"/>
              </w:rPr>
              <w:t>Purchaser</w:t>
            </w:r>
          </w:p>
          <w:p w14:paraId="78FC9E2E" w14:textId="77777777" w:rsidR="002352E6" w:rsidRDefault="006F45E1">
            <w:pPr>
              <w:pStyle w:val="TableParagraph"/>
              <w:spacing w:line="209" w:lineRule="exact"/>
              <w:ind w:left="107"/>
              <w:rPr>
                <w:sz w:val="20"/>
              </w:rPr>
            </w:pPr>
            <w:r>
              <w:rPr>
                <w:spacing w:val="-10"/>
                <w:sz w:val="20"/>
              </w:rPr>
              <w:t>)</w:t>
            </w:r>
          </w:p>
        </w:tc>
        <w:tc>
          <w:tcPr>
            <w:tcW w:w="939" w:type="dxa"/>
          </w:tcPr>
          <w:p w14:paraId="0E4D50D6" w14:textId="77777777" w:rsidR="002352E6" w:rsidRDefault="006F45E1">
            <w:pPr>
              <w:pStyle w:val="TableParagraph"/>
              <w:spacing w:before="1" w:line="244" w:lineRule="auto"/>
              <w:ind w:left="107" w:right="231"/>
              <w:rPr>
                <w:sz w:val="20"/>
              </w:rPr>
            </w:pPr>
            <w:r>
              <w:rPr>
                <w:spacing w:val="-2"/>
                <w:sz w:val="20"/>
              </w:rPr>
              <w:t xml:space="preserve">Order </w:t>
            </w:r>
            <w:r>
              <w:rPr>
                <w:sz w:val="20"/>
              </w:rPr>
              <w:t>No</w:t>
            </w:r>
            <w:r>
              <w:rPr>
                <w:spacing w:val="-13"/>
                <w:sz w:val="20"/>
              </w:rPr>
              <w:t xml:space="preserve"> </w:t>
            </w:r>
            <w:r>
              <w:rPr>
                <w:sz w:val="20"/>
              </w:rPr>
              <w:t xml:space="preserve">and </w:t>
            </w:r>
            <w:r>
              <w:rPr>
                <w:spacing w:val="-4"/>
                <w:sz w:val="20"/>
              </w:rPr>
              <w:t>Date</w:t>
            </w:r>
          </w:p>
        </w:tc>
        <w:tc>
          <w:tcPr>
            <w:tcW w:w="1233" w:type="dxa"/>
          </w:tcPr>
          <w:p w14:paraId="4722DA9D" w14:textId="77777777" w:rsidR="002352E6" w:rsidRDefault="006F45E1">
            <w:pPr>
              <w:pStyle w:val="TableParagraph"/>
              <w:spacing w:before="1" w:line="244" w:lineRule="auto"/>
              <w:ind w:left="106" w:right="160"/>
              <w:rPr>
                <w:sz w:val="20"/>
              </w:rPr>
            </w:pPr>
            <w:r>
              <w:rPr>
                <w:spacing w:val="-2"/>
                <w:sz w:val="20"/>
              </w:rPr>
              <w:t xml:space="preserve">Description </w:t>
            </w:r>
            <w:r>
              <w:rPr>
                <w:spacing w:val="-4"/>
                <w:sz w:val="20"/>
              </w:rPr>
              <w:t xml:space="preserve">and </w:t>
            </w:r>
            <w:r>
              <w:rPr>
                <w:sz w:val="20"/>
              </w:rPr>
              <w:t>Quantity</w:t>
            </w:r>
            <w:r>
              <w:rPr>
                <w:spacing w:val="-13"/>
                <w:sz w:val="20"/>
              </w:rPr>
              <w:t xml:space="preserve"> </w:t>
            </w:r>
            <w:r>
              <w:rPr>
                <w:sz w:val="20"/>
              </w:rPr>
              <w:t xml:space="preserve">of </w:t>
            </w:r>
            <w:r>
              <w:rPr>
                <w:spacing w:val="-2"/>
                <w:sz w:val="20"/>
              </w:rPr>
              <w:t>Goods ordered</w:t>
            </w:r>
          </w:p>
        </w:tc>
        <w:tc>
          <w:tcPr>
            <w:tcW w:w="829" w:type="dxa"/>
          </w:tcPr>
          <w:p w14:paraId="1F298DB5" w14:textId="77777777" w:rsidR="002352E6" w:rsidRDefault="006F45E1">
            <w:pPr>
              <w:pStyle w:val="TableParagraph"/>
              <w:spacing w:before="1" w:line="244" w:lineRule="auto"/>
              <w:ind w:left="106" w:right="225"/>
              <w:rPr>
                <w:sz w:val="20"/>
              </w:rPr>
            </w:pPr>
            <w:r>
              <w:rPr>
                <w:spacing w:val="-2"/>
                <w:sz w:val="20"/>
              </w:rPr>
              <w:t xml:space="preserve">Value </w:t>
            </w:r>
            <w:r>
              <w:rPr>
                <w:spacing w:val="-6"/>
                <w:sz w:val="20"/>
              </w:rPr>
              <w:t xml:space="preserve">of </w:t>
            </w:r>
            <w:r>
              <w:rPr>
                <w:spacing w:val="-2"/>
                <w:sz w:val="20"/>
              </w:rPr>
              <w:t>Order</w:t>
            </w:r>
          </w:p>
        </w:tc>
        <w:tc>
          <w:tcPr>
            <w:tcW w:w="1451" w:type="dxa"/>
          </w:tcPr>
          <w:p w14:paraId="182E15F9" w14:textId="77777777" w:rsidR="002352E6" w:rsidRDefault="006F45E1">
            <w:pPr>
              <w:pStyle w:val="TableParagraph"/>
              <w:spacing w:before="1" w:line="244" w:lineRule="auto"/>
              <w:ind w:left="105" w:right="167"/>
              <w:rPr>
                <w:sz w:val="20"/>
              </w:rPr>
            </w:pPr>
            <w:r>
              <w:rPr>
                <w:sz w:val="20"/>
              </w:rPr>
              <w:t>Date of Completion</w:t>
            </w:r>
            <w:r>
              <w:rPr>
                <w:spacing w:val="-13"/>
                <w:sz w:val="20"/>
              </w:rPr>
              <w:t xml:space="preserve"> </w:t>
            </w:r>
            <w:r>
              <w:rPr>
                <w:sz w:val="20"/>
              </w:rPr>
              <w:t xml:space="preserve">of </w:t>
            </w:r>
            <w:r>
              <w:rPr>
                <w:spacing w:val="-2"/>
                <w:sz w:val="20"/>
              </w:rPr>
              <w:t>Delivery</w:t>
            </w:r>
          </w:p>
          <w:p w14:paraId="3B0DB44B" w14:textId="3BFC472C" w:rsidR="002352E6" w:rsidRDefault="006F45E1">
            <w:pPr>
              <w:pStyle w:val="TableParagraph"/>
              <w:spacing w:line="244" w:lineRule="auto"/>
              <w:ind w:left="105"/>
              <w:rPr>
                <w:sz w:val="20"/>
              </w:rPr>
            </w:pPr>
            <w:r>
              <w:rPr>
                <w:sz w:val="20"/>
              </w:rPr>
              <w:t xml:space="preserve">As per </w:t>
            </w:r>
            <w:r>
              <w:rPr>
                <w:spacing w:val="-2"/>
                <w:sz w:val="20"/>
              </w:rPr>
              <w:t>contract/Actua</w:t>
            </w:r>
            <w:r w:rsidR="002B28D9">
              <w:rPr>
                <w:spacing w:val="-2"/>
                <w:sz w:val="20"/>
              </w:rPr>
              <w:t>l</w:t>
            </w:r>
          </w:p>
          <w:p w14:paraId="17CA7BFD" w14:textId="77777777" w:rsidR="002352E6" w:rsidRDefault="006F45E1">
            <w:pPr>
              <w:pStyle w:val="TableParagraph"/>
              <w:spacing w:line="211" w:lineRule="exact"/>
              <w:ind w:left="105"/>
              <w:rPr>
                <w:sz w:val="20"/>
              </w:rPr>
            </w:pPr>
            <w:r>
              <w:rPr>
                <w:spacing w:val="-10"/>
                <w:sz w:val="20"/>
              </w:rPr>
              <w:t>l</w:t>
            </w:r>
          </w:p>
        </w:tc>
        <w:tc>
          <w:tcPr>
            <w:tcW w:w="1254" w:type="dxa"/>
          </w:tcPr>
          <w:p w14:paraId="4E034B1D" w14:textId="77777777" w:rsidR="002352E6" w:rsidRDefault="006F45E1">
            <w:pPr>
              <w:pStyle w:val="TableParagraph"/>
              <w:spacing w:line="234" w:lineRule="exact"/>
              <w:ind w:left="103" w:right="183"/>
              <w:rPr>
                <w:sz w:val="20"/>
              </w:rPr>
            </w:pPr>
            <w:r>
              <w:rPr>
                <w:spacing w:val="-2"/>
                <w:sz w:val="20"/>
              </w:rPr>
              <w:t xml:space="preserve">Remarks indicating </w:t>
            </w:r>
            <w:r>
              <w:rPr>
                <w:sz w:val="20"/>
              </w:rPr>
              <w:t>reasons</w:t>
            </w:r>
            <w:r>
              <w:rPr>
                <w:spacing w:val="-13"/>
                <w:sz w:val="20"/>
              </w:rPr>
              <w:t xml:space="preserve"> </w:t>
            </w:r>
            <w:r>
              <w:rPr>
                <w:sz w:val="20"/>
              </w:rPr>
              <w:t xml:space="preserve">for </w:t>
            </w:r>
            <w:r>
              <w:rPr>
                <w:spacing w:val="-4"/>
                <w:sz w:val="20"/>
              </w:rPr>
              <w:t xml:space="preserve">late </w:t>
            </w:r>
            <w:r>
              <w:rPr>
                <w:sz w:val="20"/>
              </w:rPr>
              <w:t>delivery,</w:t>
            </w:r>
            <w:r>
              <w:rPr>
                <w:spacing w:val="-13"/>
                <w:sz w:val="20"/>
              </w:rPr>
              <w:t xml:space="preserve"> </w:t>
            </w:r>
            <w:r>
              <w:rPr>
                <w:sz w:val="20"/>
              </w:rPr>
              <w:t xml:space="preserve">if </w:t>
            </w:r>
            <w:r>
              <w:rPr>
                <w:spacing w:val="-4"/>
                <w:sz w:val="20"/>
              </w:rPr>
              <w:t>any</w:t>
            </w:r>
          </w:p>
        </w:tc>
        <w:tc>
          <w:tcPr>
            <w:tcW w:w="2083" w:type="dxa"/>
          </w:tcPr>
          <w:p w14:paraId="6F6565D5" w14:textId="77777777" w:rsidR="002352E6" w:rsidRDefault="006F45E1">
            <w:pPr>
              <w:pStyle w:val="TableParagraph"/>
              <w:spacing w:line="234" w:lineRule="exact"/>
              <w:ind w:left="102" w:right="13"/>
              <w:rPr>
                <w:sz w:val="20"/>
              </w:rPr>
            </w:pPr>
            <w:r>
              <w:rPr>
                <w:sz w:val="20"/>
              </w:rPr>
              <w:t xml:space="preserve">Has the goods/ equipment been </w:t>
            </w:r>
            <w:r>
              <w:rPr>
                <w:spacing w:val="-2"/>
                <w:sz w:val="20"/>
              </w:rPr>
              <w:t xml:space="preserve">satisfactorily </w:t>
            </w:r>
            <w:r>
              <w:rPr>
                <w:sz w:val="20"/>
              </w:rPr>
              <w:t>functioning.</w:t>
            </w:r>
            <w:r>
              <w:rPr>
                <w:spacing w:val="30"/>
                <w:sz w:val="20"/>
              </w:rPr>
              <w:t xml:space="preserve"> </w:t>
            </w:r>
            <w:r>
              <w:rPr>
                <w:sz w:val="20"/>
              </w:rPr>
              <w:t>(Attach</w:t>
            </w:r>
            <w:r>
              <w:rPr>
                <w:spacing w:val="-11"/>
                <w:sz w:val="20"/>
              </w:rPr>
              <w:t xml:space="preserve"> </w:t>
            </w:r>
            <w:r>
              <w:rPr>
                <w:sz w:val="20"/>
              </w:rPr>
              <w:t xml:space="preserve">a Certificate from the </w:t>
            </w:r>
            <w:r>
              <w:rPr>
                <w:spacing w:val="-2"/>
                <w:sz w:val="20"/>
              </w:rPr>
              <w:t>Purchaser)</w:t>
            </w:r>
          </w:p>
        </w:tc>
      </w:tr>
      <w:tr w:rsidR="002352E6" w14:paraId="02DEAF57" w14:textId="77777777">
        <w:trPr>
          <w:trHeight w:val="233"/>
        </w:trPr>
        <w:tc>
          <w:tcPr>
            <w:tcW w:w="1073" w:type="dxa"/>
          </w:tcPr>
          <w:p w14:paraId="5172BE16" w14:textId="77777777" w:rsidR="002352E6" w:rsidRDefault="006F45E1">
            <w:pPr>
              <w:pStyle w:val="TableParagraph"/>
              <w:spacing w:before="1" w:line="212" w:lineRule="exact"/>
              <w:ind w:left="8"/>
              <w:jc w:val="center"/>
              <w:rPr>
                <w:sz w:val="20"/>
              </w:rPr>
            </w:pPr>
            <w:r>
              <w:rPr>
                <w:spacing w:val="-10"/>
                <w:sz w:val="20"/>
              </w:rPr>
              <w:t>1</w:t>
            </w:r>
          </w:p>
        </w:tc>
        <w:tc>
          <w:tcPr>
            <w:tcW w:w="939" w:type="dxa"/>
          </w:tcPr>
          <w:p w14:paraId="39F33340" w14:textId="77777777" w:rsidR="002352E6" w:rsidRDefault="006F45E1">
            <w:pPr>
              <w:pStyle w:val="TableParagraph"/>
              <w:spacing w:before="1" w:line="212" w:lineRule="exact"/>
              <w:ind w:left="8"/>
              <w:jc w:val="center"/>
              <w:rPr>
                <w:sz w:val="20"/>
              </w:rPr>
            </w:pPr>
            <w:r>
              <w:rPr>
                <w:spacing w:val="-10"/>
                <w:sz w:val="20"/>
              </w:rPr>
              <w:t>2</w:t>
            </w:r>
          </w:p>
        </w:tc>
        <w:tc>
          <w:tcPr>
            <w:tcW w:w="1233" w:type="dxa"/>
          </w:tcPr>
          <w:p w14:paraId="4201EF3F" w14:textId="77777777" w:rsidR="002352E6" w:rsidRDefault="006F45E1">
            <w:pPr>
              <w:pStyle w:val="TableParagraph"/>
              <w:spacing w:before="1" w:line="212" w:lineRule="exact"/>
              <w:ind w:left="5"/>
              <w:jc w:val="center"/>
              <w:rPr>
                <w:sz w:val="20"/>
              </w:rPr>
            </w:pPr>
            <w:r>
              <w:rPr>
                <w:spacing w:val="-10"/>
                <w:sz w:val="20"/>
              </w:rPr>
              <w:t>3</w:t>
            </w:r>
          </w:p>
        </w:tc>
        <w:tc>
          <w:tcPr>
            <w:tcW w:w="829" w:type="dxa"/>
          </w:tcPr>
          <w:p w14:paraId="5F442B49" w14:textId="77777777" w:rsidR="002352E6" w:rsidRDefault="006F45E1">
            <w:pPr>
              <w:pStyle w:val="TableParagraph"/>
              <w:spacing w:before="1" w:line="212" w:lineRule="exact"/>
              <w:ind w:left="5"/>
              <w:jc w:val="center"/>
              <w:rPr>
                <w:sz w:val="20"/>
              </w:rPr>
            </w:pPr>
            <w:r>
              <w:rPr>
                <w:spacing w:val="-10"/>
                <w:sz w:val="20"/>
              </w:rPr>
              <w:t>4</w:t>
            </w:r>
          </w:p>
        </w:tc>
        <w:tc>
          <w:tcPr>
            <w:tcW w:w="1451" w:type="dxa"/>
          </w:tcPr>
          <w:p w14:paraId="553D82D5" w14:textId="77777777" w:rsidR="002352E6" w:rsidRDefault="006F45E1">
            <w:pPr>
              <w:pStyle w:val="TableParagraph"/>
              <w:spacing w:before="1" w:line="212" w:lineRule="exact"/>
              <w:ind w:left="2"/>
              <w:jc w:val="center"/>
              <w:rPr>
                <w:sz w:val="20"/>
              </w:rPr>
            </w:pPr>
            <w:r>
              <w:rPr>
                <w:spacing w:val="-10"/>
                <w:sz w:val="20"/>
              </w:rPr>
              <w:t>5</w:t>
            </w:r>
          </w:p>
        </w:tc>
        <w:tc>
          <w:tcPr>
            <w:tcW w:w="1254" w:type="dxa"/>
          </w:tcPr>
          <w:p w14:paraId="33D11420" w14:textId="77777777" w:rsidR="002352E6" w:rsidRDefault="006F45E1">
            <w:pPr>
              <w:pStyle w:val="TableParagraph"/>
              <w:spacing w:before="1" w:line="212" w:lineRule="exact"/>
              <w:jc w:val="center"/>
              <w:rPr>
                <w:sz w:val="20"/>
              </w:rPr>
            </w:pPr>
            <w:r>
              <w:rPr>
                <w:spacing w:val="-10"/>
                <w:sz w:val="20"/>
              </w:rPr>
              <w:t>6</w:t>
            </w:r>
          </w:p>
        </w:tc>
        <w:tc>
          <w:tcPr>
            <w:tcW w:w="2083" w:type="dxa"/>
          </w:tcPr>
          <w:p w14:paraId="76FDD4EE" w14:textId="77777777" w:rsidR="002352E6" w:rsidRDefault="006F45E1">
            <w:pPr>
              <w:pStyle w:val="TableParagraph"/>
              <w:spacing w:before="1" w:line="212" w:lineRule="exact"/>
              <w:ind w:right="1"/>
              <w:jc w:val="center"/>
              <w:rPr>
                <w:sz w:val="20"/>
              </w:rPr>
            </w:pPr>
            <w:r>
              <w:rPr>
                <w:spacing w:val="-10"/>
                <w:sz w:val="20"/>
              </w:rPr>
              <w:t>7</w:t>
            </w:r>
          </w:p>
        </w:tc>
      </w:tr>
      <w:tr w:rsidR="002352E6" w14:paraId="15124CD3" w14:textId="77777777">
        <w:trPr>
          <w:trHeight w:val="233"/>
        </w:trPr>
        <w:tc>
          <w:tcPr>
            <w:tcW w:w="1073" w:type="dxa"/>
          </w:tcPr>
          <w:p w14:paraId="33F96044" w14:textId="77777777" w:rsidR="002352E6" w:rsidRDefault="002352E6">
            <w:pPr>
              <w:pStyle w:val="TableParagraph"/>
              <w:rPr>
                <w:sz w:val="16"/>
              </w:rPr>
            </w:pPr>
          </w:p>
        </w:tc>
        <w:tc>
          <w:tcPr>
            <w:tcW w:w="939" w:type="dxa"/>
          </w:tcPr>
          <w:p w14:paraId="00EEEB5F" w14:textId="77777777" w:rsidR="002352E6" w:rsidRDefault="002352E6">
            <w:pPr>
              <w:pStyle w:val="TableParagraph"/>
              <w:rPr>
                <w:sz w:val="16"/>
              </w:rPr>
            </w:pPr>
          </w:p>
        </w:tc>
        <w:tc>
          <w:tcPr>
            <w:tcW w:w="1233" w:type="dxa"/>
          </w:tcPr>
          <w:p w14:paraId="68C85DBF" w14:textId="77777777" w:rsidR="002352E6" w:rsidRDefault="002352E6">
            <w:pPr>
              <w:pStyle w:val="TableParagraph"/>
              <w:rPr>
                <w:sz w:val="16"/>
              </w:rPr>
            </w:pPr>
          </w:p>
        </w:tc>
        <w:tc>
          <w:tcPr>
            <w:tcW w:w="829" w:type="dxa"/>
          </w:tcPr>
          <w:p w14:paraId="69C1581B" w14:textId="77777777" w:rsidR="002352E6" w:rsidRDefault="002352E6">
            <w:pPr>
              <w:pStyle w:val="TableParagraph"/>
              <w:rPr>
                <w:sz w:val="16"/>
              </w:rPr>
            </w:pPr>
          </w:p>
        </w:tc>
        <w:tc>
          <w:tcPr>
            <w:tcW w:w="1451" w:type="dxa"/>
          </w:tcPr>
          <w:p w14:paraId="395DE272" w14:textId="77777777" w:rsidR="002352E6" w:rsidRDefault="002352E6">
            <w:pPr>
              <w:pStyle w:val="TableParagraph"/>
              <w:rPr>
                <w:sz w:val="16"/>
              </w:rPr>
            </w:pPr>
          </w:p>
        </w:tc>
        <w:tc>
          <w:tcPr>
            <w:tcW w:w="1254" w:type="dxa"/>
          </w:tcPr>
          <w:p w14:paraId="61C4F2B3" w14:textId="77777777" w:rsidR="002352E6" w:rsidRDefault="002352E6">
            <w:pPr>
              <w:pStyle w:val="TableParagraph"/>
              <w:rPr>
                <w:sz w:val="16"/>
              </w:rPr>
            </w:pPr>
          </w:p>
        </w:tc>
        <w:tc>
          <w:tcPr>
            <w:tcW w:w="2083" w:type="dxa"/>
          </w:tcPr>
          <w:p w14:paraId="5B9F9B36" w14:textId="77777777" w:rsidR="002352E6" w:rsidRDefault="002352E6">
            <w:pPr>
              <w:pStyle w:val="TableParagraph"/>
              <w:rPr>
                <w:sz w:val="16"/>
              </w:rPr>
            </w:pPr>
          </w:p>
        </w:tc>
      </w:tr>
      <w:tr w:rsidR="002352E6" w14:paraId="6D41A875" w14:textId="77777777">
        <w:trPr>
          <w:trHeight w:val="233"/>
        </w:trPr>
        <w:tc>
          <w:tcPr>
            <w:tcW w:w="1073" w:type="dxa"/>
          </w:tcPr>
          <w:p w14:paraId="7A19E4D5" w14:textId="77777777" w:rsidR="002352E6" w:rsidRDefault="002352E6">
            <w:pPr>
              <w:pStyle w:val="TableParagraph"/>
              <w:rPr>
                <w:sz w:val="16"/>
              </w:rPr>
            </w:pPr>
          </w:p>
        </w:tc>
        <w:tc>
          <w:tcPr>
            <w:tcW w:w="939" w:type="dxa"/>
          </w:tcPr>
          <w:p w14:paraId="4E6CC9B2" w14:textId="77777777" w:rsidR="002352E6" w:rsidRDefault="002352E6">
            <w:pPr>
              <w:pStyle w:val="TableParagraph"/>
              <w:rPr>
                <w:sz w:val="16"/>
              </w:rPr>
            </w:pPr>
          </w:p>
        </w:tc>
        <w:tc>
          <w:tcPr>
            <w:tcW w:w="1233" w:type="dxa"/>
          </w:tcPr>
          <w:p w14:paraId="3E82977E" w14:textId="77777777" w:rsidR="002352E6" w:rsidRDefault="002352E6">
            <w:pPr>
              <w:pStyle w:val="TableParagraph"/>
              <w:rPr>
                <w:sz w:val="16"/>
              </w:rPr>
            </w:pPr>
          </w:p>
        </w:tc>
        <w:tc>
          <w:tcPr>
            <w:tcW w:w="829" w:type="dxa"/>
          </w:tcPr>
          <w:p w14:paraId="32FA90D8" w14:textId="77777777" w:rsidR="002352E6" w:rsidRDefault="002352E6">
            <w:pPr>
              <w:pStyle w:val="TableParagraph"/>
              <w:rPr>
                <w:sz w:val="16"/>
              </w:rPr>
            </w:pPr>
          </w:p>
        </w:tc>
        <w:tc>
          <w:tcPr>
            <w:tcW w:w="1451" w:type="dxa"/>
          </w:tcPr>
          <w:p w14:paraId="519380AA" w14:textId="77777777" w:rsidR="002352E6" w:rsidRDefault="002352E6">
            <w:pPr>
              <w:pStyle w:val="TableParagraph"/>
              <w:rPr>
                <w:sz w:val="16"/>
              </w:rPr>
            </w:pPr>
          </w:p>
        </w:tc>
        <w:tc>
          <w:tcPr>
            <w:tcW w:w="1254" w:type="dxa"/>
          </w:tcPr>
          <w:p w14:paraId="22BBDD90" w14:textId="77777777" w:rsidR="002352E6" w:rsidRDefault="002352E6">
            <w:pPr>
              <w:pStyle w:val="TableParagraph"/>
              <w:rPr>
                <w:sz w:val="16"/>
              </w:rPr>
            </w:pPr>
          </w:p>
        </w:tc>
        <w:tc>
          <w:tcPr>
            <w:tcW w:w="2083" w:type="dxa"/>
          </w:tcPr>
          <w:p w14:paraId="1C2FB50E" w14:textId="77777777" w:rsidR="002352E6" w:rsidRDefault="002352E6">
            <w:pPr>
              <w:pStyle w:val="TableParagraph"/>
              <w:rPr>
                <w:sz w:val="16"/>
              </w:rPr>
            </w:pPr>
          </w:p>
        </w:tc>
      </w:tr>
      <w:tr w:rsidR="002352E6" w14:paraId="40242D6F" w14:textId="77777777">
        <w:trPr>
          <w:trHeight w:val="233"/>
        </w:trPr>
        <w:tc>
          <w:tcPr>
            <w:tcW w:w="1073" w:type="dxa"/>
          </w:tcPr>
          <w:p w14:paraId="0AE8908F" w14:textId="77777777" w:rsidR="002352E6" w:rsidRDefault="002352E6">
            <w:pPr>
              <w:pStyle w:val="TableParagraph"/>
              <w:rPr>
                <w:sz w:val="16"/>
              </w:rPr>
            </w:pPr>
          </w:p>
        </w:tc>
        <w:tc>
          <w:tcPr>
            <w:tcW w:w="939" w:type="dxa"/>
          </w:tcPr>
          <w:p w14:paraId="16FE81C3" w14:textId="77777777" w:rsidR="002352E6" w:rsidRDefault="002352E6">
            <w:pPr>
              <w:pStyle w:val="TableParagraph"/>
              <w:rPr>
                <w:sz w:val="16"/>
              </w:rPr>
            </w:pPr>
          </w:p>
        </w:tc>
        <w:tc>
          <w:tcPr>
            <w:tcW w:w="1233" w:type="dxa"/>
          </w:tcPr>
          <w:p w14:paraId="3CC4D814" w14:textId="77777777" w:rsidR="002352E6" w:rsidRDefault="002352E6">
            <w:pPr>
              <w:pStyle w:val="TableParagraph"/>
              <w:rPr>
                <w:sz w:val="16"/>
              </w:rPr>
            </w:pPr>
          </w:p>
        </w:tc>
        <w:tc>
          <w:tcPr>
            <w:tcW w:w="829" w:type="dxa"/>
          </w:tcPr>
          <w:p w14:paraId="66A2409E" w14:textId="77777777" w:rsidR="002352E6" w:rsidRDefault="002352E6">
            <w:pPr>
              <w:pStyle w:val="TableParagraph"/>
              <w:rPr>
                <w:sz w:val="16"/>
              </w:rPr>
            </w:pPr>
          </w:p>
        </w:tc>
        <w:tc>
          <w:tcPr>
            <w:tcW w:w="1451" w:type="dxa"/>
          </w:tcPr>
          <w:p w14:paraId="7995E6EE" w14:textId="77777777" w:rsidR="002352E6" w:rsidRDefault="002352E6">
            <w:pPr>
              <w:pStyle w:val="TableParagraph"/>
              <w:rPr>
                <w:sz w:val="16"/>
              </w:rPr>
            </w:pPr>
          </w:p>
        </w:tc>
        <w:tc>
          <w:tcPr>
            <w:tcW w:w="1254" w:type="dxa"/>
          </w:tcPr>
          <w:p w14:paraId="06C92A22" w14:textId="77777777" w:rsidR="002352E6" w:rsidRDefault="002352E6">
            <w:pPr>
              <w:pStyle w:val="TableParagraph"/>
              <w:rPr>
                <w:sz w:val="16"/>
              </w:rPr>
            </w:pPr>
          </w:p>
        </w:tc>
        <w:tc>
          <w:tcPr>
            <w:tcW w:w="2083" w:type="dxa"/>
          </w:tcPr>
          <w:p w14:paraId="6E61FC97" w14:textId="77777777" w:rsidR="002352E6" w:rsidRDefault="002352E6">
            <w:pPr>
              <w:pStyle w:val="TableParagraph"/>
              <w:rPr>
                <w:sz w:val="16"/>
              </w:rPr>
            </w:pPr>
          </w:p>
        </w:tc>
      </w:tr>
      <w:tr w:rsidR="002352E6" w14:paraId="46781737" w14:textId="77777777">
        <w:trPr>
          <w:trHeight w:val="233"/>
        </w:trPr>
        <w:tc>
          <w:tcPr>
            <w:tcW w:w="1073" w:type="dxa"/>
          </w:tcPr>
          <w:p w14:paraId="46EFC979" w14:textId="77777777" w:rsidR="002352E6" w:rsidRDefault="002352E6">
            <w:pPr>
              <w:pStyle w:val="TableParagraph"/>
              <w:rPr>
                <w:sz w:val="16"/>
              </w:rPr>
            </w:pPr>
          </w:p>
        </w:tc>
        <w:tc>
          <w:tcPr>
            <w:tcW w:w="939" w:type="dxa"/>
          </w:tcPr>
          <w:p w14:paraId="7811121A" w14:textId="77777777" w:rsidR="002352E6" w:rsidRDefault="002352E6">
            <w:pPr>
              <w:pStyle w:val="TableParagraph"/>
              <w:rPr>
                <w:sz w:val="16"/>
              </w:rPr>
            </w:pPr>
          </w:p>
        </w:tc>
        <w:tc>
          <w:tcPr>
            <w:tcW w:w="1233" w:type="dxa"/>
          </w:tcPr>
          <w:p w14:paraId="41F065E8" w14:textId="77777777" w:rsidR="002352E6" w:rsidRDefault="002352E6">
            <w:pPr>
              <w:pStyle w:val="TableParagraph"/>
              <w:rPr>
                <w:sz w:val="16"/>
              </w:rPr>
            </w:pPr>
          </w:p>
        </w:tc>
        <w:tc>
          <w:tcPr>
            <w:tcW w:w="829" w:type="dxa"/>
          </w:tcPr>
          <w:p w14:paraId="3E8255DD" w14:textId="77777777" w:rsidR="002352E6" w:rsidRDefault="002352E6">
            <w:pPr>
              <w:pStyle w:val="TableParagraph"/>
              <w:rPr>
                <w:sz w:val="16"/>
              </w:rPr>
            </w:pPr>
          </w:p>
        </w:tc>
        <w:tc>
          <w:tcPr>
            <w:tcW w:w="1451" w:type="dxa"/>
          </w:tcPr>
          <w:p w14:paraId="2924DE4C" w14:textId="77777777" w:rsidR="002352E6" w:rsidRDefault="002352E6">
            <w:pPr>
              <w:pStyle w:val="TableParagraph"/>
              <w:rPr>
                <w:sz w:val="16"/>
              </w:rPr>
            </w:pPr>
          </w:p>
        </w:tc>
        <w:tc>
          <w:tcPr>
            <w:tcW w:w="1254" w:type="dxa"/>
          </w:tcPr>
          <w:p w14:paraId="0670C961" w14:textId="77777777" w:rsidR="002352E6" w:rsidRDefault="002352E6">
            <w:pPr>
              <w:pStyle w:val="TableParagraph"/>
              <w:rPr>
                <w:sz w:val="16"/>
              </w:rPr>
            </w:pPr>
          </w:p>
        </w:tc>
        <w:tc>
          <w:tcPr>
            <w:tcW w:w="2083" w:type="dxa"/>
          </w:tcPr>
          <w:p w14:paraId="2FEA3175" w14:textId="77777777" w:rsidR="002352E6" w:rsidRDefault="002352E6">
            <w:pPr>
              <w:pStyle w:val="TableParagraph"/>
              <w:rPr>
                <w:sz w:val="16"/>
              </w:rPr>
            </w:pPr>
          </w:p>
        </w:tc>
      </w:tr>
      <w:tr w:rsidR="002352E6" w14:paraId="2051BFDF" w14:textId="77777777">
        <w:trPr>
          <w:trHeight w:val="233"/>
        </w:trPr>
        <w:tc>
          <w:tcPr>
            <w:tcW w:w="1073" w:type="dxa"/>
          </w:tcPr>
          <w:p w14:paraId="081F7E4A" w14:textId="77777777" w:rsidR="002352E6" w:rsidRDefault="002352E6">
            <w:pPr>
              <w:pStyle w:val="TableParagraph"/>
              <w:rPr>
                <w:sz w:val="16"/>
              </w:rPr>
            </w:pPr>
          </w:p>
        </w:tc>
        <w:tc>
          <w:tcPr>
            <w:tcW w:w="939" w:type="dxa"/>
          </w:tcPr>
          <w:p w14:paraId="3B3C802D" w14:textId="77777777" w:rsidR="002352E6" w:rsidRDefault="002352E6">
            <w:pPr>
              <w:pStyle w:val="TableParagraph"/>
              <w:rPr>
                <w:sz w:val="16"/>
              </w:rPr>
            </w:pPr>
          </w:p>
        </w:tc>
        <w:tc>
          <w:tcPr>
            <w:tcW w:w="1233" w:type="dxa"/>
          </w:tcPr>
          <w:p w14:paraId="1B0E0708" w14:textId="77777777" w:rsidR="002352E6" w:rsidRDefault="002352E6">
            <w:pPr>
              <w:pStyle w:val="TableParagraph"/>
              <w:rPr>
                <w:sz w:val="16"/>
              </w:rPr>
            </w:pPr>
          </w:p>
        </w:tc>
        <w:tc>
          <w:tcPr>
            <w:tcW w:w="829" w:type="dxa"/>
          </w:tcPr>
          <w:p w14:paraId="043078BB" w14:textId="77777777" w:rsidR="002352E6" w:rsidRDefault="002352E6">
            <w:pPr>
              <w:pStyle w:val="TableParagraph"/>
              <w:rPr>
                <w:sz w:val="16"/>
              </w:rPr>
            </w:pPr>
          </w:p>
        </w:tc>
        <w:tc>
          <w:tcPr>
            <w:tcW w:w="1451" w:type="dxa"/>
          </w:tcPr>
          <w:p w14:paraId="52944199" w14:textId="77777777" w:rsidR="002352E6" w:rsidRDefault="002352E6">
            <w:pPr>
              <w:pStyle w:val="TableParagraph"/>
              <w:rPr>
                <w:sz w:val="16"/>
              </w:rPr>
            </w:pPr>
          </w:p>
        </w:tc>
        <w:tc>
          <w:tcPr>
            <w:tcW w:w="1254" w:type="dxa"/>
          </w:tcPr>
          <w:p w14:paraId="1CA5761B" w14:textId="77777777" w:rsidR="002352E6" w:rsidRDefault="002352E6">
            <w:pPr>
              <w:pStyle w:val="TableParagraph"/>
              <w:rPr>
                <w:sz w:val="16"/>
              </w:rPr>
            </w:pPr>
          </w:p>
        </w:tc>
        <w:tc>
          <w:tcPr>
            <w:tcW w:w="2083" w:type="dxa"/>
          </w:tcPr>
          <w:p w14:paraId="12B0B663" w14:textId="77777777" w:rsidR="002352E6" w:rsidRDefault="002352E6">
            <w:pPr>
              <w:pStyle w:val="TableParagraph"/>
              <w:rPr>
                <w:sz w:val="16"/>
              </w:rPr>
            </w:pPr>
          </w:p>
        </w:tc>
      </w:tr>
      <w:tr w:rsidR="002352E6" w14:paraId="5AA84F90" w14:textId="77777777">
        <w:trPr>
          <w:trHeight w:val="233"/>
        </w:trPr>
        <w:tc>
          <w:tcPr>
            <w:tcW w:w="1073" w:type="dxa"/>
          </w:tcPr>
          <w:p w14:paraId="7B3A818F" w14:textId="77777777" w:rsidR="002352E6" w:rsidRDefault="002352E6">
            <w:pPr>
              <w:pStyle w:val="TableParagraph"/>
              <w:rPr>
                <w:sz w:val="16"/>
              </w:rPr>
            </w:pPr>
          </w:p>
        </w:tc>
        <w:tc>
          <w:tcPr>
            <w:tcW w:w="939" w:type="dxa"/>
          </w:tcPr>
          <w:p w14:paraId="0E8949F5" w14:textId="77777777" w:rsidR="002352E6" w:rsidRDefault="002352E6">
            <w:pPr>
              <w:pStyle w:val="TableParagraph"/>
              <w:rPr>
                <w:sz w:val="16"/>
              </w:rPr>
            </w:pPr>
          </w:p>
        </w:tc>
        <w:tc>
          <w:tcPr>
            <w:tcW w:w="1233" w:type="dxa"/>
          </w:tcPr>
          <w:p w14:paraId="43E6EAFC" w14:textId="77777777" w:rsidR="002352E6" w:rsidRDefault="002352E6">
            <w:pPr>
              <w:pStyle w:val="TableParagraph"/>
              <w:rPr>
                <w:sz w:val="16"/>
              </w:rPr>
            </w:pPr>
          </w:p>
        </w:tc>
        <w:tc>
          <w:tcPr>
            <w:tcW w:w="829" w:type="dxa"/>
          </w:tcPr>
          <w:p w14:paraId="0CD19B1E" w14:textId="77777777" w:rsidR="002352E6" w:rsidRDefault="002352E6">
            <w:pPr>
              <w:pStyle w:val="TableParagraph"/>
              <w:rPr>
                <w:sz w:val="16"/>
              </w:rPr>
            </w:pPr>
          </w:p>
        </w:tc>
        <w:tc>
          <w:tcPr>
            <w:tcW w:w="1451" w:type="dxa"/>
          </w:tcPr>
          <w:p w14:paraId="60389202" w14:textId="77777777" w:rsidR="002352E6" w:rsidRDefault="002352E6">
            <w:pPr>
              <w:pStyle w:val="TableParagraph"/>
              <w:rPr>
                <w:sz w:val="16"/>
              </w:rPr>
            </w:pPr>
          </w:p>
        </w:tc>
        <w:tc>
          <w:tcPr>
            <w:tcW w:w="1254" w:type="dxa"/>
          </w:tcPr>
          <w:p w14:paraId="754634D5" w14:textId="77777777" w:rsidR="002352E6" w:rsidRDefault="002352E6">
            <w:pPr>
              <w:pStyle w:val="TableParagraph"/>
              <w:rPr>
                <w:sz w:val="16"/>
              </w:rPr>
            </w:pPr>
          </w:p>
        </w:tc>
        <w:tc>
          <w:tcPr>
            <w:tcW w:w="2083" w:type="dxa"/>
          </w:tcPr>
          <w:p w14:paraId="2165D4FA" w14:textId="77777777" w:rsidR="002352E6" w:rsidRDefault="002352E6">
            <w:pPr>
              <w:pStyle w:val="TableParagraph"/>
              <w:rPr>
                <w:sz w:val="16"/>
              </w:rPr>
            </w:pPr>
          </w:p>
        </w:tc>
      </w:tr>
      <w:tr w:rsidR="002352E6" w14:paraId="69B6E0A8" w14:textId="77777777">
        <w:trPr>
          <w:trHeight w:val="233"/>
        </w:trPr>
        <w:tc>
          <w:tcPr>
            <w:tcW w:w="1073" w:type="dxa"/>
          </w:tcPr>
          <w:p w14:paraId="060131DD" w14:textId="77777777" w:rsidR="002352E6" w:rsidRDefault="002352E6">
            <w:pPr>
              <w:pStyle w:val="TableParagraph"/>
              <w:rPr>
                <w:sz w:val="16"/>
              </w:rPr>
            </w:pPr>
          </w:p>
        </w:tc>
        <w:tc>
          <w:tcPr>
            <w:tcW w:w="939" w:type="dxa"/>
          </w:tcPr>
          <w:p w14:paraId="76E2A9FF" w14:textId="77777777" w:rsidR="002352E6" w:rsidRDefault="002352E6">
            <w:pPr>
              <w:pStyle w:val="TableParagraph"/>
              <w:rPr>
                <w:sz w:val="16"/>
              </w:rPr>
            </w:pPr>
          </w:p>
        </w:tc>
        <w:tc>
          <w:tcPr>
            <w:tcW w:w="1233" w:type="dxa"/>
          </w:tcPr>
          <w:p w14:paraId="70A09D1C" w14:textId="77777777" w:rsidR="002352E6" w:rsidRDefault="002352E6">
            <w:pPr>
              <w:pStyle w:val="TableParagraph"/>
              <w:rPr>
                <w:sz w:val="16"/>
              </w:rPr>
            </w:pPr>
          </w:p>
        </w:tc>
        <w:tc>
          <w:tcPr>
            <w:tcW w:w="829" w:type="dxa"/>
          </w:tcPr>
          <w:p w14:paraId="5CB83694" w14:textId="77777777" w:rsidR="002352E6" w:rsidRDefault="002352E6">
            <w:pPr>
              <w:pStyle w:val="TableParagraph"/>
              <w:rPr>
                <w:sz w:val="16"/>
              </w:rPr>
            </w:pPr>
          </w:p>
        </w:tc>
        <w:tc>
          <w:tcPr>
            <w:tcW w:w="1451" w:type="dxa"/>
          </w:tcPr>
          <w:p w14:paraId="2212ABE7" w14:textId="77777777" w:rsidR="002352E6" w:rsidRDefault="002352E6">
            <w:pPr>
              <w:pStyle w:val="TableParagraph"/>
              <w:rPr>
                <w:sz w:val="16"/>
              </w:rPr>
            </w:pPr>
          </w:p>
        </w:tc>
        <w:tc>
          <w:tcPr>
            <w:tcW w:w="1254" w:type="dxa"/>
          </w:tcPr>
          <w:p w14:paraId="4159721E" w14:textId="77777777" w:rsidR="002352E6" w:rsidRDefault="002352E6">
            <w:pPr>
              <w:pStyle w:val="TableParagraph"/>
              <w:rPr>
                <w:sz w:val="16"/>
              </w:rPr>
            </w:pPr>
          </w:p>
        </w:tc>
        <w:tc>
          <w:tcPr>
            <w:tcW w:w="2083" w:type="dxa"/>
          </w:tcPr>
          <w:p w14:paraId="1F7BC164" w14:textId="77777777" w:rsidR="002352E6" w:rsidRDefault="002352E6">
            <w:pPr>
              <w:pStyle w:val="TableParagraph"/>
              <w:rPr>
                <w:sz w:val="16"/>
              </w:rPr>
            </w:pPr>
          </w:p>
        </w:tc>
      </w:tr>
      <w:tr w:rsidR="002352E6" w14:paraId="049D0239" w14:textId="77777777">
        <w:trPr>
          <w:trHeight w:val="233"/>
        </w:trPr>
        <w:tc>
          <w:tcPr>
            <w:tcW w:w="1073" w:type="dxa"/>
          </w:tcPr>
          <w:p w14:paraId="27D58A3D" w14:textId="77777777" w:rsidR="002352E6" w:rsidRDefault="002352E6">
            <w:pPr>
              <w:pStyle w:val="TableParagraph"/>
              <w:rPr>
                <w:sz w:val="16"/>
              </w:rPr>
            </w:pPr>
          </w:p>
        </w:tc>
        <w:tc>
          <w:tcPr>
            <w:tcW w:w="939" w:type="dxa"/>
          </w:tcPr>
          <w:p w14:paraId="46250DA4" w14:textId="77777777" w:rsidR="002352E6" w:rsidRDefault="002352E6">
            <w:pPr>
              <w:pStyle w:val="TableParagraph"/>
              <w:rPr>
                <w:sz w:val="16"/>
              </w:rPr>
            </w:pPr>
          </w:p>
        </w:tc>
        <w:tc>
          <w:tcPr>
            <w:tcW w:w="1233" w:type="dxa"/>
          </w:tcPr>
          <w:p w14:paraId="1689315C" w14:textId="77777777" w:rsidR="002352E6" w:rsidRDefault="002352E6">
            <w:pPr>
              <w:pStyle w:val="TableParagraph"/>
              <w:rPr>
                <w:sz w:val="16"/>
              </w:rPr>
            </w:pPr>
          </w:p>
        </w:tc>
        <w:tc>
          <w:tcPr>
            <w:tcW w:w="829" w:type="dxa"/>
          </w:tcPr>
          <w:p w14:paraId="283755AA" w14:textId="77777777" w:rsidR="002352E6" w:rsidRDefault="002352E6">
            <w:pPr>
              <w:pStyle w:val="TableParagraph"/>
              <w:rPr>
                <w:sz w:val="16"/>
              </w:rPr>
            </w:pPr>
          </w:p>
        </w:tc>
        <w:tc>
          <w:tcPr>
            <w:tcW w:w="1451" w:type="dxa"/>
          </w:tcPr>
          <w:p w14:paraId="6DDE19EB" w14:textId="77777777" w:rsidR="002352E6" w:rsidRDefault="002352E6">
            <w:pPr>
              <w:pStyle w:val="TableParagraph"/>
              <w:rPr>
                <w:sz w:val="16"/>
              </w:rPr>
            </w:pPr>
          </w:p>
        </w:tc>
        <w:tc>
          <w:tcPr>
            <w:tcW w:w="1254" w:type="dxa"/>
          </w:tcPr>
          <w:p w14:paraId="7C95514A" w14:textId="77777777" w:rsidR="002352E6" w:rsidRDefault="002352E6">
            <w:pPr>
              <w:pStyle w:val="TableParagraph"/>
              <w:rPr>
                <w:sz w:val="16"/>
              </w:rPr>
            </w:pPr>
          </w:p>
        </w:tc>
        <w:tc>
          <w:tcPr>
            <w:tcW w:w="2083" w:type="dxa"/>
          </w:tcPr>
          <w:p w14:paraId="075C8D15" w14:textId="77777777" w:rsidR="002352E6" w:rsidRDefault="002352E6">
            <w:pPr>
              <w:pStyle w:val="TableParagraph"/>
              <w:rPr>
                <w:sz w:val="16"/>
              </w:rPr>
            </w:pPr>
          </w:p>
        </w:tc>
      </w:tr>
      <w:tr w:rsidR="002352E6" w14:paraId="1C1B760D" w14:textId="77777777">
        <w:trPr>
          <w:trHeight w:val="233"/>
        </w:trPr>
        <w:tc>
          <w:tcPr>
            <w:tcW w:w="1073" w:type="dxa"/>
          </w:tcPr>
          <w:p w14:paraId="166B02E6" w14:textId="77777777" w:rsidR="002352E6" w:rsidRDefault="002352E6">
            <w:pPr>
              <w:pStyle w:val="TableParagraph"/>
              <w:rPr>
                <w:sz w:val="16"/>
              </w:rPr>
            </w:pPr>
          </w:p>
        </w:tc>
        <w:tc>
          <w:tcPr>
            <w:tcW w:w="939" w:type="dxa"/>
          </w:tcPr>
          <w:p w14:paraId="225B0241" w14:textId="77777777" w:rsidR="002352E6" w:rsidRDefault="002352E6">
            <w:pPr>
              <w:pStyle w:val="TableParagraph"/>
              <w:rPr>
                <w:sz w:val="16"/>
              </w:rPr>
            </w:pPr>
          </w:p>
        </w:tc>
        <w:tc>
          <w:tcPr>
            <w:tcW w:w="1233" w:type="dxa"/>
          </w:tcPr>
          <w:p w14:paraId="18724325" w14:textId="77777777" w:rsidR="002352E6" w:rsidRDefault="002352E6">
            <w:pPr>
              <w:pStyle w:val="TableParagraph"/>
              <w:rPr>
                <w:sz w:val="16"/>
              </w:rPr>
            </w:pPr>
          </w:p>
        </w:tc>
        <w:tc>
          <w:tcPr>
            <w:tcW w:w="829" w:type="dxa"/>
          </w:tcPr>
          <w:p w14:paraId="72869983" w14:textId="77777777" w:rsidR="002352E6" w:rsidRDefault="002352E6">
            <w:pPr>
              <w:pStyle w:val="TableParagraph"/>
              <w:rPr>
                <w:sz w:val="16"/>
              </w:rPr>
            </w:pPr>
          </w:p>
        </w:tc>
        <w:tc>
          <w:tcPr>
            <w:tcW w:w="1451" w:type="dxa"/>
          </w:tcPr>
          <w:p w14:paraId="30BC23D6" w14:textId="77777777" w:rsidR="002352E6" w:rsidRDefault="002352E6">
            <w:pPr>
              <w:pStyle w:val="TableParagraph"/>
              <w:rPr>
                <w:sz w:val="16"/>
              </w:rPr>
            </w:pPr>
          </w:p>
        </w:tc>
        <w:tc>
          <w:tcPr>
            <w:tcW w:w="1254" w:type="dxa"/>
          </w:tcPr>
          <w:p w14:paraId="3CB79C4A" w14:textId="77777777" w:rsidR="002352E6" w:rsidRDefault="002352E6">
            <w:pPr>
              <w:pStyle w:val="TableParagraph"/>
              <w:rPr>
                <w:sz w:val="16"/>
              </w:rPr>
            </w:pPr>
          </w:p>
        </w:tc>
        <w:tc>
          <w:tcPr>
            <w:tcW w:w="2083" w:type="dxa"/>
          </w:tcPr>
          <w:p w14:paraId="6AF38AA9" w14:textId="77777777" w:rsidR="002352E6" w:rsidRDefault="002352E6">
            <w:pPr>
              <w:pStyle w:val="TableParagraph"/>
              <w:rPr>
                <w:sz w:val="16"/>
              </w:rPr>
            </w:pPr>
          </w:p>
        </w:tc>
      </w:tr>
      <w:tr w:rsidR="002352E6" w14:paraId="16E408EE" w14:textId="77777777">
        <w:trPr>
          <w:trHeight w:val="233"/>
        </w:trPr>
        <w:tc>
          <w:tcPr>
            <w:tcW w:w="1073" w:type="dxa"/>
          </w:tcPr>
          <w:p w14:paraId="648C7F8D" w14:textId="77777777" w:rsidR="002352E6" w:rsidRDefault="002352E6">
            <w:pPr>
              <w:pStyle w:val="TableParagraph"/>
              <w:rPr>
                <w:sz w:val="16"/>
              </w:rPr>
            </w:pPr>
          </w:p>
        </w:tc>
        <w:tc>
          <w:tcPr>
            <w:tcW w:w="939" w:type="dxa"/>
          </w:tcPr>
          <w:p w14:paraId="7D063237" w14:textId="77777777" w:rsidR="002352E6" w:rsidRDefault="002352E6">
            <w:pPr>
              <w:pStyle w:val="TableParagraph"/>
              <w:rPr>
                <w:sz w:val="16"/>
              </w:rPr>
            </w:pPr>
          </w:p>
        </w:tc>
        <w:tc>
          <w:tcPr>
            <w:tcW w:w="1233" w:type="dxa"/>
          </w:tcPr>
          <w:p w14:paraId="71C15AB1" w14:textId="77777777" w:rsidR="002352E6" w:rsidRDefault="002352E6">
            <w:pPr>
              <w:pStyle w:val="TableParagraph"/>
              <w:rPr>
                <w:sz w:val="16"/>
              </w:rPr>
            </w:pPr>
          </w:p>
        </w:tc>
        <w:tc>
          <w:tcPr>
            <w:tcW w:w="829" w:type="dxa"/>
          </w:tcPr>
          <w:p w14:paraId="21C13C1A" w14:textId="77777777" w:rsidR="002352E6" w:rsidRDefault="002352E6">
            <w:pPr>
              <w:pStyle w:val="TableParagraph"/>
              <w:rPr>
                <w:sz w:val="16"/>
              </w:rPr>
            </w:pPr>
          </w:p>
        </w:tc>
        <w:tc>
          <w:tcPr>
            <w:tcW w:w="1451" w:type="dxa"/>
          </w:tcPr>
          <w:p w14:paraId="0D2B7868" w14:textId="77777777" w:rsidR="002352E6" w:rsidRDefault="002352E6">
            <w:pPr>
              <w:pStyle w:val="TableParagraph"/>
              <w:rPr>
                <w:sz w:val="16"/>
              </w:rPr>
            </w:pPr>
          </w:p>
        </w:tc>
        <w:tc>
          <w:tcPr>
            <w:tcW w:w="1254" w:type="dxa"/>
          </w:tcPr>
          <w:p w14:paraId="57B6E1C8" w14:textId="77777777" w:rsidR="002352E6" w:rsidRDefault="002352E6">
            <w:pPr>
              <w:pStyle w:val="TableParagraph"/>
              <w:rPr>
                <w:sz w:val="16"/>
              </w:rPr>
            </w:pPr>
          </w:p>
        </w:tc>
        <w:tc>
          <w:tcPr>
            <w:tcW w:w="2083" w:type="dxa"/>
          </w:tcPr>
          <w:p w14:paraId="1E0091BF" w14:textId="77777777" w:rsidR="002352E6" w:rsidRDefault="002352E6">
            <w:pPr>
              <w:pStyle w:val="TableParagraph"/>
              <w:rPr>
                <w:sz w:val="16"/>
              </w:rPr>
            </w:pPr>
          </w:p>
        </w:tc>
      </w:tr>
    </w:tbl>
    <w:p w14:paraId="4537634F" w14:textId="77777777" w:rsidR="002352E6" w:rsidRDefault="002352E6">
      <w:pPr>
        <w:pStyle w:val="BodyText"/>
      </w:pPr>
    </w:p>
    <w:p w14:paraId="78E9A729" w14:textId="77777777" w:rsidR="002352E6" w:rsidRDefault="002352E6">
      <w:pPr>
        <w:pStyle w:val="BodyText"/>
      </w:pPr>
    </w:p>
    <w:p w14:paraId="36BECB74" w14:textId="77777777" w:rsidR="002352E6" w:rsidRDefault="002352E6">
      <w:pPr>
        <w:pStyle w:val="BodyText"/>
      </w:pPr>
    </w:p>
    <w:p w14:paraId="508FE8D9" w14:textId="77777777" w:rsidR="002352E6" w:rsidRDefault="002352E6">
      <w:pPr>
        <w:pStyle w:val="BodyText"/>
      </w:pPr>
    </w:p>
    <w:p w14:paraId="3BE4A027" w14:textId="77777777" w:rsidR="002352E6" w:rsidRDefault="002352E6">
      <w:pPr>
        <w:pStyle w:val="BodyText"/>
      </w:pPr>
    </w:p>
    <w:p w14:paraId="4CE0D168" w14:textId="77777777" w:rsidR="002352E6" w:rsidRDefault="002352E6">
      <w:pPr>
        <w:pStyle w:val="BodyText"/>
      </w:pPr>
    </w:p>
    <w:p w14:paraId="67CE696E" w14:textId="77777777" w:rsidR="002352E6" w:rsidRDefault="002352E6">
      <w:pPr>
        <w:pStyle w:val="BodyText"/>
      </w:pPr>
    </w:p>
    <w:p w14:paraId="74AF9B51" w14:textId="77777777" w:rsidR="002352E6" w:rsidRDefault="002352E6">
      <w:pPr>
        <w:pStyle w:val="BodyText"/>
      </w:pPr>
    </w:p>
    <w:p w14:paraId="0FE66405" w14:textId="77777777" w:rsidR="002352E6" w:rsidRDefault="002352E6">
      <w:pPr>
        <w:pStyle w:val="BodyText"/>
      </w:pPr>
    </w:p>
    <w:p w14:paraId="1497D562" w14:textId="77777777" w:rsidR="002352E6" w:rsidRDefault="002352E6">
      <w:pPr>
        <w:pStyle w:val="BodyText"/>
      </w:pPr>
    </w:p>
    <w:p w14:paraId="1FE1C19B" w14:textId="77777777" w:rsidR="002352E6" w:rsidRDefault="002352E6">
      <w:pPr>
        <w:pStyle w:val="BodyText"/>
      </w:pPr>
    </w:p>
    <w:p w14:paraId="32CD2935" w14:textId="77777777" w:rsidR="002352E6" w:rsidRDefault="002352E6">
      <w:pPr>
        <w:pStyle w:val="BodyText"/>
      </w:pPr>
    </w:p>
    <w:p w14:paraId="03B29E30" w14:textId="77777777" w:rsidR="002352E6" w:rsidRDefault="002352E6">
      <w:pPr>
        <w:pStyle w:val="BodyText"/>
      </w:pPr>
    </w:p>
    <w:p w14:paraId="766B594C" w14:textId="77777777" w:rsidR="002352E6" w:rsidRDefault="002352E6">
      <w:pPr>
        <w:pStyle w:val="BodyText"/>
      </w:pPr>
    </w:p>
    <w:p w14:paraId="0F4DABDA" w14:textId="77777777" w:rsidR="002352E6" w:rsidRDefault="002352E6">
      <w:pPr>
        <w:pStyle w:val="BodyText"/>
      </w:pPr>
    </w:p>
    <w:p w14:paraId="31C68BC2" w14:textId="77777777" w:rsidR="002352E6" w:rsidRDefault="002352E6">
      <w:pPr>
        <w:pStyle w:val="BodyText"/>
      </w:pPr>
    </w:p>
    <w:p w14:paraId="28EC68D8" w14:textId="77777777" w:rsidR="002352E6" w:rsidRDefault="002352E6">
      <w:pPr>
        <w:pStyle w:val="BodyText"/>
      </w:pPr>
    </w:p>
    <w:p w14:paraId="107EF85E" w14:textId="77777777" w:rsidR="002352E6" w:rsidRDefault="002352E6">
      <w:pPr>
        <w:pStyle w:val="BodyText"/>
      </w:pPr>
    </w:p>
    <w:p w14:paraId="720AF614" w14:textId="77777777" w:rsidR="002352E6" w:rsidRDefault="002352E6">
      <w:pPr>
        <w:pStyle w:val="BodyText"/>
      </w:pPr>
    </w:p>
    <w:p w14:paraId="298F457E" w14:textId="77777777" w:rsidR="002352E6" w:rsidRDefault="002352E6">
      <w:pPr>
        <w:pStyle w:val="BodyText"/>
      </w:pPr>
    </w:p>
    <w:p w14:paraId="7869BFB9" w14:textId="77777777" w:rsidR="002352E6" w:rsidRDefault="002352E6">
      <w:pPr>
        <w:pStyle w:val="BodyText"/>
      </w:pPr>
    </w:p>
    <w:p w14:paraId="0BED0AF4" w14:textId="77777777" w:rsidR="002352E6" w:rsidRDefault="006F45E1">
      <w:pPr>
        <w:pStyle w:val="BodyText"/>
        <w:spacing w:before="90"/>
      </w:pPr>
      <w:r>
        <w:rPr>
          <w:noProof/>
        </w:rPr>
        <mc:AlternateContent>
          <mc:Choice Requires="wps">
            <w:drawing>
              <wp:anchor distT="0" distB="0" distL="0" distR="0" simplePos="0" relativeHeight="487596032" behindDoc="1" locked="0" layoutInCell="1" allowOverlap="1" wp14:anchorId="6CFC2ED5" wp14:editId="219D91C6">
                <wp:simplePos x="0" y="0"/>
                <wp:positionH relativeFrom="page">
                  <wp:posOffset>1123950</wp:posOffset>
                </wp:positionH>
                <wp:positionV relativeFrom="paragraph">
                  <wp:posOffset>218427</wp:posOffset>
                </wp:positionV>
                <wp:extent cx="5524500" cy="9525"/>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9525"/>
                        </a:xfrm>
                        <a:custGeom>
                          <a:avLst/>
                          <a:gdLst/>
                          <a:ahLst/>
                          <a:cxnLst/>
                          <a:rect l="l" t="t" r="r" b="b"/>
                          <a:pathLst>
                            <a:path w="5524500" h="9525">
                              <a:moveTo>
                                <a:pt x="5524500" y="0"/>
                              </a:moveTo>
                              <a:lnTo>
                                <a:pt x="0" y="0"/>
                              </a:lnTo>
                              <a:lnTo>
                                <a:pt x="0" y="9143"/>
                              </a:lnTo>
                              <a:lnTo>
                                <a:pt x="5524500" y="9143"/>
                              </a:lnTo>
                              <a:lnTo>
                                <a:pt x="5524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E9A074D" id="Graphic 72" o:spid="_x0000_s1026" style="position:absolute;margin-left:88.5pt;margin-top:17.2pt;width:435pt;height:.75pt;z-index:-15720448;visibility:visible;mso-wrap-style:square;mso-wrap-distance-left:0;mso-wrap-distance-top:0;mso-wrap-distance-right:0;mso-wrap-distance-bottom:0;mso-position-horizontal:absolute;mso-position-horizontal-relative:page;mso-position-vertical:absolute;mso-position-vertical-relative:text;v-text-anchor:top" coordsize="5524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" path="m5524500,l,,,9143r5524500,l5524500,xe" fillcolor="black" stroked="f">
                <v:path arrowok="t"/>
                <w10:wrap type="topAndBottom" anchorx="page"/>
              </v:shape>
            </w:pict>
          </mc:Fallback>
        </mc:AlternateContent>
      </w:r>
    </w:p>
    <w:p w14:paraId="1FC9F81A" w14:textId="77777777" w:rsidR="002352E6" w:rsidRDefault="002352E6">
      <w:pPr>
        <w:pStyle w:val="BodyText"/>
        <w:sectPr w:rsidR="002352E6">
          <w:pgSz w:w="12240" w:h="15840"/>
          <w:pgMar w:top="940" w:right="1080" w:bottom="940" w:left="1080" w:header="714" w:footer="744" w:gutter="0"/>
          <w:cols w:space="720"/>
        </w:sectPr>
      </w:pPr>
    </w:p>
    <w:p w14:paraId="223FBF89" w14:textId="77777777" w:rsidR="002352E6" w:rsidRDefault="006F45E1">
      <w:pPr>
        <w:pStyle w:val="BodyText"/>
        <w:spacing w:before="68"/>
        <w:ind w:left="719"/>
      </w:pPr>
      <w:r>
        <w:lastRenderedPageBreak/>
        <w:t>Signature</w:t>
      </w:r>
      <w:r>
        <w:rPr>
          <w:spacing w:val="-1"/>
        </w:rPr>
        <w:t xml:space="preserve"> </w:t>
      </w:r>
      <w:r>
        <w:t>and Seal</w:t>
      </w:r>
      <w:r>
        <w:rPr>
          <w:spacing w:val="-1"/>
        </w:rPr>
        <w:t xml:space="preserve"> </w:t>
      </w:r>
      <w:r>
        <w:t xml:space="preserve">of the </w:t>
      </w:r>
      <w:proofErr w:type="gramStart"/>
      <w:r>
        <w:t>Tenderer:----------------------------------------------------------------------------</w:t>
      </w:r>
      <w:r>
        <w:rPr>
          <w:spacing w:val="-10"/>
        </w:rPr>
        <w:t>-</w:t>
      </w:r>
      <w:proofErr w:type="gramEnd"/>
    </w:p>
    <w:p w14:paraId="02A3A631" w14:textId="77777777" w:rsidR="002352E6" w:rsidRDefault="002352E6">
      <w:pPr>
        <w:pStyle w:val="BodyText"/>
        <w:spacing w:before="12"/>
      </w:pPr>
    </w:p>
    <w:p w14:paraId="5B2B5AD9" w14:textId="77777777" w:rsidR="002352E6" w:rsidRDefault="006F45E1">
      <w:pPr>
        <w:pStyle w:val="Heading2"/>
        <w:ind w:right="723"/>
        <w:rPr>
          <w:u w:val="none"/>
        </w:rPr>
      </w:pPr>
      <w:bookmarkStart w:id="95" w:name="_bookmark18"/>
      <w:bookmarkStart w:id="96" w:name="SECTION_XIII:-_MANUFACTURERS'_AUTHORIZAT"/>
      <w:bookmarkEnd w:id="95"/>
      <w:bookmarkEnd w:id="96"/>
      <w:r>
        <w:rPr>
          <w:u w:val="none"/>
        </w:rPr>
        <w:t>SECTION</w:t>
      </w:r>
      <w:r>
        <w:rPr>
          <w:spacing w:val="-1"/>
          <w:u w:val="none"/>
        </w:rPr>
        <w:t xml:space="preserve"> </w:t>
      </w:r>
      <w:proofErr w:type="gramStart"/>
      <w:r>
        <w:rPr>
          <w:u w:val="none"/>
        </w:rPr>
        <w:t>XIII:-</w:t>
      </w:r>
      <w:proofErr w:type="gramEnd"/>
      <w:r>
        <w:rPr>
          <w:u w:val="none"/>
        </w:rPr>
        <w:t xml:space="preserve"> MANUFACTURERS' AUTHORIZATION </w:t>
      </w:r>
      <w:r>
        <w:rPr>
          <w:spacing w:val="-2"/>
          <w:u w:val="none"/>
        </w:rPr>
        <w:t>FORM*</w:t>
      </w:r>
    </w:p>
    <w:p w14:paraId="294927C1" w14:textId="77777777" w:rsidR="002352E6" w:rsidRDefault="006F45E1">
      <w:pPr>
        <w:pStyle w:val="BodyText"/>
        <w:spacing w:before="2"/>
        <w:ind w:left="722" w:right="2"/>
        <w:jc w:val="center"/>
      </w:pPr>
      <w:r>
        <w:t>(Please see Clause 11.2(a) of</w:t>
      </w:r>
      <w:r>
        <w:rPr>
          <w:spacing w:val="-1"/>
        </w:rPr>
        <w:t xml:space="preserve"> </w:t>
      </w:r>
      <w:r>
        <w:t xml:space="preserve">Instructions to </w:t>
      </w:r>
      <w:r>
        <w:rPr>
          <w:spacing w:val="-2"/>
        </w:rPr>
        <w:t>Tenderers)</w:t>
      </w:r>
    </w:p>
    <w:p w14:paraId="7686D753" w14:textId="77777777" w:rsidR="002352E6" w:rsidRDefault="002352E6">
      <w:pPr>
        <w:pStyle w:val="BodyText"/>
      </w:pPr>
    </w:p>
    <w:p w14:paraId="2DFF7E8B" w14:textId="77777777" w:rsidR="002352E6" w:rsidRDefault="002352E6">
      <w:pPr>
        <w:pStyle w:val="BodyText"/>
      </w:pPr>
    </w:p>
    <w:p w14:paraId="3DA669D8" w14:textId="77777777" w:rsidR="002352E6" w:rsidRDefault="002352E6">
      <w:pPr>
        <w:pStyle w:val="BodyText"/>
        <w:spacing w:before="16"/>
      </w:pPr>
    </w:p>
    <w:p w14:paraId="34376B05" w14:textId="77777777" w:rsidR="002352E6" w:rsidRDefault="006F45E1">
      <w:pPr>
        <w:pStyle w:val="BodyText"/>
        <w:tabs>
          <w:tab w:val="left" w:pos="2026"/>
        </w:tabs>
        <w:ind w:left="722"/>
        <w:jc w:val="center"/>
      </w:pPr>
      <w:r>
        <w:t xml:space="preserve">No. </w:t>
      </w:r>
      <w:r>
        <w:rPr>
          <w:u w:val="single"/>
        </w:rPr>
        <w:tab/>
      </w:r>
      <w:r>
        <w:t xml:space="preserve"> dated</w:t>
      </w:r>
    </w:p>
    <w:p w14:paraId="4D1179B4" w14:textId="77777777" w:rsidR="002352E6" w:rsidRDefault="002352E6">
      <w:pPr>
        <w:pStyle w:val="BodyText"/>
        <w:spacing w:before="8"/>
      </w:pPr>
    </w:p>
    <w:p w14:paraId="3276D4E5" w14:textId="77777777" w:rsidR="002352E6" w:rsidRDefault="006F45E1">
      <w:pPr>
        <w:pStyle w:val="BodyText"/>
        <w:ind w:left="719"/>
      </w:pPr>
      <w:r>
        <w:rPr>
          <w:spacing w:val="-5"/>
        </w:rPr>
        <w:t>To</w:t>
      </w:r>
    </w:p>
    <w:p w14:paraId="13D21B41" w14:textId="77777777" w:rsidR="002352E6" w:rsidRDefault="002352E6">
      <w:pPr>
        <w:pStyle w:val="BodyText"/>
      </w:pPr>
    </w:p>
    <w:p w14:paraId="7E6C39B7" w14:textId="77777777" w:rsidR="002352E6" w:rsidRDefault="002352E6">
      <w:pPr>
        <w:pStyle w:val="BodyText"/>
      </w:pPr>
    </w:p>
    <w:p w14:paraId="18EF2F06" w14:textId="77777777" w:rsidR="002352E6" w:rsidRDefault="002352E6">
      <w:pPr>
        <w:pStyle w:val="BodyText"/>
      </w:pPr>
    </w:p>
    <w:p w14:paraId="2AEBB14D" w14:textId="77777777" w:rsidR="002352E6" w:rsidRDefault="002352E6">
      <w:pPr>
        <w:pStyle w:val="BodyText"/>
      </w:pPr>
    </w:p>
    <w:p w14:paraId="2EFDB2B0" w14:textId="77777777" w:rsidR="002352E6" w:rsidRDefault="002352E6">
      <w:pPr>
        <w:pStyle w:val="BodyText"/>
        <w:spacing w:before="24"/>
      </w:pPr>
    </w:p>
    <w:p w14:paraId="55BCCA00" w14:textId="77777777" w:rsidR="002352E6" w:rsidRDefault="006F45E1">
      <w:pPr>
        <w:pStyle w:val="BodyText"/>
        <w:ind w:left="719"/>
      </w:pPr>
      <w:r>
        <w:t xml:space="preserve">Dear </w:t>
      </w:r>
      <w:r>
        <w:rPr>
          <w:spacing w:val="-4"/>
        </w:rPr>
        <w:t>Sir:</w:t>
      </w:r>
    </w:p>
    <w:p w14:paraId="469E4774" w14:textId="77777777" w:rsidR="002352E6" w:rsidRDefault="002352E6">
      <w:pPr>
        <w:pStyle w:val="BodyText"/>
        <w:spacing w:before="8"/>
      </w:pPr>
    </w:p>
    <w:p w14:paraId="412804BB" w14:textId="77777777" w:rsidR="002352E6" w:rsidRDefault="006F45E1">
      <w:pPr>
        <w:pStyle w:val="BodyText"/>
        <w:ind w:left="722" w:right="722"/>
        <w:jc w:val="center"/>
      </w:pPr>
      <w:r>
        <w:rPr>
          <w:u w:val="single"/>
        </w:rPr>
        <w:t xml:space="preserve">IFT </w:t>
      </w:r>
      <w:r>
        <w:rPr>
          <w:spacing w:val="-5"/>
          <w:u w:val="single"/>
        </w:rPr>
        <w:t>No.</w:t>
      </w:r>
    </w:p>
    <w:p w14:paraId="374A60BC" w14:textId="77777777" w:rsidR="002352E6" w:rsidRDefault="002352E6">
      <w:pPr>
        <w:pStyle w:val="BodyText"/>
        <w:spacing w:before="8"/>
      </w:pPr>
    </w:p>
    <w:p w14:paraId="3B6DEE3B" w14:textId="77777777" w:rsidR="002352E6" w:rsidRDefault="006F45E1">
      <w:pPr>
        <w:pStyle w:val="BodyText"/>
        <w:tabs>
          <w:tab w:val="left" w:pos="4522"/>
        </w:tabs>
        <w:ind w:left="1319"/>
      </w:pPr>
      <w:r>
        <w:t xml:space="preserve">We </w:t>
      </w:r>
      <w:r>
        <w:rPr>
          <w:u w:val="single"/>
        </w:rPr>
        <w:tab/>
      </w:r>
      <w:r>
        <w:rPr>
          <w:spacing w:val="-1"/>
        </w:rPr>
        <w:t xml:space="preserve"> </w:t>
      </w:r>
      <w:r>
        <w:t>who</w:t>
      </w:r>
      <w:r>
        <w:rPr>
          <w:spacing w:val="-1"/>
        </w:rPr>
        <w:t xml:space="preserve"> </w:t>
      </w:r>
      <w:r>
        <w:t>are</w:t>
      </w:r>
      <w:r>
        <w:rPr>
          <w:spacing w:val="-1"/>
        </w:rPr>
        <w:t xml:space="preserve"> </w:t>
      </w:r>
      <w:r>
        <w:t>established</w:t>
      </w:r>
      <w:r>
        <w:rPr>
          <w:spacing w:val="-1"/>
        </w:rPr>
        <w:t xml:space="preserve"> </w:t>
      </w:r>
      <w:r>
        <w:t>and</w:t>
      </w:r>
      <w:r>
        <w:rPr>
          <w:spacing w:val="-1"/>
        </w:rPr>
        <w:t xml:space="preserve"> </w:t>
      </w:r>
      <w:r>
        <w:t>reputable</w:t>
      </w:r>
      <w:r>
        <w:rPr>
          <w:spacing w:val="-1"/>
        </w:rPr>
        <w:t xml:space="preserve"> </w:t>
      </w:r>
      <w:r>
        <w:t>manufacturers</w:t>
      </w:r>
      <w:r>
        <w:rPr>
          <w:spacing w:val="-1"/>
        </w:rPr>
        <w:t xml:space="preserve"> </w:t>
      </w:r>
      <w:r>
        <w:t>of</w:t>
      </w:r>
    </w:p>
    <w:p w14:paraId="0359106C" w14:textId="77777777" w:rsidR="002352E6" w:rsidRDefault="006F45E1">
      <w:pPr>
        <w:tabs>
          <w:tab w:val="left" w:pos="4096"/>
        </w:tabs>
        <w:spacing w:before="4"/>
        <w:ind w:left="720"/>
        <w:rPr>
          <w:sz w:val="20"/>
        </w:rPr>
      </w:pPr>
      <w:r>
        <w:rPr>
          <w:i/>
          <w:sz w:val="20"/>
          <w:u w:val="single"/>
        </w:rPr>
        <w:tab/>
      </w:r>
      <w:r>
        <w:rPr>
          <w:i/>
          <w:spacing w:val="-1"/>
          <w:sz w:val="20"/>
        </w:rPr>
        <w:t xml:space="preserve"> </w:t>
      </w:r>
      <w:r>
        <w:rPr>
          <w:i/>
          <w:sz w:val="20"/>
        </w:rPr>
        <w:t>(name</w:t>
      </w:r>
      <w:r>
        <w:rPr>
          <w:i/>
          <w:spacing w:val="-1"/>
          <w:sz w:val="20"/>
        </w:rPr>
        <w:t xml:space="preserve"> </w:t>
      </w:r>
      <w:r>
        <w:rPr>
          <w:i/>
          <w:sz w:val="20"/>
        </w:rPr>
        <w:t>and</w:t>
      </w:r>
      <w:r>
        <w:rPr>
          <w:i/>
          <w:spacing w:val="-1"/>
          <w:sz w:val="20"/>
        </w:rPr>
        <w:t xml:space="preserve"> </w:t>
      </w:r>
      <w:r>
        <w:rPr>
          <w:i/>
          <w:sz w:val="20"/>
        </w:rPr>
        <w:t>description</w:t>
      </w:r>
      <w:r>
        <w:rPr>
          <w:i/>
          <w:spacing w:val="-1"/>
          <w:sz w:val="20"/>
        </w:rPr>
        <w:t xml:space="preserve"> </w:t>
      </w:r>
      <w:r>
        <w:rPr>
          <w:i/>
          <w:sz w:val="20"/>
        </w:rPr>
        <w:t>of</w:t>
      </w:r>
      <w:r>
        <w:rPr>
          <w:i/>
          <w:spacing w:val="-1"/>
          <w:sz w:val="20"/>
        </w:rPr>
        <w:t xml:space="preserve"> </w:t>
      </w:r>
      <w:r>
        <w:rPr>
          <w:i/>
          <w:sz w:val="20"/>
        </w:rPr>
        <w:t>goods</w:t>
      </w:r>
      <w:r>
        <w:rPr>
          <w:i/>
          <w:spacing w:val="-1"/>
          <w:sz w:val="20"/>
        </w:rPr>
        <w:t xml:space="preserve"> </w:t>
      </w:r>
      <w:r>
        <w:rPr>
          <w:i/>
          <w:sz w:val="20"/>
        </w:rPr>
        <w:t>offered)</w:t>
      </w:r>
      <w:r>
        <w:rPr>
          <w:i/>
          <w:spacing w:val="-4"/>
          <w:sz w:val="20"/>
        </w:rPr>
        <w:t xml:space="preserve"> </w:t>
      </w:r>
      <w:r>
        <w:rPr>
          <w:sz w:val="20"/>
        </w:rPr>
        <w:t>having</w:t>
      </w:r>
      <w:r>
        <w:rPr>
          <w:spacing w:val="-1"/>
          <w:sz w:val="20"/>
        </w:rPr>
        <w:t xml:space="preserve"> </w:t>
      </w:r>
      <w:r>
        <w:rPr>
          <w:sz w:val="20"/>
        </w:rPr>
        <w:t>factories</w:t>
      </w:r>
      <w:r>
        <w:rPr>
          <w:spacing w:val="-1"/>
          <w:sz w:val="20"/>
        </w:rPr>
        <w:t xml:space="preserve"> </w:t>
      </w:r>
      <w:r>
        <w:rPr>
          <w:sz w:val="20"/>
        </w:rPr>
        <w:t>at</w:t>
      </w:r>
    </w:p>
    <w:p w14:paraId="0AD7C18D" w14:textId="77777777" w:rsidR="002352E6" w:rsidRDefault="006F45E1">
      <w:pPr>
        <w:tabs>
          <w:tab w:val="left" w:pos="1324"/>
          <w:tab w:val="left" w:pos="6979"/>
        </w:tabs>
        <w:spacing w:before="4" w:line="244" w:lineRule="auto"/>
        <w:ind w:left="720" w:right="1100"/>
        <w:rPr>
          <w:sz w:val="20"/>
        </w:rPr>
      </w:pPr>
      <w:r>
        <w:rPr>
          <w:sz w:val="20"/>
          <w:u w:val="single"/>
        </w:rPr>
        <w:tab/>
      </w:r>
      <w:r>
        <w:rPr>
          <w:sz w:val="20"/>
        </w:rPr>
        <w:t xml:space="preserve"> (</w:t>
      </w:r>
      <w:r>
        <w:rPr>
          <w:i/>
          <w:sz w:val="20"/>
        </w:rPr>
        <w:t>address of factory)</w:t>
      </w:r>
      <w:r>
        <w:rPr>
          <w:i/>
          <w:spacing w:val="40"/>
          <w:sz w:val="20"/>
        </w:rPr>
        <w:t xml:space="preserve"> </w:t>
      </w:r>
      <w:r>
        <w:rPr>
          <w:sz w:val="20"/>
        </w:rPr>
        <w:t xml:space="preserve">do hereby authorize M/s </w:t>
      </w:r>
      <w:r>
        <w:rPr>
          <w:sz w:val="20"/>
          <w:u w:val="single"/>
        </w:rPr>
        <w:tab/>
      </w:r>
      <w:r>
        <w:rPr>
          <w:sz w:val="20"/>
        </w:rPr>
        <w:t xml:space="preserve"> </w:t>
      </w:r>
      <w:r>
        <w:rPr>
          <w:i/>
          <w:sz w:val="20"/>
        </w:rPr>
        <w:t>(Name and address of Agent)</w:t>
      </w:r>
      <w:r>
        <w:rPr>
          <w:i/>
          <w:spacing w:val="40"/>
          <w:sz w:val="20"/>
        </w:rPr>
        <w:t xml:space="preserve"> </w:t>
      </w:r>
      <w:r>
        <w:rPr>
          <w:sz w:val="20"/>
        </w:rPr>
        <w:t>to</w:t>
      </w:r>
      <w:r>
        <w:rPr>
          <w:spacing w:val="-1"/>
          <w:sz w:val="20"/>
        </w:rPr>
        <w:t xml:space="preserve"> </w:t>
      </w:r>
      <w:r>
        <w:rPr>
          <w:sz w:val="20"/>
        </w:rPr>
        <w:t>submit</w:t>
      </w:r>
      <w:r>
        <w:rPr>
          <w:spacing w:val="-2"/>
          <w:sz w:val="20"/>
        </w:rPr>
        <w:t xml:space="preserve"> </w:t>
      </w:r>
      <w:r>
        <w:rPr>
          <w:sz w:val="20"/>
        </w:rPr>
        <w:t>a</w:t>
      </w:r>
      <w:r>
        <w:rPr>
          <w:spacing w:val="-1"/>
          <w:sz w:val="20"/>
        </w:rPr>
        <w:t xml:space="preserve"> </w:t>
      </w:r>
      <w:r>
        <w:rPr>
          <w:sz w:val="20"/>
        </w:rPr>
        <w:t>tender,</w:t>
      </w:r>
      <w:r>
        <w:rPr>
          <w:spacing w:val="-1"/>
          <w:sz w:val="20"/>
        </w:rPr>
        <w:t xml:space="preserve"> </w:t>
      </w:r>
      <w:r>
        <w:rPr>
          <w:sz w:val="20"/>
        </w:rPr>
        <w:t>and</w:t>
      </w:r>
      <w:r>
        <w:rPr>
          <w:spacing w:val="-1"/>
          <w:sz w:val="20"/>
        </w:rPr>
        <w:t xml:space="preserve"> </w:t>
      </w:r>
      <w:r>
        <w:rPr>
          <w:sz w:val="20"/>
        </w:rPr>
        <w:t>sign</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with</w:t>
      </w:r>
      <w:r>
        <w:rPr>
          <w:spacing w:val="-1"/>
          <w:sz w:val="20"/>
        </w:rPr>
        <w:t xml:space="preserve"> </w:t>
      </w:r>
      <w:r>
        <w:rPr>
          <w:sz w:val="20"/>
        </w:rPr>
        <w:t>you</w:t>
      </w:r>
      <w:r>
        <w:rPr>
          <w:spacing w:val="-1"/>
          <w:sz w:val="20"/>
        </w:rPr>
        <w:t xml:space="preserve"> </w:t>
      </w:r>
      <w:r>
        <w:rPr>
          <w:sz w:val="20"/>
        </w:rPr>
        <w:t>for</w:t>
      </w:r>
      <w:r>
        <w:rPr>
          <w:spacing w:val="-1"/>
          <w:sz w:val="20"/>
        </w:rPr>
        <w:t xml:space="preserve"> </w:t>
      </w:r>
      <w:r>
        <w:rPr>
          <w:sz w:val="20"/>
        </w:rPr>
        <w:t>the</w:t>
      </w:r>
      <w:r>
        <w:rPr>
          <w:spacing w:val="-1"/>
          <w:sz w:val="20"/>
        </w:rPr>
        <w:t xml:space="preserve"> </w:t>
      </w:r>
      <w:r>
        <w:rPr>
          <w:sz w:val="20"/>
        </w:rPr>
        <w:t>goods</w:t>
      </w:r>
      <w:r>
        <w:rPr>
          <w:spacing w:val="-1"/>
          <w:sz w:val="20"/>
        </w:rPr>
        <w:t xml:space="preserve"> </w:t>
      </w:r>
      <w:r>
        <w:rPr>
          <w:sz w:val="20"/>
        </w:rPr>
        <w:t>manufactured</w:t>
      </w:r>
      <w:r>
        <w:rPr>
          <w:spacing w:val="-1"/>
          <w:sz w:val="20"/>
        </w:rPr>
        <w:t xml:space="preserve"> </w:t>
      </w:r>
      <w:r>
        <w:rPr>
          <w:sz w:val="20"/>
        </w:rPr>
        <w:t>by</w:t>
      </w:r>
      <w:r>
        <w:rPr>
          <w:spacing w:val="-2"/>
          <w:sz w:val="20"/>
        </w:rPr>
        <w:t xml:space="preserve"> </w:t>
      </w:r>
      <w:r>
        <w:rPr>
          <w:sz w:val="20"/>
        </w:rPr>
        <w:t>us</w:t>
      </w:r>
      <w:r>
        <w:rPr>
          <w:spacing w:val="-1"/>
          <w:sz w:val="20"/>
        </w:rPr>
        <w:t xml:space="preserve"> </w:t>
      </w:r>
      <w:r>
        <w:rPr>
          <w:sz w:val="20"/>
        </w:rPr>
        <w:t>against</w:t>
      </w:r>
      <w:r>
        <w:rPr>
          <w:spacing w:val="-2"/>
          <w:sz w:val="20"/>
        </w:rPr>
        <w:t xml:space="preserve"> </w:t>
      </w:r>
      <w:r>
        <w:rPr>
          <w:sz w:val="20"/>
        </w:rPr>
        <w:t>the above IFT.</w:t>
      </w:r>
    </w:p>
    <w:p w14:paraId="1228E830" w14:textId="77777777" w:rsidR="002352E6" w:rsidRDefault="002352E6">
      <w:pPr>
        <w:pStyle w:val="BodyText"/>
        <w:spacing w:before="2"/>
      </w:pPr>
    </w:p>
    <w:p w14:paraId="46602220" w14:textId="1E2BB38A" w:rsidR="002352E6" w:rsidRDefault="006F45E1">
      <w:pPr>
        <w:tabs>
          <w:tab w:val="left" w:pos="7229"/>
        </w:tabs>
        <w:spacing w:line="244" w:lineRule="auto"/>
        <w:ind w:left="720" w:right="846" w:firstLine="599"/>
        <w:rPr>
          <w:i/>
          <w:sz w:val="20"/>
        </w:rPr>
      </w:pPr>
      <w:r>
        <w:rPr>
          <w:sz w:val="20"/>
        </w:rPr>
        <w:t xml:space="preserve">No company or firm or individual other than M/s </w:t>
      </w:r>
      <w:r>
        <w:rPr>
          <w:sz w:val="20"/>
          <w:u w:val="single"/>
        </w:rPr>
        <w:tab/>
      </w:r>
      <w:r>
        <w:rPr>
          <w:spacing w:val="-8"/>
          <w:sz w:val="20"/>
        </w:rPr>
        <w:t xml:space="preserve"> </w:t>
      </w:r>
      <w:r>
        <w:rPr>
          <w:sz w:val="20"/>
        </w:rPr>
        <w:t>are</w:t>
      </w:r>
      <w:r>
        <w:rPr>
          <w:spacing w:val="-8"/>
          <w:sz w:val="20"/>
        </w:rPr>
        <w:t xml:space="preserve"> </w:t>
      </w:r>
      <w:r>
        <w:rPr>
          <w:sz w:val="20"/>
        </w:rPr>
        <w:t>authorized</w:t>
      </w:r>
      <w:r>
        <w:rPr>
          <w:spacing w:val="-8"/>
          <w:sz w:val="20"/>
        </w:rPr>
        <w:t xml:space="preserve"> </w:t>
      </w:r>
      <w:r>
        <w:rPr>
          <w:sz w:val="20"/>
        </w:rPr>
        <w:t>to</w:t>
      </w:r>
      <w:r>
        <w:rPr>
          <w:spacing w:val="-8"/>
          <w:sz w:val="20"/>
        </w:rPr>
        <w:t xml:space="preserve"> </w:t>
      </w:r>
      <w:r>
        <w:rPr>
          <w:sz w:val="20"/>
        </w:rPr>
        <w:t>tender, and conclude the contract for the above goods manufactured by us, against this specific IFT.</w:t>
      </w:r>
      <w:r>
        <w:rPr>
          <w:spacing w:val="40"/>
          <w:sz w:val="20"/>
        </w:rPr>
        <w:t xml:space="preserve"> </w:t>
      </w:r>
      <w:r>
        <w:rPr>
          <w:i/>
          <w:sz w:val="20"/>
        </w:rPr>
        <w:t>(This para should be deleted in simple items where manufacturers sell the product through different stock</w:t>
      </w:r>
      <w:r w:rsidR="002B28D9">
        <w:rPr>
          <w:i/>
          <w:sz w:val="20"/>
        </w:rPr>
        <w:t xml:space="preserve"> l</w:t>
      </w:r>
      <w:r>
        <w:rPr>
          <w:i/>
          <w:sz w:val="20"/>
        </w:rPr>
        <w:t>ists.)</w:t>
      </w:r>
    </w:p>
    <w:p w14:paraId="7109F14D" w14:textId="77777777" w:rsidR="002352E6" w:rsidRDefault="002352E6">
      <w:pPr>
        <w:pStyle w:val="BodyText"/>
        <w:spacing w:before="2"/>
        <w:rPr>
          <w:i/>
        </w:rPr>
      </w:pPr>
    </w:p>
    <w:p w14:paraId="257B0259" w14:textId="77777777" w:rsidR="002352E6" w:rsidRDefault="006F45E1">
      <w:pPr>
        <w:pStyle w:val="BodyText"/>
        <w:spacing w:before="1" w:line="244" w:lineRule="auto"/>
        <w:ind w:left="720" w:right="540" w:firstLine="599"/>
      </w:pPr>
      <w:r>
        <w:t>We hereby</w:t>
      </w:r>
      <w:r>
        <w:rPr>
          <w:spacing w:val="-1"/>
        </w:rPr>
        <w:t xml:space="preserve"> </w:t>
      </w:r>
      <w:r>
        <w:t>extend our full guarantee and warranty</w:t>
      </w:r>
      <w:r>
        <w:rPr>
          <w:spacing w:val="-2"/>
        </w:rPr>
        <w:t xml:space="preserve"> </w:t>
      </w:r>
      <w:r>
        <w:t>as per Clause 14 of the General</w:t>
      </w:r>
      <w:r>
        <w:rPr>
          <w:spacing w:val="-1"/>
        </w:rPr>
        <w:t xml:space="preserve"> </w:t>
      </w:r>
      <w:r>
        <w:t>Conditions of Contract</w:t>
      </w:r>
      <w:r>
        <w:rPr>
          <w:spacing w:val="40"/>
        </w:rPr>
        <w:t xml:space="preserve"> </w:t>
      </w:r>
      <w:r>
        <w:t>for the goods and services offered f</w:t>
      </w:r>
      <w:r>
        <w:t>or supply by the above firm against this IFT.</w:t>
      </w:r>
    </w:p>
    <w:p w14:paraId="7B15CF0B" w14:textId="77777777" w:rsidR="002352E6" w:rsidRDefault="002352E6">
      <w:pPr>
        <w:pStyle w:val="BodyText"/>
      </w:pPr>
    </w:p>
    <w:p w14:paraId="0EB4DA7A" w14:textId="77777777" w:rsidR="002352E6" w:rsidRDefault="002352E6">
      <w:pPr>
        <w:pStyle w:val="BodyText"/>
      </w:pPr>
    </w:p>
    <w:p w14:paraId="4B2E2900" w14:textId="77777777" w:rsidR="002352E6" w:rsidRDefault="002352E6">
      <w:pPr>
        <w:pStyle w:val="BodyText"/>
      </w:pPr>
    </w:p>
    <w:p w14:paraId="44E7C50F" w14:textId="77777777" w:rsidR="002352E6" w:rsidRDefault="002352E6">
      <w:pPr>
        <w:pStyle w:val="BodyText"/>
        <w:spacing w:before="14"/>
      </w:pPr>
    </w:p>
    <w:p w14:paraId="0A7FA50C" w14:textId="77777777" w:rsidR="002352E6" w:rsidRDefault="006F45E1">
      <w:pPr>
        <w:pStyle w:val="BodyText"/>
        <w:spacing w:before="1"/>
        <w:ind w:right="1539"/>
        <w:jc w:val="right"/>
      </w:pPr>
      <w:r>
        <w:t>Yours</w:t>
      </w:r>
      <w:r>
        <w:rPr>
          <w:spacing w:val="-1"/>
        </w:rPr>
        <w:t xml:space="preserve"> </w:t>
      </w:r>
      <w:r>
        <w:rPr>
          <w:spacing w:val="-2"/>
        </w:rPr>
        <w:t>faithfully,</w:t>
      </w:r>
    </w:p>
    <w:p w14:paraId="5DEB739B" w14:textId="77777777" w:rsidR="002352E6" w:rsidRDefault="002352E6">
      <w:pPr>
        <w:pStyle w:val="BodyText"/>
      </w:pPr>
    </w:p>
    <w:p w14:paraId="2CBEEEA1" w14:textId="77777777" w:rsidR="002352E6" w:rsidRDefault="002352E6">
      <w:pPr>
        <w:pStyle w:val="BodyText"/>
      </w:pPr>
    </w:p>
    <w:p w14:paraId="33D570DA" w14:textId="77777777" w:rsidR="002352E6" w:rsidRDefault="002352E6">
      <w:pPr>
        <w:pStyle w:val="BodyText"/>
        <w:spacing w:before="15"/>
      </w:pPr>
    </w:p>
    <w:p w14:paraId="1E573749" w14:textId="77777777" w:rsidR="002352E6" w:rsidRDefault="006F45E1">
      <w:pPr>
        <w:pStyle w:val="BodyText"/>
        <w:spacing w:before="1"/>
        <w:ind w:left="5536" w:right="1"/>
        <w:jc w:val="center"/>
      </w:pPr>
      <w:r>
        <w:rPr>
          <w:spacing w:val="-2"/>
        </w:rPr>
        <w:t>(Name)</w:t>
      </w:r>
    </w:p>
    <w:p w14:paraId="12F0A811" w14:textId="77777777" w:rsidR="002352E6" w:rsidRDefault="006F45E1">
      <w:pPr>
        <w:pStyle w:val="BodyText"/>
        <w:spacing w:before="121"/>
        <w:ind w:left="5535" w:right="25"/>
        <w:jc w:val="center"/>
      </w:pPr>
      <w:r>
        <w:t>(Name</w:t>
      </w:r>
      <w:r>
        <w:rPr>
          <w:spacing w:val="-2"/>
        </w:rPr>
        <w:t xml:space="preserve"> </w:t>
      </w:r>
      <w:r>
        <w:t>of</w:t>
      </w:r>
      <w:r>
        <w:rPr>
          <w:spacing w:val="-1"/>
        </w:rPr>
        <w:t xml:space="preserve"> </w:t>
      </w:r>
      <w:r>
        <w:rPr>
          <w:spacing w:val="-2"/>
        </w:rPr>
        <w:t>manufacturers)</w:t>
      </w:r>
    </w:p>
    <w:p w14:paraId="356C3EA9" w14:textId="77777777" w:rsidR="002352E6" w:rsidRDefault="002352E6">
      <w:pPr>
        <w:pStyle w:val="BodyText"/>
      </w:pPr>
    </w:p>
    <w:p w14:paraId="14ACB2DD" w14:textId="77777777" w:rsidR="002352E6" w:rsidRDefault="002352E6">
      <w:pPr>
        <w:pStyle w:val="BodyText"/>
        <w:spacing w:before="13"/>
      </w:pPr>
    </w:p>
    <w:p w14:paraId="4056771E" w14:textId="77777777" w:rsidR="002352E6" w:rsidRDefault="006F45E1">
      <w:pPr>
        <w:pStyle w:val="BodyText"/>
        <w:spacing w:before="1" w:line="244" w:lineRule="auto"/>
        <w:ind w:left="1320" w:right="540" w:hanging="600"/>
      </w:pPr>
      <w:r>
        <w:t>Note:</w:t>
      </w:r>
      <w:r>
        <w:rPr>
          <w:spacing w:val="80"/>
        </w:rPr>
        <w:t xml:space="preserve"> </w:t>
      </w:r>
      <w:r>
        <w:t>This letter of authority should be on the letterhead of the manufacturer and should be signed by a person</w:t>
      </w:r>
      <w:r>
        <w:rPr>
          <w:spacing w:val="-1"/>
        </w:rPr>
        <w:t xml:space="preserve"> </w:t>
      </w:r>
      <w:r>
        <w:t>competent</w:t>
      </w:r>
      <w:r>
        <w:rPr>
          <w:spacing w:val="-1"/>
        </w:rPr>
        <w:t xml:space="preserve"> </w:t>
      </w:r>
      <w:r>
        <w:t>and</w:t>
      </w:r>
      <w:r>
        <w:rPr>
          <w:spacing w:val="-1"/>
        </w:rPr>
        <w:t xml:space="preserve"> </w:t>
      </w:r>
      <w:r>
        <w:t>having</w:t>
      </w:r>
      <w:r>
        <w:rPr>
          <w:spacing w:val="-1"/>
        </w:rPr>
        <w:t xml:space="preserve"> </w:t>
      </w:r>
      <w:r>
        <w:t>the</w:t>
      </w:r>
      <w:r>
        <w:rPr>
          <w:spacing w:val="-1"/>
        </w:rPr>
        <w:t xml:space="preserve"> </w:t>
      </w:r>
      <w:r>
        <w:t>power</w:t>
      </w:r>
      <w:r>
        <w:rPr>
          <w:spacing w:val="-1"/>
        </w:rPr>
        <w:t xml:space="preserve"> </w:t>
      </w:r>
      <w:r>
        <w:t>of</w:t>
      </w:r>
      <w:r>
        <w:rPr>
          <w:spacing w:val="-1"/>
        </w:rPr>
        <w:t xml:space="preserve"> </w:t>
      </w:r>
      <w:r>
        <w:t>attorney</w:t>
      </w:r>
      <w:r>
        <w:rPr>
          <w:spacing w:val="-2"/>
        </w:rPr>
        <w:t xml:space="preserve"> </w:t>
      </w:r>
      <w:r>
        <w:t>to</w:t>
      </w:r>
      <w:r>
        <w:rPr>
          <w:spacing w:val="-1"/>
        </w:rPr>
        <w:t xml:space="preserve"> </w:t>
      </w:r>
      <w:r>
        <w:t>legally</w:t>
      </w:r>
      <w:r>
        <w:rPr>
          <w:spacing w:val="-2"/>
        </w:rPr>
        <w:t xml:space="preserve"> </w:t>
      </w:r>
      <w:r>
        <w:t>bind</w:t>
      </w:r>
      <w:r>
        <w:rPr>
          <w:spacing w:val="-1"/>
        </w:rPr>
        <w:t xml:space="preserve"> </w:t>
      </w:r>
      <w:r>
        <w:t>the</w:t>
      </w:r>
      <w:r>
        <w:rPr>
          <w:spacing w:val="-1"/>
        </w:rPr>
        <w:t xml:space="preserve"> </w:t>
      </w:r>
      <w:r>
        <w:t>manufacturer.</w:t>
      </w:r>
      <w:r>
        <w:rPr>
          <w:spacing w:val="40"/>
        </w:rPr>
        <w:t xml:space="preserve"> </w:t>
      </w:r>
      <w:r>
        <w:t>It</w:t>
      </w:r>
      <w:r>
        <w:rPr>
          <w:spacing w:val="-1"/>
        </w:rPr>
        <w:t xml:space="preserve"> </w:t>
      </w:r>
      <w:r>
        <w:t>should</w:t>
      </w:r>
      <w:r>
        <w:rPr>
          <w:spacing w:val="-1"/>
        </w:rPr>
        <w:t xml:space="preserve"> </w:t>
      </w:r>
      <w:r>
        <w:t>be included by the Tenderer in its tender.</w:t>
      </w:r>
    </w:p>
    <w:p w14:paraId="50248187" w14:textId="77777777" w:rsidR="002352E6" w:rsidRDefault="002352E6">
      <w:pPr>
        <w:pStyle w:val="BodyText"/>
        <w:spacing w:before="2"/>
      </w:pPr>
    </w:p>
    <w:p w14:paraId="238A0AC3" w14:textId="77777777" w:rsidR="002352E6" w:rsidRDefault="006F45E1">
      <w:pPr>
        <w:pStyle w:val="BodyText"/>
        <w:tabs>
          <w:tab w:val="left" w:pos="1319"/>
        </w:tabs>
        <w:spacing w:line="244" w:lineRule="auto"/>
        <w:ind w:left="1320" w:right="732" w:hanging="600"/>
      </w:pPr>
      <w:r>
        <w:rPr>
          <w:spacing w:val="-10"/>
        </w:rPr>
        <w:t>*</w:t>
      </w:r>
      <w:r>
        <w:tab/>
        <w:t>Modify</w:t>
      </w:r>
      <w:r>
        <w:rPr>
          <w:spacing w:val="-2"/>
        </w:rPr>
        <w:t xml:space="preserve"> </w:t>
      </w:r>
      <w:r>
        <w:t>this</w:t>
      </w:r>
      <w:r>
        <w:rPr>
          <w:spacing w:val="-1"/>
        </w:rPr>
        <w:t xml:space="preserve"> </w:t>
      </w:r>
      <w:r>
        <w:t>format</w:t>
      </w:r>
      <w:r>
        <w:rPr>
          <w:spacing w:val="-2"/>
        </w:rPr>
        <w:t xml:space="preserve"> </w:t>
      </w:r>
      <w:r>
        <w:t>suitably</w:t>
      </w:r>
      <w:r>
        <w:rPr>
          <w:spacing w:val="-2"/>
        </w:rPr>
        <w:t xml:space="preserve"> </w:t>
      </w:r>
      <w:r>
        <w:t>in case</w:t>
      </w:r>
      <w:r>
        <w:rPr>
          <w:spacing w:val="-1"/>
        </w:rPr>
        <w:t xml:space="preserve"> </w:t>
      </w:r>
      <w:r>
        <w:t>where</w:t>
      </w:r>
      <w:r>
        <w:rPr>
          <w:spacing w:val="-1"/>
        </w:rPr>
        <w:t xml:space="preserve"> </w:t>
      </w:r>
      <w:r>
        <w:t>manufacturer’s</w:t>
      </w:r>
      <w:r>
        <w:rPr>
          <w:spacing w:val="-1"/>
        </w:rPr>
        <w:t xml:space="preserve"> </w:t>
      </w:r>
      <w:r>
        <w:t>warranty</w:t>
      </w:r>
      <w:r>
        <w:rPr>
          <w:spacing w:val="-2"/>
        </w:rPr>
        <w:t xml:space="preserve"> </w:t>
      </w:r>
      <w:r>
        <w:t>and</w:t>
      </w:r>
      <w:r>
        <w:rPr>
          <w:spacing w:val="-1"/>
        </w:rPr>
        <w:t xml:space="preserve"> </w:t>
      </w:r>
      <w:r>
        <w:t>guarantee</w:t>
      </w:r>
      <w:r>
        <w:rPr>
          <w:spacing w:val="-1"/>
        </w:rPr>
        <w:t xml:space="preserve"> </w:t>
      </w:r>
      <w:r>
        <w:t>are</w:t>
      </w:r>
      <w:r>
        <w:rPr>
          <w:spacing w:val="-1"/>
        </w:rPr>
        <w:t xml:space="preserve"> </w:t>
      </w:r>
      <w:r>
        <w:t>not</w:t>
      </w:r>
      <w:r>
        <w:rPr>
          <w:spacing w:val="-2"/>
        </w:rPr>
        <w:t xml:space="preserve"> </w:t>
      </w:r>
      <w:r>
        <w:t>applicable for the items for which bids are invited.</w:t>
      </w:r>
    </w:p>
    <w:p w14:paraId="01CB91D7" w14:textId="77777777" w:rsidR="002352E6" w:rsidRDefault="002352E6">
      <w:pPr>
        <w:pStyle w:val="BodyText"/>
        <w:spacing w:line="244" w:lineRule="auto"/>
        <w:sectPr w:rsidR="002352E6">
          <w:pgSz w:w="12240" w:h="15840"/>
          <w:pgMar w:top="940" w:right="1080" w:bottom="940" w:left="1080" w:header="714" w:footer="744" w:gutter="0"/>
          <w:cols w:space="720"/>
        </w:sectPr>
      </w:pPr>
    </w:p>
    <w:p w14:paraId="79A6A504" w14:textId="77777777" w:rsidR="002352E6" w:rsidRDefault="002352E6">
      <w:pPr>
        <w:pStyle w:val="BodyText"/>
      </w:pPr>
    </w:p>
    <w:p w14:paraId="09158857" w14:textId="77777777" w:rsidR="002352E6" w:rsidRDefault="002352E6">
      <w:pPr>
        <w:pStyle w:val="BodyText"/>
        <w:spacing w:before="82"/>
      </w:pPr>
    </w:p>
    <w:p w14:paraId="1A1C1BCB" w14:textId="0D937ABF" w:rsidR="002352E6" w:rsidRDefault="006F45E1">
      <w:pPr>
        <w:pStyle w:val="Heading2"/>
        <w:rPr>
          <w:u w:val="none"/>
        </w:rPr>
      </w:pPr>
      <w:r>
        <w:t xml:space="preserve">SECTION XIV-CAPABILITY STATEMENT </w:t>
      </w:r>
    </w:p>
    <w:p w14:paraId="4362F856" w14:textId="77777777" w:rsidR="002352E6" w:rsidRDefault="002352E6">
      <w:pPr>
        <w:pStyle w:val="BodyText"/>
        <w:rPr>
          <w:b/>
        </w:rPr>
      </w:pPr>
    </w:p>
    <w:p w14:paraId="46DDE0EB" w14:textId="77777777" w:rsidR="002352E6" w:rsidRDefault="002352E6">
      <w:pPr>
        <w:pStyle w:val="BodyText"/>
        <w:spacing w:before="11"/>
        <w:rPr>
          <w:b/>
        </w:rPr>
      </w:pPr>
    </w:p>
    <w:p w14:paraId="490A83DE" w14:textId="77777777" w:rsidR="002352E6" w:rsidRDefault="006F45E1">
      <w:pPr>
        <w:pStyle w:val="ListParagraph"/>
        <w:numPr>
          <w:ilvl w:val="0"/>
          <w:numId w:val="5"/>
        </w:numPr>
        <w:tabs>
          <w:tab w:val="left" w:pos="1439"/>
          <w:tab w:val="left" w:pos="6480"/>
        </w:tabs>
        <w:rPr>
          <w:sz w:val="20"/>
        </w:rPr>
      </w:pPr>
      <w:r>
        <w:rPr>
          <w:sz w:val="20"/>
        </w:rPr>
        <w:t>Name</w:t>
      </w:r>
      <w:r>
        <w:rPr>
          <w:spacing w:val="-1"/>
          <w:sz w:val="20"/>
        </w:rPr>
        <w:t xml:space="preserve"> </w:t>
      </w:r>
      <w:r>
        <w:rPr>
          <w:sz w:val="20"/>
        </w:rPr>
        <w:t>&amp;</w:t>
      </w:r>
      <w:r>
        <w:rPr>
          <w:spacing w:val="-1"/>
          <w:sz w:val="20"/>
        </w:rPr>
        <w:t xml:space="preserve"> </w:t>
      </w:r>
      <w:r>
        <w:rPr>
          <w:sz w:val="20"/>
        </w:rPr>
        <w:t>Address</w:t>
      </w:r>
      <w:r>
        <w:rPr>
          <w:spacing w:val="-1"/>
          <w:sz w:val="20"/>
        </w:rPr>
        <w:t xml:space="preserve"> </w:t>
      </w:r>
      <w:r>
        <w:rPr>
          <w:sz w:val="20"/>
        </w:rPr>
        <w:t>of</w:t>
      </w:r>
      <w:r>
        <w:rPr>
          <w:spacing w:val="-1"/>
          <w:sz w:val="20"/>
        </w:rPr>
        <w:t xml:space="preserve"> </w:t>
      </w:r>
      <w:r>
        <w:rPr>
          <w:sz w:val="20"/>
        </w:rPr>
        <w:t xml:space="preserve">the </w:t>
      </w:r>
      <w:r>
        <w:rPr>
          <w:spacing w:val="-2"/>
          <w:sz w:val="20"/>
        </w:rPr>
        <w:t>Tenderer</w:t>
      </w:r>
      <w:r>
        <w:rPr>
          <w:sz w:val="20"/>
        </w:rPr>
        <w:tab/>
      </w:r>
      <w:r>
        <w:rPr>
          <w:spacing w:val="-2"/>
          <w:sz w:val="20"/>
        </w:rPr>
        <w:t>Phone:</w:t>
      </w:r>
    </w:p>
    <w:p w14:paraId="3371B617" w14:textId="77777777" w:rsidR="002352E6" w:rsidRDefault="002352E6">
      <w:pPr>
        <w:pStyle w:val="BodyText"/>
        <w:spacing w:before="8"/>
      </w:pPr>
    </w:p>
    <w:p w14:paraId="2C634D0D" w14:textId="77777777" w:rsidR="002352E6" w:rsidRDefault="006F45E1">
      <w:pPr>
        <w:pStyle w:val="ListParagraph"/>
        <w:numPr>
          <w:ilvl w:val="0"/>
          <w:numId w:val="5"/>
        </w:numPr>
        <w:tabs>
          <w:tab w:val="left" w:pos="1439"/>
          <w:tab w:val="left" w:pos="3600"/>
          <w:tab w:val="left" w:pos="4139"/>
        </w:tabs>
        <w:rPr>
          <w:sz w:val="20"/>
        </w:rPr>
      </w:pPr>
      <w:r>
        <w:rPr>
          <w:spacing w:val="-2"/>
          <w:sz w:val="20"/>
        </w:rPr>
        <w:t>Classifications</w:t>
      </w:r>
      <w:r>
        <w:rPr>
          <w:sz w:val="20"/>
        </w:rPr>
        <w:tab/>
      </w:r>
      <w:r>
        <w:rPr>
          <w:spacing w:val="-5"/>
          <w:sz w:val="20"/>
        </w:rPr>
        <w:t>(1)</w:t>
      </w:r>
      <w:r>
        <w:rPr>
          <w:sz w:val="20"/>
        </w:rPr>
        <w:tab/>
      </w:r>
      <w:r>
        <w:rPr>
          <w:spacing w:val="-2"/>
          <w:sz w:val="20"/>
        </w:rPr>
        <w:t>Manufacturer</w:t>
      </w:r>
    </w:p>
    <w:p w14:paraId="788FA424" w14:textId="77777777" w:rsidR="002352E6" w:rsidRDefault="006F45E1">
      <w:pPr>
        <w:pStyle w:val="ListParagraph"/>
        <w:numPr>
          <w:ilvl w:val="1"/>
          <w:numId w:val="5"/>
        </w:numPr>
        <w:tabs>
          <w:tab w:val="left" w:pos="4139"/>
        </w:tabs>
        <w:spacing w:before="4"/>
        <w:ind w:hanging="539"/>
        <w:rPr>
          <w:sz w:val="20"/>
        </w:rPr>
      </w:pPr>
      <w:r>
        <w:rPr>
          <w:sz w:val="20"/>
        </w:rPr>
        <w:t xml:space="preserve">Authorized </w:t>
      </w:r>
      <w:r>
        <w:rPr>
          <w:spacing w:val="-2"/>
          <w:sz w:val="20"/>
        </w:rPr>
        <w:t>Agent</w:t>
      </w:r>
    </w:p>
    <w:p w14:paraId="3998F0AA" w14:textId="77777777" w:rsidR="002352E6" w:rsidRDefault="006F45E1">
      <w:pPr>
        <w:pStyle w:val="ListParagraph"/>
        <w:numPr>
          <w:ilvl w:val="1"/>
          <w:numId w:val="5"/>
        </w:numPr>
        <w:tabs>
          <w:tab w:val="left" w:pos="4138"/>
        </w:tabs>
        <w:spacing w:before="4"/>
        <w:ind w:left="4138" w:hanging="539"/>
        <w:rPr>
          <w:sz w:val="20"/>
        </w:rPr>
      </w:pPr>
      <w:r>
        <w:rPr>
          <w:spacing w:val="-2"/>
          <w:sz w:val="20"/>
        </w:rPr>
        <w:t>Dealer</w:t>
      </w:r>
    </w:p>
    <w:p w14:paraId="3B557FB4" w14:textId="77777777" w:rsidR="002352E6" w:rsidRDefault="006F45E1">
      <w:pPr>
        <w:pStyle w:val="ListParagraph"/>
        <w:numPr>
          <w:ilvl w:val="1"/>
          <w:numId w:val="5"/>
        </w:numPr>
        <w:tabs>
          <w:tab w:val="left" w:pos="4138"/>
        </w:tabs>
        <w:spacing w:before="4"/>
        <w:ind w:left="4138" w:hanging="539"/>
        <w:rPr>
          <w:sz w:val="20"/>
        </w:rPr>
      </w:pPr>
      <w:r>
        <w:rPr>
          <w:sz w:val="20"/>
        </w:rPr>
        <w:t xml:space="preserve">Others (please </w:t>
      </w:r>
      <w:r>
        <w:rPr>
          <w:spacing w:val="-2"/>
          <w:sz w:val="20"/>
        </w:rPr>
        <w:t>specify)</w:t>
      </w:r>
    </w:p>
    <w:p w14:paraId="5A10DCFA" w14:textId="77777777" w:rsidR="002352E6" w:rsidRDefault="002352E6">
      <w:pPr>
        <w:pStyle w:val="BodyText"/>
        <w:spacing w:before="8"/>
      </w:pPr>
    </w:p>
    <w:p w14:paraId="53FA52B0" w14:textId="77777777" w:rsidR="002352E6" w:rsidRDefault="006F45E1">
      <w:pPr>
        <w:pStyle w:val="ListParagraph"/>
        <w:numPr>
          <w:ilvl w:val="0"/>
          <w:numId w:val="5"/>
        </w:numPr>
        <w:tabs>
          <w:tab w:val="left" w:pos="1439"/>
          <w:tab w:val="left" w:pos="3600"/>
          <w:tab w:val="left" w:pos="4139"/>
        </w:tabs>
        <w:rPr>
          <w:sz w:val="20"/>
        </w:rPr>
      </w:pPr>
      <w:r>
        <w:rPr>
          <w:spacing w:val="-2"/>
          <w:sz w:val="20"/>
        </w:rPr>
        <w:t>Plant:</w:t>
      </w:r>
      <w:r>
        <w:rPr>
          <w:sz w:val="20"/>
        </w:rPr>
        <w:tab/>
      </w:r>
      <w:r>
        <w:rPr>
          <w:spacing w:val="-5"/>
          <w:sz w:val="20"/>
        </w:rPr>
        <w:t>(a)</w:t>
      </w:r>
      <w:r>
        <w:rPr>
          <w:sz w:val="20"/>
        </w:rPr>
        <w:tab/>
      </w:r>
      <w:r>
        <w:rPr>
          <w:spacing w:val="-2"/>
          <w:sz w:val="20"/>
        </w:rPr>
        <w:t>Location</w:t>
      </w:r>
    </w:p>
    <w:p w14:paraId="45430B0B" w14:textId="77777777" w:rsidR="002352E6" w:rsidRDefault="006F45E1">
      <w:pPr>
        <w:pStyle w:val="ListParagraph"/>
        <w:numPr>
          <w:ilvl w:val="0"/>
          <w:numId w:val="4"/>
        </w:numPr>
        <w:tabs>
          <w:tab w:val="left" w:pos="4139"/>
        </w:tabs>
        <w:spacing w:before="5"/>
        <w:rPr>
          <w:sz w:val="20"/>
        </w:rPr>
      </w:pPr>
      <w:r>
        <w:rPr>
          <w:sz w:val="20"/>
        </w:rPr>
        <w:t>Description,</w:t>
      </w:r>
      <w:r>
        <w:rPr>
          <w:spacing w:val="-1"/>
          <w:sz w:val="20"/>
        </w:rPr>
        <w:t xml:space="preserve"> </w:t>
      </w:r>
      <w:r>
        <w:rPr>
          <w:sz w:val="20"/>
        </w:rPr>
        <w:t>Type</w:t>
      </w:r>
      <w:r>
        <w:rPr>
          <w:spacing w:val="-1"/>
          <w:sz w:val="20"/>
        </w:rPr>
        <w:t xml:space="preserve"> </w:t>
      </w:r>
      <w:r>
        <w:rPr>
          <w:sz w:val="20"/>
        </w:rPr>
        <w:t>&amp;</w:t>
      </w:r>
      <w:r>
        <w:rPr>
          <w:spacing w:val="-1"/>
          <w:sz w:val="20"/>
        </w:rPr>
        <w:t xml:space="preserve"> </w:t>
      </w:r>
      <w:r>
        <w:rPr>
          <w:sz w:val="20"/>
        </w:rPr>
        <w:t>size</w:t>
      </w:r>
      <w:r>
        <w:rPr>
          <w:spacing w:val="-1"/>
          <w:sz w:val="20"/>
        </w:rPr>
        <w:t xml:space="preserve"> </w:t>
      </w:r>
      <w:r>
        <w:rPr>
          <w:sz w:val="20"/>
        </w:rPr>
        <w:t>of</w:t>
      </w:r>
      <w:r>
        <w:rPr>
          <w:spacing w:val="-1"/>
          <w:sz w:val="20"/>
        </w:rPr>
        <w:t xml:space="preserve"> </w:t>
      </w:r>
      <w:r>
        <w:rPr>
          <w:spacing w:val="-2"/>
          <w:sz w:val="20"/>
        </w:rPr>
        <w:t>building</w:t>
      </w:r>
    </w:p>
    <w:p w14:paraId="380B8E6C" w14:textId="77777777" w:rsidR="002352E6" w:rsidRDefault="006F45E1">
      <w:pPr>
        <w:pStyle w:val="ListParagraph"/>
        <w:numPr>
          <w:ilvl w:val="0"/>
          <w:numId w:val="4"/>
        </w:numPr>
        <w:tabs>
          <w:tab w:val="left" w:pos="4139"/>
        </w:tabs>
        <w:spacing w:before="4" w:line="244" w:lineRule="auto"/>
        <w:ind w:right="1054" w:hanging="541"/>
        <w:rPr>
          <w:sz w:val="20"/>
        </w:rPr>
      </w:pPr>
      <w:r>
        <w:rPr>
          <w:sz w:val="20"/>
        </w:rPr>
        <w:t>Is</w:t>
      </w:r>
      <w:r>
        <w:rPr>
          <w:spacing w:val="-2"/>
          <w:sz w:val="20"/>
        </w:rPr>
        <w:t xml:space="preserve"> </w:t>
      </w:r>
      <w:r>
        <w:rPr>
          <w:sz w:val="20"/>
        </w:rPr>
        <w:t>property</w:t>
      </w:r>
      <w:r>
        <w:rPr>
          <w:spacing w:val="-3"/>
          <w:sz w:val="20"/>
        </w:rPr>
        <w:t xml:space="preserve"> </w:t>
      </w:r>
      <w:r>
        <w:rPr>
          <w:sz w:val="20"/>
        </w:rPr>
        <w:t>on</w:t>
      </w:r>
      <w:r>
        <w:rPr>
          <w:spacing w:val="-2"/>
          <w:sz w:val="20"/>
        </w:rPr>
        <w:t xml:space="preserve"> </w:t>
      </w:r>
      <w:r>
        <w:rPr>
          <w:sz w:val="20"/>
        </w:rPr>
        <w:t>lease</w:t>
      </w:r>
      <w:r>
        <w:rPr>
          <w:spacing w:val="-2"/>
          <w:sz w:val="20"/>
        </w:rPr>
        <w:t xml:space="preserve"> </w:t>
      </w:r>
      <w:r>
        <w:rPr>
          <w:sz w:val="20"/>
        </w:rPr>
        <w:t>or</w:t>
      </w:r>
      <w:r>
        <w:rPr>
          <w:spacing w:val="-2"/>
          <w:sz w:val="20"/>
        </w:rPr>
        <w:t xml:space="preserve"> </w:t>
      </w:r>
      <w:r>
        <w:rPr>
          <w:sz w:val="20"/>
        </w:rPr>
        <w:t>free</w:t>
      </w:r>
      <w:r>
        <w:rPr>
          <w:spacing w:val="-2"/>
          <w:sz w:val="20"/>
        </w:rPr>
        <w:t xml:space="preserve"> </w:t>
      </w:r>
      <w:r>
        <w:rPr>
          <w:sz w:val="20"/>
        </w:rPr>
        <w:t>hold?</w:t>
      </w:r>
      <w:r>
        <w:rPr>
          <w:spacing w:val="40"/>
          <w:sz w:val="20"/>
        </w:rPr>
        <w:t xml:space="preserve"> </w:t>
      </w:r>
      <w:r>
        <w:rPr>
          <w:sz w:val="20"/>
        </w:rPr>
        <w:t>If</w:t>
      </w:r>
      <w:r>
        <w:rPr>
          <w:spacing w:val="-2"/>
          <w:sz w:val="20"/>
        </w:rPr>
        <w:t xml:space="preserve"> </w:t>
      </w:r>
      <w:r>
        <w:rPr>
          <w:sz w:val="20"/>
        </w:rPr>
        <w:t>on</w:t>
      </w:r>
      <w:r>
        <w:rPr>
          <w:spacing w:val="-2"/>
          <w:sz w:val="20"/>
        </w:rPr>
        <w:t xml:space="preserve"> </w:t>
      </w:r>
      <w:r>
        <w:rPr>
          <w:sz w:val="20"/>
        </w:rPr>
        <w:t>lease</w:t>
      </w:r>
      <w:r>
        <w:rPr>
          <w:spacing w:val="-2"/>
          <w:sz w:val="20"/>
        </w:rPr>
        <w:t xml:space="preserve"> </w:t>
      </w:r>
      <w:r>
        <w:rPr>
          <w:sz w:val="20"/>
        </w:rPr>
        <w:t>indicate</w:t>
      </w:r>
      <w:r>
        <w:rPr>
          <w:spacing w:val="-2"/>
          <w:sz w:val="20"/>
        </w:rPr>
        <w:t xml:space="preserve"> </w:t>
      </w:r>
      <w:r>
        <w:rPr>
          <w:sz w:val="20"/>
        </w:rPr>
        <w:t>date</w:t>
      </w:r>
      <w:r>
        <w:rPr>
          <w:spacing w:val="-2"/>
          <w:sz w:val="20"/>
        </w:rPr>
        <w:t xml:space="preserve"> </w:t>
      </w:r>
      <w:r>
        <w:rPr>
          <w:sz w:val="20"/>
        </w:rPr>
        <w:t>of expiry of lease in such case</w:t>
      </w:r>
    </w:p>
    <w:p w14:paraId="2E638E84" w14:textId="77777777" w:rsidR="002352E6" w:rsidRDefault="002352E6">
      <w:pPr>
        <w:pStyle w:val="BodyText"/>
        <w:spacing w:before="2"/>
      </w:pPr>
    </w:p>
    <w:p w14:paraId="3C5F2A28" w14:textId="77777777" w:rsidR="002352E6" w:rsidRDefault="006F45E1">
      <w:pPr>
        <w:pStyle w:val="ListParagraph"/>
        <w:numPr>
          <w:ilvl w:val="0"/>
          <w:numId w:val="5"/>
        </w:numPr>
        <w:tabs>
          <w:tab w:val="left" w:pos="1439"/>
        </w:tabs>
        <w:rPr>
          <w:sz w:val="20"/>
        </w:rPr>
      </w:pPr>
      <w:r>
        <w:rPr>
          <w:sz w:val="20"/>
        </w:rPr>
        <w:t>Type</w:t>
      </w:r>
      <w:r>
        <w:rPr>
          <w:spacing w:val="-2"/>
          <w:sz w:val="20"/>
        </w:rPr>
        <w:t xml:space="preserve"> </w:t>
      </w:r>
      <w:r>
        <w:rPr>
          <w:sz w:val="20"/>
        </w:rPr>
        <w:t>of</w:t>
      </w:r>
      <w:r>
        <w:rPr>
          <w:spacing w:val="-2"/>
          <w:sz w:val="20"/>
        </w:rPr>
        <w:t xml:space="preserve"> </w:t>
      </w:r>
      <w:r>
        <w:rPr>
          <w:sz w:val="20"/>
        </w:rPr>
        <w:t>equipment</w:t>
      </w:r>
      <w:r>
        <w:rPr>
          <w:spacing w:val="-2"/>
          <w:sz w:val="20"/>
        </w:rPr>
        <w:t xml:space="preserve"> </w:t>
      </w:r>
      <w:r>
        <w:rPr>
          <w:sz w:val="20"/>
        </w:rPr>
        <w:t>manufactured</w:t>
      </w:r>
      <w:r>
        <w:rPr>
          <w:spacing w:val="-2"/>
          <w:sz w:val="20"/>
        </w:rPr>
        <w:t xml:space="preserve"> </w:t>
      </w:r>
      <w:r>
        <w:rPr>
          <w:sz w:val="20"/>
        </w:rPr>
        <w:t>and</w:t>
      </w:r>
      <w:r>
        <w:rPr>
          <w:spacing w:val="-1"/>
          <w:sz w:val="20"/>
        </w:rPr>
        <w:t xml:space="preserve"> </w:t>
      </w:r>
      <w:r>
        <w:rPr>
          <w:sz w:val="20"/>
        </w:rPr>
        <w:t>supplied</w:t>
      </w:r>
      <w:r>
        <w:rPr>
          <w:spacing w:val="-2"/>
          <w:sz w:val="20"/>
        </w:rPr>
        <w:t xml:space="preserve"> </w:t>
      </w:r>
      <w:r>
        <w:rPr>
          <w:sz w:val="20"/>
        </w:rPr>
        <w:t>during</w:t>
      </w:r>
      <w:r>
        <w:rPr>
          <w:spacing w:val="-2"/>
          <w:sz w:val="20"/>
        </w:rPr>
        <w:t xml:space="preserve"> </w:t>
      </w:r>
      <w:r>
        <w:rPr>
          <w:sz w:val="20"/>
        </w:rPr>
        <w:t>last</w:t>
      </w:r>
      <w:r>
        <w:rPr>
          <w:spacing w:val="-2"/>
          <w:sz w:val="20"/>
        </w:rPr>
        <w:t xml:space="preserve"> </w:t>
      </w:r>
      <w:r>
        <w:rPr>
          <w:sz w:val="20"/>
        </w:rPr>
        <w:t>2</w:t>
      </w:r>
      <w:r>
        <w:rPr>
          <w:spacing w:val="-1"/>
          <w:sz w:val="20"/>
        </w:rPr>
        <w:t xml:space="preserve"> </w:t>
      </w:r>
      <w:r>
        <w:rPr>
          <w:spacing w:val="-2"/>
          <w:sz w:val="20"/>
        </w:rPr>
        <w:t>years.</w:t>
      </w:r>
    </w:p>
    <w:p w14:paraId="29E10FF5" w14:textId="77777777" w:rsidR="002352E6" w:rsidRDefault="002352E6">
      <w:pPr>
        <w:pStyle w:val="BodyText"/>
        <w:spacing w:before="33"/>
      </w:pPr>
    </w:p>
    <w:tbl>
      <w:tblPr>
        <w:tblW w:w="0" w:type="auto"/>
        <w:tblInd w:w="697" w:type="dxa"/>
        <w:tblLayout w:type="fixed"/>
        <w:tblCellMar>
          <w:left w:w="0" w:type="dxa"/>
          <w:right w:w="0" w:type="dxa"/>
        </w:tblCellMar>
        <w:tblLook w:val="01E0" w:firstRow="1" w:lastRow="1" w:firstColumn="1" w:lastColumn="1" w:noHBand="0" w:noVBand="0"/>
      </w:tblPr>
      <w:tblGrid>
        <w:gridCol w:w="1352"/>
        <w:gridCol w:w="2133"/>
        <w:gridCol w:w="2566"/>
        <w:gridCol w:w="2651"/>
      </w:tblGrid>
      <w:tr w:rsidR="002352E6" w14:paraId="2E2ACEF6" w14:textId="77777777">
        <w:trPr>
          <w:trHeight w:val="237"/>
        </w:trPr>
        <w:tc>
          <w:tcPr>
            <w:tcW w:w="1352" w:type="dxa"/>
            <w:tcBorders>
              <w:top w:val="single" w:sz="6" w:space="0" w:color="000000"/>
            </w:tcBorders>
          </w:tcPr>
          <w:p w14:paraId="3A2DF229" w14:textId="77777777" w:rsidR="002352E6" w:rsidRDefault="006F45E1">
            <w:pPr>
              <w:pStyle w:val="TableParagraph"/>
              <w:spacing w:before="1" w:line="216" w:lineRule="exact"/>
              <w:ind w:left="30"/>
              <w:rPr>
                <w:sz w:val="20"/>
              </w:rPr>
            </w:pPr>
            <w:r>
              <w:rPr>
                <w:sz w:val="20"/>
              </w:rPr>
              <w:t>Name</w:t>
            </w:r>
            <w:r>
              <w:rPr>
                <w:spacing w:val="-3"/>
                <w:sz w:val="20"/>
              </w:rPr>
              <w:t xml:space="preserve"> </w:t>
            </w:r>
            <w:r>
              <w:rPr>
                <w:spacing w:val="-5"/>
                <w:sz w:val="20"/>
              </w:rPr>
              <w:t>of</w:t>
            </w:r>
          </w:p>
        </w:tc>
        <w:tc>
          <w:tcPr>
            <w:tcW w:w="2133" w:type="dxa"/>
            <w:tcBorders>
              <w:top w:val="single" w:sz="6" w:space="0" w:color="000000"/>
            </w:tcBorders>
          </w:tcPr>
          <w:p w14:paraId="0FAFE5AA" w14:textId="77777777" w:rsidR="002352E6" w:rsidRDefault="006F45E1">
            <w:pPr>
              <w:pStyle w:val="TableParagraph"/>
              <w:spacing w:before="1" w:line="216" w:lineRule="exact"/>
              <w:ind w:left="478"/>
              <w:rPr>
                <w:sz w:val="20"/>
              </w:rPr>
            </w:pPr>
            <w:r>
              <w:rPr>
                <w:spacing w:val="-2"/>
                <w:sz w:val="20"/>
              </w:rPr>
              <w:t>Capacity/</w:t>
            </w:r>
          </w:p>
        </w:tc>
        <w:tc>
          <w:tcPr>
            <w:tcW w:w="2566" w:type="dxa"/>
            <w:tcBorders>
              <w:top w:val="single" w:sz="6" w:space="0" w:color="000000"/>
            </w:tcBorders>
          </w:tcPr>
          <w:p w14:paraId="6A0A6B45" w14:textId="77777777" w:rsidR="002352E6" w:rsidRDefault="006F45E1">
            <w:pPr>
              <w:pStyle w:val="TableParagraph"/>
              <w:spacing w:before="1" w:line="216" w:lineRule="exact"/>
              <w:ind w:left="886"/>
              <w:rPr>
                <w:sz w:val="20"/>
              </w:rPr>
            </w:pPr>
            <w:r>
              <w:rPr>
                <w:sz w:val="20"/>
              </w:rPr>
              <w:t xml:space="preserve">Nos. </w:t>
            </w:r>
            <w:r>
              <w:rPr>
                <w:spacing w:val="-2"/>
                <w:sz w:val="20"/>
              </w:rPr>
              <w:t>manufactured</w:t>
            </w:r>
          </w:p>
        </w:tc>
        <w:tc>
          <w:tcPr>
            <w:tcW w:w="2651" w:type="dxa"/>
            <w:tcBorders>
              <w:top w:val="single" w:sz="6" w:space="0" w:color="000000"/>
            </w:tcBorders>
          </w:tcPr>
          <w:p w14:paraId="2CC21EF8" w14:textId="77777777" w:rsidR="002352E6" w:rsidRDefault="006F45E1">
            <w:pPr>
              <w:pStyle w:val="TableParagraph"/>
              <w:spacing w:before="1" w:line="216" w:lineRule="exact"/>
              <w:ind w:left="149"/>
              <w:rPr>
                <w:sz w:val="20"/>
              </w:rPr>
            </w:pPr>
            <w:r>
              <w:rPr>
                <w:sz w:val="20"/>
              </w:rPr>
              <w:t xml:space="preserve">Nos. of orders on </w:t>
            </w:r>
            <w:r>
              <w:rPr>
                <w:spacing w:val="-4"/>
                <w:sz w:val="20"/>
              </w:rPr>
              <w:t>hand</w:t>
            </w:r>
          </w:p>
        </w:tc>
      </w:tr>
      <w:tr w:rsidR="002352E6" w14:paraId="7E85F4F2" w14:textId="77777777">
        <w:trPr>
          <w:trHeight w:val="227"/>
        </w:trPr>
        <w:tc>
          <w:tcPr>
            <w:tcW w:w="1352" w:type="dxa"/>
          </w:tcPr>
          <w:p w14:paraId="3B52760E" w14:textId="77777777" w:rsidR="002352E6" w:rsidRDefault="006F45E1">
            <w:pPr>
              <w:pStyle w:val="TableParagraph"/>
              <w:spacing w:line="208" w:lineRule="exact"/>
              <w:ind w:left="30"/>
              <w:rPr>
                <w:sz w:val="20"/>
              </w:rPr>
            </w:pPr>
            <w:r>
              <w:rPr>
                <w:spacing w:val="-2"/>
                <w:sz w:val="20"/>
              </w:rPr>
              <w:t>equipment</w:t>
            </w:r>
          </w:p>
        </w:tc>
        <w:tc>
          <w:tcPr>
            <w:tcW w:w="2133" w:type="dxa"/>
          </w:tcPr>
          <w:p w14:paraId="6587C3E3" w14:textId="77777777" w:rsidR="002352E6" w:rsidRDefault="006F45E1">
            <w:pPr>
              <w:pStyle w:val="TableParagraph"/>
              <w:spacing w:line="208" w:lineRule="exact"/>
              <w:ind w:left="477"/>
              <w:rPr>
                <w:sz w:val="20"/>
              </w:rPr>
            </w:pPr>
            <w:r>
              <w:rPr>
                <w:spacing w:val="-4"/>
                <w:sz w:val="20"/>
              </w:rPr>
              <w:t>Size</w:t>
            </w:r>
          </w:p>
        </w:tc>
        <w:tc>
          <w:tcPr>
            <w:tcW w:w="2566" w:type="dxa"/>
          </w:tcPr>
          <w:p w14:paraId="2472BC46" w14:textId="77777777" w:rsidR="002352E6" w:rsidRDefault="002352E6">
            <w:pPr>
              <w:pStyle w:val="TableParagraph"/>
              <w:rPr>
                <w:sz w:val="16"/>
              </w:rPr>
            </w:pPr>
          </w:p>
        </w:tc>
        <w:tc>
          <w:tcPr>
            <w:tcW w:w="2651" w:type="dxa"/>
          </w:tcPr>
          <w:p w14:paraId="60AD96FB" w14:textId="77777777" w:rsidR="002352E6" w:rsidRDefault="002352E6">
            <w:pPr>
              <w:pStyle w:val="TableParagraph"/>
              <w:rPr>
                <w:sz w:val="16"/>
              </w:rPr>
            </w:pPr>
          </w:p>
        </w:tc>
      </w:tr>
    </w:tbl>
    <w:p w14:paraId="7412D8FA" w14:textId="77777777" w:rsidR="002352E6" w:rsidRDefault="006F45E1">
      <w:pPr>
        <w:pStyle w:val="BodyText"/>
        <w:spacing w:before="6"/>
        <w:rPr>
          <w:sz w:val="19"/>
        </w:rPr>
      </w:pPr>
      <w:r>
        <w:rPr>
          <w:noProof/>
          <w:sz w:val="19"/>
        </w:rPr>
        <mc:AlternateContent>
          <mc:Choice Requires="wps">
            <w:drawing>
              <wp:anchor distT="0" distB="0" distL="0" distR="0" simplePos="0" relativeHeight="487596544" behindDoc="1" locked="0" layoutInCell="1" allowOverlap="1" wp14:anchorId="34EE1E17" wp14:editId="2E0524EF">
                <wp:simplePos x="0" y="0"/>
                <wp:positionH relativeFrom="page">
                  <wp:posOffset>1123950</wp:posOffset>
                </wp:positionH>
                <wp:positionV relativeFrom="paragraph">
                  <wp:posOffset>158369</wp:posOffset>
                </wp:positionV>
                <wp:extent cx="5524500" cy="9525"/>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9525"/>
                        </a:xfrm>
                        <a:custGeom>
                          <a:avLst/>
                          <a:gdLst/>
                          <a:ahLst/>
                          <a:cxnLst/>
                          <a:rect l="l" t="t" r="r" b="b"/>
                          <a:pathLst>
                            <a:path w="5524500" h="9525">
                              <a:moveTo>
                                <a:pt x="5524500" y="0"/>
                              </a:moveTo>
                              <a:lnTo>
                                <a:pt x="0" y="0"/>
                              </a:lnTo>
                              <a:lnTo>
                                <a:pt x="0" y="9144"/>
                              </a:lnTo>
                              <a:lnTo>
                                <a:pt x="5524500" y="9144"/>
                              </a:lnTo>
                              <a:lnTo>
                                <a:pt x="5524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09C3AB" id="Graphic 73" o:spid="_x0000_s1026" style="position:absolute;margin-left:88.5pt;margin-top:12.45pt;width:435pt;height:.75pt;z-index:-15719936;visibility:visible;mso-wrap-style:square;mso-wrap-distance-left:0;mso-wrap-distance-top:0;mso-wrap-distance-right:0;mso-wrap-distance-bottom:0;mso-position-horizontal:absolute;mso-position-horizontal-relative:page;mso-position-vertical:absolute;mso-position-vertical-relative:text;v-text-anchor:top" coordsize="5524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" path="m5524500,l,,,9144r5524500,l5524500,xe" fillcolor="black" stroked="f">
                <v:path arrowok="t"/>
                <w10:wrap type="topAndBottom" anchorx="page"/>
              </v:shape>
            </w:pict>
          </mc:Fallback>
        </mc:AlternateContent>
      </w:r>
    </w:p>
    <w:p w14:paraId="121AF2C6" w14:textId="77777777" w:rsidR="002352E6" w:rsidRDefault="002352E6">
      <w:pPr>
        <w:pStyle w:val="BodyText"/>
      </w:pPr>
    </w:p>
    <w:p w14:paraId="2EE04476" w14:textId="7DD8BBAF" w:rsidR="002352E6" w:rsidRDefault="006570AB" w:rsidP="006570AB">
      <w:pPr>
        <w:pStyle w:val="BodyText"/>
        <w:tabs>
          <w:tab w:val="left" w:pos="1075"/>
        </w:tabs>
        <w:jc w:val="center"/>
      </w:pPr>
      <w:r>
        <w:t>NIL</w:t>
      </w:r>
    </w:p>
    <w:p w14:paraId="6CAF34FC" w14:textId="77777777" w:rsidR="002352E6" w:rsidRDefault="002352E6">
      <w:pPr>
        <w:pStyle w:val="BodyText"/>
      </w:pPr>
    </w:p>
    <w:p w14:paraId="1890AAC0" w14:textId="77777777" w:rsidR="002352E6" w:rsidRDefault="002352E6">
      <w:pPr>
        <w:pStyle w:val="BodyText"/>
      </w:pPr>
    </w:p>
    <w:p w14:paraId="00F33D54" w14:textId="77777777" w:rsidR="002352E6" w:rsidRDefault="006F45E1">
      <w:pPr>
        <w:pStyle w:val="BodyText"/>
        <w:spacing w:before="153"/>
      </w:pPr>
      <w:r>
        <w:rPr>
          <w:noProof/>
        </w:rPr>
        <mc:AlternateContent>
          <mc:Choice Requires="wps">
            <w:drawing>
              <wp:anchor distT="0" distB="0" distL="0" distR="0" simplePos="0" relativeHeight="487597056" behindDoc="1" locked="0" layoutInCell="1" allowOverlap="1" wp14:anchorId="1666B0BB" wp14:editId="7C96A97B">
                <wp:simplePos x="0" y="0"/>
                <wp:positionH relativeFrom="page">
                  <wp:posOffset>1123950</wp:posOffset>
                </wp:positionH>
                <wp:positionV relativeFrom="paragraph">
                  <wp:posOffset>258621</wp:posOffset>
                </wp:positionV>
                <wp:extent cx="5524500" cy="9525"/>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9525"/>
                        </a:xfrm>
                        <a:custGeom>
                          <a:avLst/>
                          <a:gdLst/>
                          <a:ahLst/>
                          <a:cxnLst/>
                          <a:rect l="l" t="t" r="r" b="b"/>
                          <a:pathLst>
                            <a:path w="5524500" h="9525">
                              <a:moveTo>
                                <a:pt x="5524500" y="0"/>
                              </a:moveTo>
                              <a:lnTo>
                                <a:pt x="0" y="0"/>
                              </a:lnTo>
                              <a:lnTo>
                                <a:pt x="0" y="9144"/>
                              </a:lnTo>
                              <a:lnTo>
                                <a:pt x="5524500" y="9144"/>
                              </a:lnTo>
                              <a:lnTo>
                                <a:pt x="5524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F3DD0DC" id="Graphic 74" o:spid="_x0000_s1026" style="position:absolute;margin-left:88.5pt;margin-top:20.35pt;width:435pt;height:.75pt;z-index:-15719424;visibility:visible;mso-wrap-style:square;mso-wrap-distance-left:0;mso-wrap-distance-top:0;mso-wrap-distance-right:0;mso-wrap-distance-bottom:0;mso-position-horizontal:absolute;mso-position-horizontal-relative:page;mso-position-vertical:absolute;mso-position-vertical-relative:text;v-text-anchor:top" coordsize="5524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" path="m5524500,l,,,9144r5524500,l5524500,xe" fillcolor="black" stroked="f">
                <v:path arrowok="t"/>
                <w10:wrap type="topAndBottom" anchorx="page"/>
              </v:shape>
            </w:pict>
          </mc:Fallback>
        </mc:AlternateContent>
      </w:r>
    </w:p>
    <w:p w14:paraId="0E846E20" w14:textId="77777777" w:rsidR="002352E6" w:rsidRDefault="006F45E1">
      <w:pPr>
        <w:pStyle w:val="ListParagraph"/>
        <w:numPr>
          <w:ilvl w:val="0"/>
          <w:numId w:val="5"/>
        </w:numPr>
        <w:tabs>
          <w:tab w:val="left" w:pos="1439"/>
        </w:tabs>
        <w:spacing w:before="216"/>
        <w:ind w:hanging="719"/>
        <w:rPr>
          <w:sz w:val="20"/>
        </w:rPr>
      </w:pPr>
      <w:r>
        <w:rPr>
          <w:sz w:val="20"/>
        </w:rPr>
        <w:t>Types</w:t>
      </w:r>
      <w:r>
        <w:rPr>
          <w:spacing w:val="-2"/>
          <w:sz w:val="20"/>
        </w:rPr>
        <w:t xml:space="preserve"> </w:t>
      </w:r>
      <w:r>
        <w:rPr>
          <w:sz w:val="20"/>
        </w:rPr>
        <w:t>of</w:t>
      </w:r>
      <w:r>
        <w:rPr>
          <w:spacing w:val="-1"/>
          <w:sz w:val="20"/>
        </w:rPr>
        <w:t xml:space="preserve"> </w:t>
      </w:r>
      <w:r>
        <w:rPr>
          <w:sz w:val="20"/>
        </w:rPr>
        <w:t>equipment</w:t>
      </w:r>
      <w:r>
        <w:rPr>
          <w:spacing w:val="-1"/>
          <w:sz w:val="20"/>
        </w:rPr>
        <w:t xml:space="preserve"> </w:t>
      </w:r>
      <w:r>
        <w:rPr>
          <w:sz w:val="20"/>
        </w:rPr>
        <w:t>supplied</w:t>
      </w:r>
      <w:r>
        <w:rPr>
          <w:spacing w:val="-1"/>
          <w:sz w:val="20"/>
        </w:rPr>
        <w:t xml:space="preserve"> </w:t>
      </w:r>
      <w:r>
        <w:rPr>
          <w:sz w:val="20"/>
        </w:rPr>
        <w:t>during</w:t>
      </w:r>
      <w:r>
        <w:rPr>
          <w:spacing w:val="-1"/>
          <w:sz w:val="20"/>
        </w:rPr>
        <w:t xml:space="preserve"> </w:t>
      </w:r>
      <w:r>
        <w:rPr>
          <w:sz w:val="20"/>
        </w:rPr>
        <w:t>last</w:t>
      </w:r>
      <w:r>
        <w:rPr>
          <w:spacing w:val="-1"/>
          <w:sz w:val="20"/>
        </w:rPr>
        <w:t xml:space="preserve"> </w:t>
      </w:r>
      <w:r>
        <w:rPr>
          <w:sz w:val="20"/>
        </w:rPr>
        <w:t>2</w:t>
      </w:r>
      <w:r>
        <w:rPr>
          <w:spacing w:val="-2"/>
          <w:sz w:val="20"/>
        </w:rPr>
        <w:t xml:space="preserve"> </w:t>
      </w:r>
      <w:r>
        <w:rPr>
          <w:sz w:val="20"/>
        </w:rPr>
        <w:t>years</w:t>
      </w:r>
      <w:r>
        <w:rPr>
          <w:spacing w:val="-1"/>
          <w:sz w:val="20"/>
        </w:rPr>
        <w:t xml:space="preserve"> </w:t>
      </w:r>
      <w:r>
        <w:rPr>
          <w:sz w:val="20"/>
        </w:rPr>
        <w:t>other</w:t>
      </w:r>
      <w:r>
        <w:rPr>
          <w:spacing w:val="-1"/>
          <w:sz w:val="20"/>
        </w:rPr>
        <w:t xml:space="preserve"> </w:t>
      </w:r>
      <w:r>
        <w:rPr>
          <w:sz w:val="20"/>
        </w:rPr>
        <w:t>than</w:t>
      </w:r>
      <w:r>
        <w:rPr>
          <w:spacing w:val="-1"/>
          <w:sz w:val="20"/>
        </w:rPr>
        <w:t xml:space="preserve"> </w:t>
      </w:r>
      <w:r>
        <w:rPr>
          <w:sz w:val="20"/>
        </w:rPr>
        <w:t>those</w:t>
      </w:r>
      <w:r>
        <w:rPr>
          <w:spacing w:val="-1"/>
          <w:sz w:val="20"/>
        </w:rPr>
        <w:t xml:space="preserve"> </w:t>
      </w:r>
      <w:r>
        <w:rPr>
          <w:sz w:val="20"/>
        </w:rPr>
        <w:t>covered</w:t>
      </w:r>
      <w:r>
        <w:rPr>
          <w:spacing w:val="-1"/>
          <w:sz w:val="20"/>
        </w:rPr>
        <w:t xml:space="preserve"> </w:t>
      </w:r>
      <w:r>
        <w:rPr>
          <w:sz w:val="20"/>
        </w:rPr>
        <w:t>under</w:t>
      </w:r>
      <w:r>
        <w:rPr>
          <w:spacing w:val="-1"/>
          <w:sz w:val="20"/>
        </w:rPr>
        <w:t xml:space="preserve"> </w:t>
      </w:r>
      <w:r>
        <w:rPr>
          <w:sz w:val="20"/>
        </w:rPr>
        <w:t>4</w:t>
      </w:r>
      <w:r>
        <w:rPr>
          <w:spacing w:val="-1"/>
          <w:sz w:val="20"/>
        </w:rPr>
        <w:t xml:space="preserve"> </w:t>
      </w:r>
      <w:r>
        <w:rPr>
          <w:spacing w:val="-2"/>
          <w:sz w:val="20"/>
        </w:rPr>
        <w:t>above.</w:t>
      </w:r>
    </w:p>
    <w:p w14:paraId="0981745B" w14:textId="77777777" w:rsidR="002352E6" w:rsidRDefault="002352E6">
      <w:pPr>
        <w:pStyle w:val="BodyText"/>
        <w:spacing w:before="33"/>
      </w:pPr>
    </w:p>
    <w:tbl>
      <w:tblPr>
        <w:tblW w:w="0" w:type="auto"/>
        <w:tblInd w:w="697" w:type="dxa"/>
        <w:tblLayout w:type="fixed"/>
        <w:tblCellMar>
          <w:left w:w="0" w:type="dxa"/>
          <w:right w:w="0" w:type="dxa"/>
        </w:tblCellMar>
        <w:tblLook w:val="01E0" w:firstRow="1" w:lastRow="1" w:firstColumn="1" w:lastColumn="1" w:noHBand="0" w:noVBand="0"/>
      </w:tblPr>
      <w:tblGrid>
        <w:gridCol w:w="1173"/>
        <w:gridCol w:w="1427"/>
        <w:gridCol w:w="2326"/>
        <w:gridCol w:w="1278"/>
        <w:gridCol w:w="2499"/>
      </w:tblGrid>
      <w:tr w:rsidR="002352E6" w14:paraId="33465C7B" w14:textId="77777777">
        <w:trPr>
          <w:trHeight w:val="237"/>
        </w:trPr>
        <w:tc>
          <w:tcPr>
            <w:tcW w:w="1173" w:type="dxa"/>
            <w:tcBorders>
              <w:top w:val="single" w:sz="6" w:space="0" w:color="000000"/>
            </w:tcBorders>
          </w:tcPr>
          <w:p w14:paraId="465984E9" w14:textId="77777777" w:rsidR="002352E6" w:rsidRDefault="006F45E1">
            <w:pPr>
              <w:pStyle w:val="TableParagraph"/>
              <w:spacing w:before="1" w:line="216" w:lineRule="exact"/>
              <w:ind w:left="30"/>
              <w:rPr>
                <w:sz w:val="20"/>
              </w:rPr>
            </w:pPr>
            <w:r>
              <w:rPr>
                <w:sz w:val="20"/>
              </w:rPr>
              <w:t>Name</w:t>
            </w:r>
            <w:r>
              <w:rPr>
                <w:spacing w:val="-3"/>
                <w:sz w:val="20"/>
              </w:rPr>
              <w:t xml:space="preserve"> </w:t>
            </w:r>
            <w:r>
              <w:rPr>
                <w:spacing w:val="-5"/>
                <w:sz w:val="20"/>
              </w:rPr>
              <w:t>of</w:t>
            </w:r>
          </w:p>
        </w:tc>
        <w:tc>
          <w:tcPr>
            <w:tcW w:w="1427" w:type="dxa"/>
            <w:tcBorders>
              <w:top w:val="single" w:sz="6" w:space="0" w:color="000000"/>
            </w:tcBorders>
          </w:tcPr>
          <w:p w14:paraId="734CC987" w14:textId="77777777" w:rsidR="002352E6" w:rsidRDefault="006F45E1">
            <w:pPr>
              <w:pStyle w:val="TableParagraph"/>
              <w:spacing w:before="1" w:line="216" w:lineRule="exact"/>
              <w:ind w:left="296"/>
              <w:rPr>
                <w:sz w:val="20"/>
              </w:rPr>
            </w:pPr>
            <w:r>
              <w:rPr>
                <w:spacing w:val="-2"/>
                <w:sz w:val="20"/>
              </w:rPr>
              <w:t>Capacity</w:t>
            </w:r>
          </w:p>
        </w:tc>
        <w:tc>
          <w:tcPr>
            <w:tcW w:w="2326" w:type="dxa"/>
            <w:tcBorders>
              <w:top w:val="single" w:sz="6" w:space="0" w:color="000000"/>
            </w:tcBorders>
          </w:tcPr>
          <w:p w14:paraId="63DC3155" w14:textId="77777777" w:rsidR="002352E6" w:rsidRDefault="006F45E1">
            <w:pPr>
              <w:pStyle w:val="TableParagraph"/>
              <w:spacing w:before="1" w:line="216" w:lineRule="exact"/>
              <w:ind w:left="288"/>
              <w:rPr>
                <w:sz w:val="20"/>
              </w:rPr>
            </w:pPr>
            <w:r>
              <w:rPr>
                <w:sz w:val="20"/>
              </w:rPr>
              <w:t>Name</w:t>
            </w:r>
            <w:r>
              <w:rPr>
                <w:spacing w:val="-2"/>
                <w:sz w:val="20"/>
              </w:rPr>
              <w:t xml:space="preserve"> </w:t>
            </w:r>
            <w:r>
              <w:rPr>
                <w:sz w:val="20"/>
              </w:rPr>
              <w:t>of</w:t>
            </w:r>
            <w:r>
              <w:rPr>
                <w:spacing w:val="-1"/>
                <w:sz w:val="20"/>
              </w:rPr>
              <w:t xml:space="preserve"> </w:t>
            </w:r>
            <w:r>
              <w:rPr>
                <w:spacing w:val="-2"/>
                <w:sz w:val="20"/>
              </w:rPr>
              <w:t>Manufacturer</w:t>
            </w:r>
          </w:p>
        </w:tc>
        <w:tc>
          <w:tcPr>
            <w:tcW w:w="1278" w:type="dxa"/>
            <w:tcBorders>
              <w:top w:val="single" w:sz="6" w:space="0" w:color="000000"/>
            </w:tcBorders>
          </w:tcPr>
          <w:p w14:paraId="115D7C4C" w14:textId="77777777" w:rsidR="002352E6" w:rsidRDefault="006F45E1">
            <w:pPr>
              <w:pStyle w:val="TableParagraph"/>
              <w:spacing w:before="1" w:line="216" w:lineRule="exact"/>
              <w:ind w:left="200"/>
              <w:rPr>
                <w:sz w:val="20"/>
              </w:rPr>
            </w:pPr>
            <w:r>
              <w:rPr>
                <w:sz w:val="20"/>
              </w:rPr>
              <w:t xml:space="preserve">Total </w:t>
            </w:r>
            <w:r>
              <w:rPr>
                <w:spacing w:val="-4"/>
                <w:sz w:val="20"/>
              </w:rPr>
              <w:t>Nos.</w:t>
            </w:r>
          </w:p>
        </w:tc>
        <w:tc>
          <w:tcPr>
            <w:tcW w:w="2499" w:type="dxa"/>
            <w:tcBorders>
              <w:top w:val="single" w:sz="6" w:space="0" w:color="000000"/>
            </w:tcBorders>
          </w:tcPr>
          <w:p w14:paraId="4A763119" w14:textId="77777777" w:rsidR="002352E6" w:rsidRDefault="006F45E1">
            <w:pPr>
              <w:pStyle w:val="TableParagraph"/>
              <w:spacing w:before="1" w:line="216" w:lineRule="exact"/>
              <w:ind w:left="224"/>
              <w:rPr>
                <w:sz w:val="20"/>
              </w:rPr>
            </w:pPr>
            <w:r>
              <w:rPr>
                <w:sz w:val="20"/>
              </w:rPr>
              <w:t xml:space="preserve">No. of </w:t>
            </w:r>
            <w:r>
              <w:rPr>
                <w:spacing w:val="-2"/>
                <w:sz w:val="20"/>
              </w:rPr>
              <w:t>orders</w:t>
            </w:r>
          </w:p>
        </w:tc>
      </w:tr>
      <w:tr w:rsidR="002352E6" w14:paraId="2C74FC9D" w14:textId="77777777">
        <w:trPr>
          <w:trHeight w:val="234"/>
        </w:trPr>
        <w:tc>
          <w:tcPr>
            <w:tcW w:w="1173" w:type="dxa"/>
          </w:tcPr>
          <w:p w14:paraId="2D56B0B4" w14:textId="77777777" w:rsidR="002352E6" w:rsidRDefault="006F45E1">
            <w:pPr>
              <w:pStyle w:val="TableParagraph"/>
              <w:spacing w:line="214" w:lineRule="exact"/>
              <w:ind w:left="30"/>
              <w:rPr>
                <w:sz w:val="20"/>
              </w:rPr>
            </w:pPr>
            <w:r>
              <w:rPr>
                <w:spacing w:val="-2"/>
                <w:sz w:val="20"/>
              </w:rPr>
              <w:t>equipment</w:t>
            </w:r>
          </w:p>
        </w:tc>
        <w:tc>
          <w:tcPr>
            <w:tcW w:w="1427" w:type="dxa"/>
          </w:tcPr>
          <w:p w14:paraId="71C5B0F2" w14:textId="77777777" w:rsidR="002352E6" w:rsidRDefault="006F45E1">
            <w:pPr>
              <w:pStyle w:val="TableParagraph"/>
              <w:spacing w:line="214" w:lineRule="exact"/>
              <w:ind w:left="298"/>
              <w:rPr>
                <w:sz w:val="20"/>
              </w:rPr>
            </w:pPr>
            <w:r>
              <w:rPr>
                <w:spacing w:val="-4"/>
                <w:sz w:val="20"/>
              </w:rPr>
              <w:t>size</w:t>
            </w:r>
          </w:p>
        </w:tc>
        <w:tc>
          <w:tcPr>
            <w:tcW w:w="2326" w:type="dxa"/>
          </w:tcPr>
          <w:p w14:paraId="48221FA9" w14:textId="77777777" w:rsidR="002352E6" w:rsidRDefault="002352E6">
            <w:pPr>
              <w:pStyle w:val="TableParagraph"/>
              <w:rPr>
                <w:sz w:val="16"/>
              </w:rPr>
            </w:pPr>
          </w:p>
        </w:tc>
        <w:tc>
          <w:tcPr>
            <w:tcW w:w="1278" w:type="dxa"/>
          </w:tcPr>
          <w:p w14:paraId="60257806" w14:textId="77777777" w:rsidR="002352E6" w:rsidRDefault="006F45E1">
            <w:pPr>
              <w:pStyle w:val="TableParagraph"/>
              <w:spacing w:line="214" w:lineRule="exact"/>
              <w:ind w:left="230"/>
              <w:rPr>
                <w:sz w:val="20"/>
              </w:rPr>
            </w:pPr>
            <w:r>
              <w:rPr>
                <w:spacing w:val="-2"/>
                <w:sz w:val="20"/>
              </w:rPr>
              <w:t>supplied</w:t>
            </w:r>
          </w:p>
        </w:tc>
        <w:tc>
          <w:tcPr>
            <w:tcW w:w="2499" w:type="dxa"/>
          </w:tcPr>
          <w:p w14:paraId="187A7206" w14:textId="77777777" w:rsidR="002352E6" w:rsidRDefault="006F45E1">
            <w:pPr>
              <w:pStyle w:val="TableParagraph"/>
              <w:spacing w:line="214" w:lineRule="exact"/>
              <w:ind w:left="289"/>
              <w:rPr>
                <w:sz w:val="20"/>
              </w:rPr>
            </w:pPr>
            <w:r>
              <w:rPr>
                <w:sz w:val="20"/>
              </w:rPr>
              <w:t xml:space="preserve">on </w:t>
            </w:r>
            <w:r>
              <w:rPr>
                <w:spacing w:val="-4"/>
                <w:sz w:val="20"/>
              </w:rPr>
              <w:t>hand</w:t>
            </w:r>
          </w:p>
        </w:tc>
      </w:tr>
      <w:tr w:rsidR="002352E6" w14:paraId="2AE25522" w14:textId="77777777">
        <w:trPr>
          <w:trHeight w:val="249"/>
        </w:trPr>
        <w:tc>
          <w:tcPr>
            <w:tcW w:w="1173" w:type="dxa"/>
            <w:tcBorders>
              <w:bottom w:val="single" w:sz="6" w:space="0" w:color="000000"/>
            </w:tcBorders>
          </w:tcPr>
          <w:p w14:paraId="1F0BE1DD" w14:textId="77777777" w:rsidR="002352E6" w:rsidRDefault="002352E6">
            <w:pPr>
              <w:pStyle w:val="TableParagraph"/>
              <w:rPr>
                <w:sz w:val="18"/>
              </w:rPr>
            </w:pPr>
          </w:p>
        </w:tc>
        <w:tc>
          <w:tcPr>
            <w:tcW w:w="1427" w:type="dxa"/>
            <w:tcBorders>
              <w:bottom w:val="single" w:sz="6" w:space="0" w:color="000000"/>
            </w:tcBorders>
          </w:tcPr>
          <w:p w14:paraId="25E4920F" w14:textId="77777777" w:rsidR="002352E6" w:rsidRDefault="006F45E1">
            <w:pPr>
              <w:pStyle w:val="TableParagraph"/>
              <w:spacing w:line="228" w:lineRule="exact"/>
              <w:ind w:left="296"/>
              <w:rPr>
                <w:sz w:val="20"/>
              </w:rPr>
            </w:pPr>
            <w:r>
              <w:rPr>
                <w:sz w:val="20"/>
              </w:rPr>
              <w:t xml:space="preserve">and </w:t>
            </w:r>
            <w:r>
              <w:rPr>
                <w:spacing w:val="-2"/>
                <w:sz w:val="20"/>
              </w:rPr>
              <w:t>model</w:t>
            </w:r>
          </w:p>
        </w:tc>
        <w:tc>
          <w:tcPr>
            <w:tcW w:w="2326" w:type="dxa"/>
            <w:tcBorders>
              <w:bottom w:val="single" w:sz="6" w:space="0" w:color="000000"/>
            </w:tcBorders>
          </w:tcPr>
          <w:p w14:paraId="4CC41AD2" w14:textId="77777777" w:rsidR="002352E6" w:rsidRDefault="002352E6">
            <w:pPr>
              <w:pStyle w:val="TableParagraph"/>
              <w:rPr>
                <w:sz w:val="18"/>
              </w:rPr>
            </w:pPr>
          </w:p>
        </w:tc>
        <w:tc>
          <w:tcPr>
            <w:tcW w:w="1278" w:type="dxa"/>
            <w:tcBorders>
              <w:bottom w:val="single" w:sz="6" w:space="0" w:color="000000"/>
            </w:tcBorders>
          </w:tcPr>
          <w:p w14:paraId="1A45CE2C" w14:textId="77777777" w:rsidR="002352E6" w:rsidRDefault="006F45E1">
            <w:pPr>
              <w:pStyle w:val="TableParagraph"/>
              <w:spacing w:line="228" w:lineRule="exact"/>
              <w:ind w:left="250"/>
              <w:rPr>
                <w:sz w:val="20"/>
              </w:rPr>
            </w:pPr>
            <w:r>
              <w:rPr>
                <w:sz w:val="20"/>
              </w:rPr>
              <w:t xml:space="preserve">in </w:t>
            </w:r>
            <w:r>
              <w:rPr>
                <w:spacing w:val="-2"/>
                <w:sz w:val="20"/>
              </w:rPr>
              <w:t>India</w:t>
            </w:r>
          </w:p>
        </w:tc>
        <w:tc>
          <w:tcPr>
            <w:tcW w:w="2499" w:type="dxa"/>
            <w:tcBorders>
              <w:bottom w:val="single" w:sz="6" w:space="0" w:color="000000"/>
            </w:tcBorders>
          </w:tcPr>
          <w:p w14:paraId="03032656" w14:textId="77777777" w:rsidR="002352E6" w:rsidRDefault="002352E6">
            <w:pPr>
              <w:pStyle w:val="TableParagraph"/>
              <w:rPr>
                <w:sz w:val="18"/>
              </w:rPr>
            </w:pPr>
          </w:p>
        </w:tc>
      </w:tr>
    </w:tbl>
    <w:p w14:paraId="47E8D36B" w14:textId="77777777" w:rsidR="002352E6" w:rsidRDefault="002352E6">
      <w:pPr>
        <w:pStyle w:val="BodyText"/>
      </w:pPr>
    </w:p>
    <w:p w14:paraId="4A038716" w14:textId="74E13B8D" w:rsidR="002352E6" w:rsidRDefault="006570AB" w:rsidP="006570AB">
      <w:pPr>
        <w:pStyle w:val="BodyText"/>
        <w:jc w:val="center"/>
      </w:pPr>
      <w:r>
        <w:t>NIL</w:t>
      </w:r>
    </w:p>
    <w:p w14:paraId="04624152" w14:textId="77777777" w:rsidR="002352E6" w:rsidRDefault="002352E6">
      <w:pPr>
        <w:pStyle w:val="BodyText"/>
      </w:pPr>
    </w:p>
    <w:p w14:paraId="48709099" w14:textId="77777777" w:rsidR="002352E6" w:rsidRDefault="002352E6">
      <w:pPr>
        <w:pStyle w:val="BodyText"/>
      </w:pPr>
    </w:p>
    <w:p w14:paraId="2168250F" w14:textId="77777777" w:rsidR="002352E6" w:rsidRDefault="002352E6">
      <w:pPr>
        <w:pStyle w:val="BodyText"/>
      </w:pPr>
    </w:p>
    <w:p w14:paraId="3362845F" w14:textId="77777777" w:rsidR="002352E6" w:rsidRDefault="006F45E1">
      <w:pPr>
        <w:pStyle w:val="BodyText"/>
        <w:spacing w:before="12"/>
      </w:pPr>
      <w:r>
        <w:rPr>
          <w:noProof/>
        </w:rPr>
        <mc:AlternateContent>
          <mc:Choice Requires="wps">
            <w:drawing>
              <wp:anchor distT="0" distB="0" distL="0" distR="0" simplePos="0" relativeHeight="487597568" behindDoc="1" locked="0" layoutInCell="1" allowOverlap="1" wp14:anchorId="3AF0D2B0" wp14:editId="43CF7F48">
                <wp:simplePos x="0" y="0"/>
                <wp:positionH relativeFrom="page">
                  <wp:posOffset>1123950</wp:posOffset>
                </wp:positionH>
                <wp:positionV relativeFrom="paragraph">
                  <wp:posOffset>168972</wp:posOffset>
                </wp:positionV>
                <wp:extent cx="5524500" cy="9525"/>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9525"/>
                        </a:xfrm>
                        <a:custGeom>
                          <a:avLst/>
                          <a:gdLst/>
                          <a:ahLst/>
                          <a:cxnLst/>
                          <a:rect l="l" t="t" r="r" b="b"/>
                          <a:pathLst>
                            <a:path w="5524500" h="9525">
                              <a:moveTo>
                                <a:pt x="5524500" y="0"/>
                              </a:moveTo>
                              <a:lnTo>
                                <a:pt x="0" y="0"/>
                              </a:lnTo>
                              <a:lnTo>
                                <a:pt x="0" y="9144"/>
                              </a:lnTo>
                              <a:lnTo>
                                <a:pt x="5524500" y="9144"/>
                              </a:lnTo>
                              <a:lnTo>
                                <a:pt x="5524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593D2F" id="Graphic 75" o:spid="_x0000_s1026" style="position:absolute;margin-left:88.5pt;margin-top:13.3pt;width:435pt;height:.75pt;z-index:-15718912;visibility:visible;mso-wrap-style:square;mso-wrap-distance-left:0;mso-wrap-distance-top:0;mso-wrap-distance-right:0;mso-wrap-distance-bottom:0;mso-position-horizontal:absolute;mso-position-horizontal-relative:page;mso-position-vertical:absolute;mso-position-vertical-relative:text;v-text-anchor:top" coordsize="5524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" path="m5524500,l,,,9144r5524500,l5524500,xe" fillcolor="black" stroked="f">
                <v:path arrowok="t"/>
                <w10:wrap type="topAndBottom" anchorx="page"/>
              </v:shape>
            </w:pict>
          </mc:Fallback>
        </mc:AlternateContent>
      </w:r>
    </w:p>
    <w:p w14:paraId="657CF4C5" w14:textId="77777777" w:rsidR="002352E6" w:rsidRDefault="002352E6">
      <w:pPr>
        <w:pStyle w:val="BodyText"/>
        <w:spacing w:before="5"/>
      </w:pPr>
    </w:p>
    <w:p w14:paraId="05C7159E" w14:textId="6408B3CD" w:rsidR="002352E6" w:rsidRDefault="006F45E1">
      <w:pPr>
        <w:pStyle w:val="ListParagraph"/>
        <w:numPr>
          <w:ilvl w:val="0"/>
          <w:numId w:val="5"/>
        </w:numPr>
        <w:tabs>
          <w:tab w:val="left" w:pos="1439"/>
        </w:tabs>
        <w:ind w:hanging="719"/>
        <w:rPr>
          <w:sz w:val="20"/>
        </w:rPr>
      </w:pPr>
      <w:r>
        <w:rPr>
          <w:sz w:val="20"/>
        </w:rPr>
        <w:t>Turnover</w:t>
      </w:r>
      <w:r>
        <w:rPr>
          <w:spacing w:val="-5"/>
          <w:sz w:val="20"/>
        </w:rPr>
        <w:t xml:space="preserve"> </w:t>
      </w:r>
      <w:r>
        <w:rPr>
          <w:sz w:val="20"/>
        </w:rPr>
        <w:t>for</w:t>
      </w:r>
      <w:r>
        <w:rPr>
          <w:spacing w:val="-2"/>
          <w:sz w:val="20"/>
        </w:rPr>
        <w:t xml:space="preserve"> </w:t>
      </w:r>
      <w:r>
        <w:rPr>
          <w:sz w:val="20"/>
        </w:rPr>
        <w:t>similar</w:t>
      </w:r>
      <w:r>
        <w:rPr>
          <w:spacing w:val="-2"/>
          <w:sz w:val="20"/>
        </w:rPr>
        <w:t xml:space="preserve"> </w:t>
      </w:r>
      <w:r w:rsidR="00794879">
        <w:rPr>
          <w:sz w:val="20"/>
        </w:rPr>
        <w:t>equipment’s</w:t>
      </w:r>
      <w:r>
        <w:rPr>
          <w:spacing w:val="-2"/>
          <w:sz w:val="20"/>
        </w:rPr>
        <w:t xml:space="preserve"> </w:t>
      </w:r>
      <w:r>
        <w:rPr>
          <w:sz w:val="20"/>
        </w:rPr>
        <w:t>sold</w:t>
      </w:r>
      <w:r>
        <w:rPr>
          <w:spacing w:val="-2"/>
          <w:sz w:val="20"/>
        </w:rPr>
        <w:t xml:space="preserve"> </w:t>
      </w:r>
      <w:r>
        <w:rPr>
          <w:sz w:val="20"/>
        </w:rPr>
        <w:t>in</w:t>
      </w:r>
      <w:r>
        <w:rPr>
          <w:spacing w:val="-2"/>
          <w:sz w:val="20"/>
        </w:rPr>
        <w:t xml:space="preserve"> </w:t>
      </w:r>
      <w:r>
        <w:rPr>
          <w:sz w:val="20"/>
        </w:rPr>
        <w:t>last</w:t>
      </w:r>
      <w:r>
        <w:rPr>
          <w:spacing w:val="-3"/>
          <w:sz w:val="20"/>
        </w:rPr>
        <w:t xml:space="preserve"> </w:t>
      </w:r>
      <w:r>
        <w:rPr>
          <w:sz w:val="20"/>
        </w:rPr>
        <w:t>two</w:t>
      </w:r>
      <w:r>
        <w:rPr>
          <w:spacing w:val="-2"/>
          <w:sz w:val="20"/>
        </w:rPr>
        <w:t xml:space="preserve"> years.</w:t>
      </w:r>
    </w:p>
    <w:p w14:paraId="4194FF07" w14:textId="77777777" w:rsidR="002352E6" w:rsidRDefault="002352E6">
      <w:pPr>
        <w:pStyle w:val="BodyText"/>
        <w:spacing w:before="8"/>
      </w:pPr>
    </w:p>
    <w:p w14:paraId="0C0884F7" w14:textId="77777777" w:rsidR="002352E6" w:rsidRDefault="006F45E1">
      <w:pPr>
        <w:pStyle w:val="ListParagraph"/>
        <w:numPr>
          <w:ilvl w:val="0"/>
          <w:numId w:val="5"/>
        </w:numPr>
        <w:tabs>
          <w:tab w:val="left" w:pos="1439"/>
        </w:tabs>
        <w:ind w:hanging="719"/>
        <w:rPr>
          <w:sz w:val="20"/>
        </w:rPr>
      </w:pPr>
      <w:r>
        <w:rPr>
          <w:sz w:val="20"/>
        </w:rPr>
        <w:t>Details</w:t>
      </w:r>
      <w:r>
        <w:rPr>
          <w:spacing w:val="-5"/>
          <w:sz w:val="20"/>
        </w:rPr>
        <w:t xml:space="preserve"> </w:t>
      </w:r>
      <w:r>
        <w:rPr>
          <w:sz w:val="20"/>
        </w:rPr>
        <w:t>of</w:t>
      </w:r>
      <w:r>
        <w:rPr>
          <w:spacing w:val="-5"/>
          <w:sz w:val="20"/>
        </w:rPr>
        <w:t xml:space="preserve"> </w:t>
      </w:r>
      <w:r>
        <w:rPr>
          <w:sz w:val="20"/>
        </w:rPr>
        <w:t>Testing</w:t>
      </w:r>
      <w:r>
        <w:rPr>
          <w:spacing w:val="-5"/>
          <w:sz w:val="20"/>
        </w:rPr>
        <w:t xml:space="preserve"> </w:t>
      </w:r>
      <w:r>
        <w:rPr>
          <w:sz w:val="20"/>
        </w:rPr>
        <w:t>facilities</w:t>
      </w:r>
      <w:r>
        <w:rPr>
          <w:spacing w:val="-4"/>
          <w:sz w:val="20"/>
        </w:rPr>
        <w:t xml:space="preserve"> </w:t>
      </w:r>
      <w:r>
        <w:rPr>
          <w:spacing w:val="-2"/>
          <w:sz w:val="20"/>
        </w:rPr>
        <w:t>available</w:t>
      </w:r>
    </w:p>
    <w:p w14:paraId="3DE1ADE7" w14:textId="77777777" w:rsidR="002352E6" w:rsidRDefault="002352E6">
      <w:pPr>
        <w:pStyle w:val="BodyText"/>
        <w:spacing w:before="8"/>
      </w:pPr>
    </w:p>
    <w:p w14:paraId="15D95D46" w14:textId="77777777" w:rsidR="002352E6" w:rsidRDefault="006F45E1">
      <w:pPr>
        <w:pStyle w:val="ListParagraph"/>
        <w:numPr>
          <w:ilvl w:val="0"/>
          <w:numId w:val="3"/>
        </w:numPr>
        <w:tabs>
          <w:tab w:val="left" w:pos="2160"/>
        </w:tabs>
        <w:spacing w:before="1"/>
        <w:rPr>
          <w:sz w:val="20"/>
        </w:rPr>
      </w:pPr>
      <w:r>
        <w:rPr>
          <w:sz w:val="20"/>
        </w:rPr>
        <w:t>List</w:t>
      </w:r>
      <w:r>
        <w:rPr>
          <w:spacing w:val="-4"/>
          <w:sz w:val="20"/>
        </w:rPr>
        <w:t xml:space="preserve"> </w:t>
      </w:r>
      <w:r>
        <w:rPr>
          <w:sz w:val="20"/>
        </w:rPr>
        <w:t>testing</w:t>
      </w:r>
      <w:r>
        <w:rPr>
          <w:spacing w:val="-4"/>
          <w:sz w:val="20"/>
        </w:rPr>
        <w:t xml:space="preserve"> </w:t>
      </w:r>
      <w:r>
        <w:rPr>
          <w:sz w:val="20"/>
        </w:rPr>
        <w:t>equipment</w:t>
      </w:r>
      <w:r>
        <w:rPr>
          <w:spacing w:val="-3"/>
          <w:sz w:val="20"/>
        </w:rPr>
        <w:t xml:space="preserve"> </w:t>
      </w:r>
      <w:r>
        <w:rPr>
          <w:spacing w:val="-2"/>
          <w:sz w:val="20"/>
        </w:rPr>
        <w:t>available</w:t>
      </w:r>
    </w:p>
    <w:p w14:paraId="4EDBFE8D" w14:textId="77777777" w:rsidR="002352E6" w:rsidRDefault="002352E6">
      <w:pPr>
        <w:pStyle w:val="BodyText"/>
        <w:spacing w:before="7"/>
      </w:pPr>
    </w:p>
    <w:p w14:paraId="68C142EF" w14:textId="77777777" w:rsidR="002352E6" w:rsidRDefault="006F45E1">
      <w:pPr>
        <w:pStyle w:val="ListParagraph"/>
        <w:numPr>
          <w:ilvl w:val="0"/>
          <w:numId w:val="3"/>
        </w:numPr>
        <w:tabs>
          <w:tab w:val="left" w:pos="2159"/>
        </w:tabs>
        <w:spacing w:before="1" w:line="244" w:lineRule="auto"/>
        <w:ind w:left="2159" w:right="4613" w:hanging="720"/>
        <w:rPr>
          <w:sz w:val="20"/>
        </w:rPr>
      </w:pPr>
      <w:r>
        <w:rPr>
          <w:sz w:val="20"/>
        </w:rPr>
        <w:t>Give</w:t>
      </w:r>
      <w:r>
        <w:rPr>
          <w:spacing w:val="-4"/>
          <w:sz w:val="20"/>
        </w:rPr>
        <w:t xml:space="preserve"> </w:t>
      </w:r>
      <w:r>
        <w:rPr>
          <w:sz w:val="20"/>
        </w:rPr>
        <w:t>details</w:t>
      </w:r>
      <w:r>
        <w:rPr>
          <w:spacing w:val="-4"/>
          <w:sz w:val="20"/>
        </w:rPr>
        <w:t xml:space="preserve"> </w:t>
      </w:r>
      <w:r>
        <w:rPr>
          <w:sz w:val="20"/>
        </w:rPr>
        <w:t>of</w:t>
      </w:r>
      <w:r>
        <w:rPr>
          <w:spacing w:val="-4"/>
          <w:sz w:val="20"/>
        </w:rPr>
        <w:t xml:space="preserve"> </w:t>
      </w:r>
      <w:r>
        <w:rPr>
          <w:sz w:val="20"/>
        </w:rPr>
        <w:t>tests</w:t>
      </w:r>
      <w:r>
        <w:rPr>
          <w:spacing w:val="-4"/>
          <w:sz w:val="20"/>
        </w:rPr>
        <w:t xml:space="preserve"> </w:t>
      </w:r>
      <w:r>
        <w:rPr>
          <w:sz w:val="20"/>
        </w:rPr>
        <w:t>which</w:t>
      </w:r>
      <w:r>
        <w:rPr>
          <w:spacing w:val="-4"/>
          <w:sz w:val="20"/>
        </w:rPr>
        <w:t xml:space="preserve"> </w:t>
      </w:r>
      <w:r>
        <w:rPr>
          <w:sz w:val="20"/>
        </w:rPr>
        <w:t>can</w:t>
      </w:r>
      <w:r>
        <w:rPr>
          <w:spacing w:val="-4"/>
          <w:sz w:val="20"/>
        </w:rPr>
        <w:t xml:space="preserve"> </w:t>
      </w:r>
      <w:r>
        <w:rPr>
          <w:sz w:val="20"/>
        </w:rPr>
        <w:t>be</w:t>
      </w:r>
      <w:r>
        <w:rPr>
          <w:spacing w:val="-4"/>
          <w:sz w:val="20"/>
        </w:rPr>
        <w:t xml:space="preserve"> </w:t>
      </w:r>
      <w:r>
        <w:rPr>
          <w:sz w:val="20"/>
        </w:rPr>
        <w:t>carried out on items offered.</w:t>
      </w:r>
    </w:p>
    <w:p w14:paraId="5931B140" w14:textId="77777777" w:rsidR="002352E6" w:rsidRDefault="002352E6">
      <w:pPr>
        <w:pStyle w:val="BodyText"/>
        <w:spacing w:before="2"/>
      </w:pPr>
    </w:p>
    <w:p w14:paraId="6269C9B3" w14:textId="77777777" w:rsidR="002352E6" w:rsidRDefault="006F45E1">
      <w:pPr>
        <w:pStyle w:val="ListParagraph"/>
        <w:numPr>
          <w:ilvl w:val="0"/>
          <w:numId w:val="3"/>
        </w:numPr>
        <w:tabs>
          <w:tab w:val="left" w:pos="2159"/>
        </w:tabs>
        <w:ind w:left="2159" w:hanging="720"/>
        <w:rPr>
          <w:sz w:val="20"/>
        </w:rPr>
      </w:pPr>
      <w:r>
        <w:rPr>
          <w:sz w:val="20"/>
        </w:rPr>
        <w:t>Details</w:t>
      </w:r>
      <w:r>
        <w:rPr>
          <w:spacing w:val="-4"/>
          <w:sz w:val="20"/>
        </w:rPr>
        <w:t xml:space="preserve"> </w:t>
      </w:r>
      <w:r>
        <w:rPr>
          <w:sz w:val="20"/>
        </w:rPr>
        <w:t>of</w:t>
      </w:r>
      <w:r>
        <w:rPr>
          <w:spacing w:val="-4"/>
          <w:sz w:val="20"/>
        </w:rPr>
        <w:t xml:space="preserve"> </w:t>
      </w:r>
      <w:r>
        <w:rPr>
          <w:sz w:val="20"/>
        </w:rPr>
        <w:t>the</w:t>
      </w:r>
      <w:r>
        <w:rPr>
          <w:spacing w:val="-3"/>
          <w:sz w:val="20"/>
        </w:rPr>
        <w:t xml:space="preserve"> </w:t>
      </w:r>
      <w:r>
        <w:rPr>
          <w:sz w:val="20"/>
        </w:rPr>
        <w:t>testing</w:t>
      </w:r>
      <w:r>
        <w:rPr>
          <w:spacing w:val="-3"/>
          <w:sz w:val="20"/>
        </w:rPr>
        <w:t xml:space="preserve"> </w:t>
      </w:r>
      <w:r>
        <w:rPr>
          <w:sz w:val="20"/>
        </w:rPr>
        <w:t>organization</w:t>
      </w:r>
      <w:r>
        <w:rPr>
          <w:spacing w:val="-2"/>
          <w:sz w:val="20"/>
        </w:rPr>
        <w:t xml:space="preserve"> available</w:t>
      </w:r>
    </w:p>
    <w:p w14:paraId="0F6BD5FC" w14:textId="77777777" w:rsidR="002352E6" w:rsidRDefault="002352E6">
      <w:pPr>
        <w:pStyle w:val="ListParagraph"/>
        <w:rPr>
          <w:sz w:val="20"/>
        </w:rPr>
        <w:sectPr w:rsidR="002352E6">
          <w:pgSz w:w="12240" w:h="15840"/>
          <w:pgMar w:top="940" w:right="1080" w:bottom="940" w:left="1080" w:header="714" w:footer="744" w:gutter="0"/>
          <w:cols w:space="720"/>
        </w:sectPr>
      </w:pPr>
    </w:p>
    <w:p w14:paraId="36FCE4FC" w14:textId="77777777" w:rsidR="002352E6" w:rsidRDefault="006F45E1">
      <w:pPr>
        <w:pStyle w:val="ListParagraph"/>
        <w:numPr>
          <w:ilvl w:val="0"/>
          <w:numId w:val="5"/>
        </w:numPr>
        <w:tabs>
          <w:tab w:val="left" w:pos="1439"/>
        </w:tabs>
        <w:spacing w:before="68"/>
        <w:rPr>
          <w:sz w:val="20"/>
        </w:rPr>
      </w:pPr>
      <w:r>
        <w:rPr>
          <w:spacing w:val="-2"/>
          <w:sz w:val="20"/>
        </w:rPr>
        <w:lastRenderedPageBreak/>
        <w:t>Personnel/Organization:</w:t>
      </w:r>
    </w:p>
    <w:p w14:paraId="1EE9797B" w14:textId="77777777" w:rsidR="002352E6" w:rsidRDefault="002352E6">
      <w:pPr>
        <w:pStyle w:val="BodyText"/>
        <w:spacing w:before="8"/>
      </w:pPr>
    </w:p>
    <w:p w14:paraId="7DE626AB" w14:textId="77777777" w:rsidR="002352E6" w:rsidRDefault="006F45E1">
      <w:pPr>
        <w:pStyle w:val="BodyText"/>
        <w:ind w:left="1439"/>
      </w:pPr>
      <w:r>
        <w:t>Give</w:t>
      </w:r>
      <w:r>
        <w:rPr>
          <w:spacing w:val="-4"/>
        </w:rPr>
        <w:t xml:space="preserve"> </w:t>
      </w:r>
      <w:r>
        <w:t>Organization</w:t>
      </w:r>
      <w:r>
        <w:rPr>
          <w:spacing w:val="-2"/>
        </w:rPr>
        <w:t xml:space="preserve"> </w:t>
      </w:r>
      <w:r>
        <w:t>chart</w:t>
      </w:r>
      <w:r>
        <w:rPr>
          <w:spacing w:val="-2"/>
        </w:rPr>
        <w:t xml:space="preserve"> </w:t>
      </w:r>
      <w:r>
        <w:t>for</w:t>
      </w:r>
      <w:r>
        <w:rPr>
          <w:spacing w:val="-2"/>
        </w:rPr>
        <w:t xml:space="preserve"> </w:t>
      </w:r>
      <w:r>
        <w:t>following</w:t>
      </w:r>
      <w:r>
        <w:rPr>
          <w:spacing w:val="-1"/>
        </w:rPr>
        <w:t xml:space="preserve"> </w:t>
      </w:r>
      <w:r>
        <w:t>indicating</w:t>
      </w:r>
      <w:r>
        <w:rPr>
          <w:spacing w:val="-2"/>
        </w:rPr>
        <w:t xml:space="preserve"> </w:t>
      </w:r>
      <w:r>
        <w:t>clearly</w:t>
      </w:r>
      <w:r>
        <w:rPr>
          <w:spacing w:val="-2"/>
        </w:rPr>
        <w:t xml:space="preserve"> </w:t>
      </w:r>
      <w:r>
        <w:t>the</w:t>
      </w:r>
      <w:r>
        <w:rPr>
          <w:spacing w:val="-2"/>
        </w:rPr>
        <w:t xml:space="preserve"> </w:t>
      </w:r>
      <w:r>
        <w:t>No.</w:t>
      </w:r>
      <w:r>
        <w:rPr>
          <w:spacing w:val="-1"/>
        </w:rPr>
        <w:t xml:space="preserve"> </w:t>
      </w:r>
      <w:r>
        <w:t>of</w:t>
      </w:r>
      <w:r>
        <w:rPr>
          <w:spacing w:val="-2"/>
        </w:rPr>
        <w:t xml:space="preserve"> </w:t>
      </w:r>
      <w:r>
        <w:t>employees</w:t>
      </w:r>
      <w:r>
        <w:rPr>
          <w:spacing w:val="-1"/>
        </w:rPr>
        <w:t xml:space="preserve"> </w:t>
      </w:r>
      <w:r>
        <w:t>at</w:t>
      </w:r>
      <w:r>
        <w:rPr>
          <w:spacing w:val="-3"/>
        </w:rPr>
        <w:t xml:space="preserve"> </w:t>
      </w:r>
      <w:r>
        <w:t>various</w:t>
      </w:r>
      <w:r>
        <w:rPr>
          <w:spacing w:val="-1"/>
        </w:rPr>
        <w:t xml:space="preserve"> </w:t>
      </w:r>
      <w:r>
        <w:rPr>
          <w:spacing w:val="-2"/>
        </w:rPr>
        <w:t>levels.</w:t>
      </w:r>
    </w:p>
    <w:p w14:paraId="016656CD" w14:textId="77777777" w:rsidR="002352E6" w:rsidRDefault="002352E6">
      <w:pPr>
        <w:pStyle w:val="BodyText"/>
        <w:spacing w:before="8"/>
      </w:pPr>
    </w:p>
    <w:p w14:paraId="4E1CA082" w14:textId="77777777" w:rsidR="002352E6" w:rsidRDefault="006F45E1">
      <w:pPr>
        <w:pStyle w:val="ListParagraph"/>
        <w:numPr>
          <w:ilvl w:val="0"/>
          <w:numId w:val="2"/>
        </w:numPr>
        <w:tabs>
          <w:tab w:val="left" w:pos="2159"/>
        </w:tabs>
        <w:spacing w:before="1"/>
        <w:rPr>
          <w:sz w:val="20"/>
        </w:rPr>
      </w:pPr>
      <w:r>
        <w:rPr>
          <w:sz w:val="20"/>
        </w:rPr>
        <w:t>Quality</w:t>
      </w:r>
      <w:r>
        <w:rPr>
          <w:spacing w:val="-5"/>
          <w:sz w:val="20"/>
        </w:rPr>
        <w:t xml:space="preserve"> </w:t>
      </w:r>
      <w:r>
        <w:rPr>
          <w:spacing w:val="-2"/>
          <w:sz w:val="20"/>
        </w:rPr>
        <w:t>assurance</w:t>
      </w:r>
    </w:p>
    <w:p w14:paraId="3B46713F" w14:textId="77777777" w:rsidR="002352E6" w:rsidRDefault="002352E6">
      <w:pPr>
        <w:pStyle w:val="BodyText"/>
        <w:spacing w:before="7"/>
      </w:pPr>
    </w:p>
    <w:p w14:paraId="187350E9" w14:textId="77777777" w:rsidR="002352E6" w:rsidRDefault="006F45E1">
      <w:pPr>
        <w:pStyle w:val="ListParagraph"/>
        <w:numPr>
          <w:ilvl w:val="0"/>
          <w:numId w:val="2"/>
        </w:numPr>
        <w:tabs>
          <w:tab w:val="left" w:pos="2159"/>
        </w:tabs>
        <w:spacing w:before="1"/>
        <w:rPr>
          <w:sz w:val="20"/>
        </w:rPr>
      </w:pPr>
      <w:r>
        <w:rPr>
          <w:spacing w:val="-2"/>
          <w:sz w:val="20"/>
        </w:rPr>
        <w:t>Production</w:t>
      </w:r>
    </w:p>
    <w:p w14:paraId="1AF3B803" w14:textId="77777777" w:rsidR="002352E6" w:rsidRDefault="002352E6">
      <w:pPr>
        <w:pStyle w:val="BodyText"/>
        <w:spacing w:before="7"/>
      </w:pPr>
    </w:p>
    <w:p w14:paraId="12E71BDE" w14:textId="77777777" w:rsidR="002352E6" w:rsidRDefault="006F45E1">
      <w:pPr>
        <w:pStyle w:val="ListParagraph"/>
        <w:numPr>
          <w:ilvl w:val="0"/>
          <w:numId w:val="2"/>
        </w:numPr>
        <w:tabs>
          <w:tab w:val="left" w:pos="2159"/>
        </w:tabs>
        <w:spacing w:before="1"/>
        <w:rPr>
          <w:sz w:val="20"/>
        </w:rPr>
      </w:pPr>
      <w:r>
        <w:rPr>
          <w:spacing w:val="-2"/>
          <w:sz w:val="20"/>
        </w:rPr>
        <w:t>Marketing</w:t>
      </w:r>
    </w:p>
    <w:p w14:paraId="4724BFC8" w14:textId="77777777" w:rsidR="002352E6" w:rsidRDefault="002352E6">
      <w:pPr>
        <w:pStyle w:val="BodyText"/>
        <w:spacing w:before="7"/>
      </w:pPr>
    </w:p>
    <w:p w14:paraId="67DE34F8" w14:textId="77777777" w:rsidR="002352E6" w:rsidRDefault="006F45E1">
      <w:pPr>
        <w:pStyle w:val="ListParagraph"/>
        <w:numPr>
          <w:ilvl w:val="0"/>
          <w:numId w:val="2"/>
        </w:numPr>
        <w:tabs>
          <w:tab w:val="left" w:pos="2159"/>
        </w:tabs>
        <w:spacing w:before="1"/>
        <w:rPr>
          <w:sz w:val="20"/>
        </w:rPr>
      </w:pPr>
      <w:r>
        <w:rPr>
          <w:spacing w:val="-2"/>
          <w:sz w:val="20"/>
        </w:rPr>
        <w:t>Service</w:t>
      </w:r>
    </w:p>
    <w:p w14:paraId="52A2FBB7" w14:textId="77777777" w:rsidR="002352E6" w:rsidRDefault="002352E6">
      <w:pPr>
        <w:pStyle w:val="BodyText"/>
        <w:spacing w:before="8"/>
      </w:pPr>
    </w:p>
    <w:p w14:paraId="519F6B5A" w14:textId="77777777" w:rsidR="002352E6" w:rsidRDefault="006F45E1">
      <w:pPr>
        <w:pStyle w:val="ListParagraph"/>
        <w:numPr>
          <w:ilvl w:val="0"/>
          <w:numId w:val="2"/>
        </w:numPr>
        <w:tabs>
          <w:tab w:val="left" w:pos="2159"/>
        </w:tabs>
        <w:rPr>
          <w:sz w:val="20"/>
        </w:rPr>
      </w:pPr>
      <w:r>
        <w:rPr>
          <w:sz w:val="20"/>
        </w:rPr>
        <w:t xml:space="preserve">Spare </w:t>
      </w:r>
      <w:r>
        <w:rPr>
          <w:spacing w:val="-2"/>
          <w:sz w:val="20"/>
        </w:rPr>
        <w:t>parts</w:t>
      </w:r>
    </w:p>
    <w:p w14:paraId="6BE64DA9" w14:textId="77777777" w:rsidR="002352E6" w:rsidRDefault="002352E6">
      <w:pPr>
        <w:pStyle w:val="BodyText"/>
        <w:spacing w:before="8"/>
      </w:pPr>
    </w:p>
    <w:p w14:paraId="7D3E30CC" w14:textId="77777777" w:rsidR="002352E6" w:rsidRDefault="006F45E1">
      <w:pPr>
        <w:pStyle w:val="ListParagraph"/>
        <w:numPr>
          <w:ilvl w:val="0"/>
          <w:numId w:val="2"/>
        </w:numPr>
        <w:tabs>
          <w:tab w:val="left" w:pos="2159"/>
        </w:tabs>
        <w:rPr>
          <w:sz w:val="20"/>
        </w:rPr>
      </w:pPr>
      <w:r>
        <w:rPr>
          <w:spacing w:val="-2"/>
          <w:sz w:val="20"/>
        </w:rPr>
        <w:t>Administrative</w:t>
      </w:r>
    </w:p>
    <w:p w14:paraId="55E2EB3C" w14:textId="77777777" w:rsidR="002352E6" w:rsidRDefault="002352E6">
      <w:pPr>
        <w:pStyle w:val="BodyText"/>
        <w:spacing w:before="8"/>
      </w:pPr>
    </w:p>
    <w:p w14:paraId="7D6730A3" w14:textId="773810DA" w:rsidR="002352E6" w:rsidRDefault="006F45E1">
      <w:pPr>
        <w:pStyle w:val="ListParagraph"/>
        <w:numPr>
          <w:ilvl w:val="0"/>
          <w:numId w:val="5"/>
        </w:numPr>
        <w:tabs>
          <w:tab w:val="left" w:pos="1439"/>
          <w:tab w:val="left" w:pos="5126"/>
        </w:tabs>
        <w:spacing w:line="489" w:lineRule="auto"/>
        <w:ind w:right="3648"/>
        <w:rPr>
          <w:sz w:val="20"/>
        </w:rPr>
      </w:pPr>
      <w:r>
        <w:rPr>
          <w:sz w:val="20"/>
        </w:rPr>
        <w:t>Nearest</w:t>
      </w:r>
      <w:r>
        <w:rPr>
          <w:spacing w:val="-3"/>
          <w:sz w:val="20"/>
        </w:rPr>
        <w:t xml:space="preserve"> </w:t>
      </w:r>
      <w:r>
        <w:rPr>
          <w:sz w:val="20"/>
        </w:rPr>
        <w:t>service</w:t>
      </w:r>
      <w:r>
        <w:rPr>
          <w:spacing w:val="-3"/>
          <w:sz w:val="20"/>
        </w:rPr>
        <w:t xml:space="preserve"> </w:t>
      </w:r>
      <w:r w:rsidR="00794879">
        <w:rPr>
          <w:sz w:val="20"/>
        </w:rPr>
        <w:t>centers</w:t>
      </w:r>
      <w:r>
        <w:rPr>
          <w:spacing w:val="-3"/>
          <w:sz w:val="20"/>
        </w:rPr>
        <w:t xml:space="preserve"> </w:t>
      </w:r>
      <w:r>
        <w:rPr>
          <w:sz w:val="20"/>
        </w:rPr>
        <w:t>to</w:t>
      </w:r>
      <w:r>
        <w:rPr>
          <w:spacing w:val="-3"/>
          <w:sz w:val="20"/>
        </w:rPr>
        <w:t xml:space="preserve"> </w:t>
      </w:r>
      <w:r>
        <w:rPr>
          <w:sz w:val="20"/>
        </w:rPr>
        <w:t>each</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destination</w:t>
      </w:r>
      <w:r>
        <w:rPr>
          <w:spacing w:val="-3"/>
          <w:sz w:val="20"/>
        </w:rPr>
        <w:t xml:space="preserve"> </w:t>
      </w:r>
      <w:r>
        <w:rPr>
          <w:sz w:val="20"/>
        </w:rPr>
        <w:t xml:space="preserve">installations: Location </w:t>
      </w:r>
      <w:r>
        <w:rPr>
          <w:sz w:val="20"/>
          <w:u w:val="single"/>
        </w:rPr>
        <w:tab/>
      </w:r>
    </w:p>
    <w:p w14:paraId="7AC1E73B" w14:textId="77777777" w:rsidR="002352E6" w:rsidRDefault="006F45E1">
      <w:pPr>
        <w:pStyle w:val="BodyText"/>
        <w:tabs>
          <w:tab w:val="left" w:pos="4658"/>
        </w:tabs>
        <w:spacing w:line="228" w:lineRule="exact"/>
        <w:ind w:left="1439"/>
      </w:pPr>
      <w:r>
        <w:t xml:space="preserve">Phone No. </w:t>
      </w:r>
      <w:r>
        <w:rPr>
          <w:u w:val="single"/>
        </w:rPr>
        <w:tab/>
      </w:r>
    </w:p>
    <w:p w14:paraId="7BD0B2BF" w14:textId="77777777" w:rsidR="002352E6" w:rsidRDefault="002352E6">
      <w:pPr>
        <w:pStyle w:val="BodyText"/>
        <w:spacing w:before="8"/>
      </w:pPr>
    </w:p>
    <w:p w14:paraId="10665462" w14:textId="77777777" w:rsidR="002352E6" w:rsidRDefault="006F45E1">
      <w:pPr>
        <w:pStyle w:val="BodyText"/>
        <w:tabs>
          <w:tab w:val="left" w:pos="5096"/>
        </w:tabs>
        <w:ind w:left="1439"/>
      </w:pPr>
      <w:r>
        <w:t xml:space="preserve">Year of Establishment </w:t>
      </w:r>
      <w:r>
        <w:rPr>
          <w:u w:val="single"/>
        </w:rPr>
        <w:tab/>
      </w:r>
    </w:p>
    <w:p w14:paraId="40BFE4FB" w14:textId="77777777" w:rsidR="002352E6" w:rsidRDefault="002352E6">
      <w:pPr>
        <w:pStyle w:val="BodyText"/>
        <w:spacing w:before="8"/>
      </w:pPr>
    </w:p>
    <w:p w14:paraId="1CC03F90" w14:textId="77777777" w:rsidR="002352E6" w:rsidRDefault="006F45E1">
      <w:pPr>
        <w:pStyle w:val="ListParagraph"/>
        <w:numPr>
          <w:ilvl w:val="0"/>
          <w:numId w:val="5"/>
        </w:numPr>
        <w:tabs>
          <w:tab w:val="left" w:pos="1439"/>
        </w:tabs>
        <w:rPr>
          <w:sz w:val="20"/>
        </w:rPr>
      </w:pPr>
      <w:r>
        <w:rPr>
          <w:sz w:val="20"/>
        </w:rPr>
        <w:t>Details</w:t>
      </w:r>
      <w:r>
        <w:rPr>
          <w:spacing w:val="-2"/>
          <w:sz w:val="20"/>
        </w:rPr>
        <w:t xml:space="preserve"> </w:t>
      </w:r>
      <w:r>
        <w:rPr>
          <w:sz w:val="20"/>
        </w:rPr>
        <w:t>of</w:t>
      </w:r>
      <w:r>
        <w:rPr>
          <w:spacing w:val="-2"/>
          <w:sz w:val="20"/>
        </w:rPr>
        <w:t xml:space="preserve"> </w:t>
      </w:r>
      <w:r>
        <w:rPr>
          <w:sz w:val="20"/>
        </w:rPr>
        <w:t>Organization</w:t>
      </w:r>
      <w:r>
        <w:rPr>
          <w:spacing w:val="-1"/>
          <w:sz w:val="20"/>
        </w:rPr>
        <w:t xml:space="preserve"> </w:t>
      </w:r>
      <w:r>
        <w:rPr>
          <w:sz w:val="20"/>
        </w:rPr>
        <w:t>at</w:t>
      </w:r>
      <w:r>
        <w:rPr>
          <w:spacing w:val="-3"/>
          <w:sz w:val="20"/>
        </w:rPr>
        <w:t xml:space="preserve"> </w:t>
      </w:r>
      <w:r>
        <w:rPr>
          <w:sz w:val="20"/>
        </w:rPr>
        <w:t>Service</w:t>
      </w:r>
      <w:r>
        <w:rPr>
          <w:spacing w:val="-1"/>
          <w:sz w:val="20"/>
        </w:rPr>
        <w:t xml:space="preserve"> </w:t>
      </w:r>
      <w:r>
        <w:rPr>
          <w:spacing w:val="-2"/>
          <w:sz w:val="20"/>
        </w:rPr>
        <w:t>Centre</w:t>
      </w:r>
    </w:p>
    <w:p w14:paraId="16532AA4" w14:textId="77777777" w:rsidR="002352E6" w:rsidRDefault="002352E6">
      <w:pPr>
        <w:pStyle w:val="BodyText"/>
        <w:spacing w:before="8"/>
      </w:pPr>
    </w:p>
    <w:p w14:paraId="0F979951" w14:textId="77777777" w:rsidR="002352E6" w:rsidRDefault="006F45E1">
      <w:pPr>
        <w:pStyle w:val="ListParagraph"/>
        <w:numPr>
          <w:ilvl w:val="0"/>
          <w:numId w:val="1"/>
        </w:numPr>
        <w:tabs>
          <w:tab w:val="left" w:pos="2160"/>
          <w:tab w:val="left" w:pos="5762"/>
          <w:tab w:val="left" w:pos="8380"/>
        </w:tabs>
        <w:rPr>
          <w:sz w:val="20"/>
        </w:rPr>
      </w:pPr>
      <w:r>
        <w:rPr>
          <w:sz w:val="20"/>
        </w:rPr>
        <w:t>No. of skilled</w:t>
      </w:r>
      <w:r>
        <w:rPr>
          <w:spacing w:val="1"/>
          <w:sz w:val="20"/>
        </w:rPr>
        <w:t xml:space="preserve"> </w:t>
      </w:r>
      <w:r>
        <w:rPr>
          <w:spacing w:val="-2"/>
          <w:sz w:val="20"/>
        </w:rPr>
        <w:t>employees</w:t>
      </w:r>
      <w:r>
        <w:rPr>
          <w:sz w:val="20"/>
        </w:rPr>
        <w:tab/>
      </w:r>
      <w:r>
        <w:rPr>
          <w:sz w:val="20"/>
          <w:u w:val="single"/>
        </w:rPr>
        <w:tab/>
      </w:r>
    </w:p>
    <w:p w14:paraId="45E173B2" w14:textId="77777777" w:rsidR="002352E6" w:rsidRDefault="002352E6">
      <w:pPr>
        <w:pStyle w:val="BodyText"/>
        <w:spacing w:before="8"/>
      </w:pPr>
    </w:p>
    <w:p w14:paraId="75204123" w14:textId="77777777" w:rsidR="002352E6" w:rsidRDefault="006F45E1">
      <w:pPr>
        <w:pStyle w:val="ListParagraph"/>
        <w:numPr>
          <w:ilvl w:val="0"/>
          <w:numId w:val="1"/>
        </w:numPr>
        <w:tabs>
          <w:tab w:val="left" w:pos="2159"/>
          <w:tab w:val="left" w:pos="5762"/>
          <w:tab w:val="left" w:pos="8380"/>
        </w:tabs>
        <w:ind w:left="2159" w:hanging="720"/>
        <w:rPr>
          <w:sz w:val="20"/>
        </w:rPr>
      </w:pPr>
      <w:r>
        <w:rPr>
          <w:sz w:val="20"/>
        </w:rPr>
        <w:t>No. of Unskilled</w:t>
      </w:r>
      <w:r>
        <w:rPr>
          <w:spacing w:val="1"/>
          <w:sz w:val="20"/>
        </w:rPr>
        <w:t xml:space="preserve"> </w:t>
      </w:r>
      <w:r>
        <w:rPr>
          <w:spacing w:val="-2"/>
          <w:sz w:val="20"/>
        </w:rPr>
        <w:t>employees</w:t>
      </w:r>
      <w:r>
        <w:rPr>
          <w:sz w:val="20"/>
        </w:rPr>
        <w:tab/>
      </w:r>
      <w:r>
        <w:rPr>
          <w:sz w:val="20"/>
          <w:u w:val="single"/>
        </w:rPr>
        <w:tab/>
      </w:r>
    </w:p>
    <w:p w14:paraId="716FD4DF" w14:textId="77777777" w:rsidR="002352E6" w:rsidRDefault="002352E6">
      <w:pPr>
        <w:pStyle w:val="BodyText"/>
        <w:spacing w:before="8"/>
      </w:pPr>
    </w:p>
    <w:p w14:paraId="6A466446" w14:textId="77777777" w:rsidR="002352E6" w:rsidRDefault="006F45E1">
      <w:pPr>
        <w:pStyle w:val="ListParagraph"/>
        <w:numPr>
          <w:ilvl w:val="0"/>
          <w:numId w:val="1"/>
        </w:numPr>
        <w:tabs>
          <w:tab w:val="left" w:pos="2160"/>
          <w:tab w:val="left" w:pos="5763"/>
          <w:tab w:val="left" w:pos="8380"/>
        </w:tabs>
        <w:rPr>
          <w:sz w:val="20"/>
        </w:rPr>
      </w:pPr>
      <w:r>
        <w:rPr>
          <w:sz w:val="20"/>
        </w:rPr>
        <w:t>No.</w:t>
      </w:r>
      <w:r>
        <w:rPr>
          <w:spacing w:val="-1"/>
          <w:sz w:val="20"/>
        </w:rPr>
        <w:t xml:space="preserve"> </w:t>
      </w:r>
      <w:r>
        <w:rPr>
          <w:sz w:val="20"/>
        </w:rPr>
        <w:t>of</w:t>
      </w:r>
      <w:r>
        <w:rPr>
          <w:spacing w:val="-1"/>
          <w:sz w:val="20"/>
        </w:rPr>
        <w:t xml:space="preserve"> </w:t>
      </w:r>
      <w:r>
        <w:rPr>
          <w:sz w:val="20"/>
        </w:rPr>
        <w:t xml:space="preserve">Engineering </w:t>
      </w:r>
      <w:r>
        <w:rPr>
          <w:spacing w:val="-2"/>
          <w:sz w:val="20"/>
        </w:rPr>
        <w:t>employees</w:t>
      </w:r>
      <w:r>
        <w:rPr>
          <w:sz w:val="20"/>
        </w:rPr>
        <w:tab/>
      </w:r>
      <w:r>
        <w:rPr>
          <w:sz w:val="20"/>
          <w:u w:val="single"/>
        </w:rPr>
        <w:tab/>
      </w:r>
    </w:p>
    <w:p w14:paraId="2981B59C" w14:textId="77777777" w:rsidR="002352E6" w:rsidRDefault="002352E6">
      <w:pPr>
        <w:pStyle w:val="BodyText"/>
        <w:spacing w:before="8"/>
      </w:pPr>
    </w:p>
    <w:p w14:paraId="7020F5E3" w14:textId="77777777" w:rsidR="002352E6" w:rsidRDefault="006F45E1">
      <w:pPr>
        <w:pStyle w:val="ListParagraph"/>
        <w:numPr>
          <w:ilvl w:val="0"/>
          <w:numId w:val="1"/>
        </w:numPr>
        <w:tabs>
          <w:tab w:val="left" w:pos="2159"/>
          <w:tab w:val="left" w:pos="5761"/>
          <w:tab w:val="left" w:pos="8380"/>
        </w:tabs>
        <w:ind w:left="2159" w:hanging="720"/>
        <w:rPr>
          <w:sz w:val="20"/>
        </w:rPr>
      </w:pPr>
      <w:r>
        <w:rPr>
          <w:sz w:val="20"/>
        </w:rPr>
        <w:t>No.</w:t>
      </w:r>
      <w:r>
        <w:rPr>
          <w:spacing w:val="-3"/>
          <w:sz w:val="20"/>
        </w:rPr>
        <w:t xml:space="preserve"> </w:t>
      </w:r>
      <w:r>
        <w:rPr>
          <w:sz w:val="20"/>
        </w:rPr>
        <w:t>of</w:t>
      </w:r>
      <w:r>
        <w:rPr>
          <w:spacing w:val="-3"/>
          <w:sz w:val="20"/>
        </w:rPr>
        <w:t xml:space="preserve"> </w:t>
      </w:r>
      <w:r>
        <w:rPr>
          <w:sz w:val="20"/>
        </w:rPr>
        <w:t>Administrative</w:t>
      </w:r>
      <w:r>
        <w:rPr>
          <w:spacing w:val="-2"/>
          <w:sz w:val="20"/>
        </w:rPr>
        <w:t xml:space="preserve"> employees</w:t>
      </w:r>
      <w:r>
        <w:rPr>
          <w:sz w:val="20"/>
        </w:rPr>
        <w:tab/>
      </w:r>
      <w:r>
        <w:rPr>
          <w:sz w:val="20"/>
          <w:u w:val="single"/>
        </w:rPr>
        <w:tab/>
      </w:r>
    </w:p>
    <w:p w14:paraId="3B860BF6" w14:textId="77777777" w:rsidR="002352E6" w:rsidRDefault="002352E6">
      <w:pPr>
        <w:pStyle w:val="BodyText"/>
        <w:spacing w:before="8"/>
      </w:pPr>
    </w:p>
    <w:p w14:paraId="2085B802" w14:textId="77777777" w:rsidR="002352E6" w:rsidRDefault="006F45E1">
      <w:pPr>
        <w:pStyle w:val="ListParagraph"/>
        <w:numPr>
          <w:ilvl w:val="0"/>
          <w:numId w:val="1"/>
        </w:numPr>
        <w:tabs>
          <w:tab w:val="left" w:pos="2160"/>
        </w:tabs>
        <w:rPr>
          <w:sz w:val="20"/>
        </w:rPr>
      </w:pPr>
      <w:r>
        <w:rPr>
          <w:sz w:val="20"/>
        </w:rPr>
        <w:t>List</w:t>
      </w:r>
      <w:r>
        <w:rPr>
          <w:spacing w:val="-2"/>
          <w:sz w:val="20"/>
        </w:rPr>
        <w:t xml:space="preserve"> </w:t>
      </w:r>
      <w:r>
        <w:rPr>
          <w:sz w:val="20"/>
        </w:rPr>
        <w:t>of</w:t>
      </w:r>
      <w:r>
        <w:rPr>
          <w:spacing w:val="-1"/>
          <w:sz w:val="20"/>
        </w:rPr>
        <w:t xml:space="preserve"> </w:t>
      </w:r>
      <w:r>
        <w:rPr>
          <w:sz w:val="20"/>
        </w:rPr>
        <w:t>special</w:t>
      </w:r>
      <w:r>
        <w:rPr>
          <w:spacing w:val="-1"/>
          <w:sz w:val="20"/>
        </w:rPr>
        <w:t xml:space="preserve"> </w:t>
      </w:r>
      <w:r>
        <w:rPr>
          <w:spacing w:val="-2"/>
          <w:sz w:val="20"/>
        </w:rPr>
        <w:t>repair/workshop</w:t>
      </w:r>
    </w:p>
    <w:p w14:paraId="44F0DDD2" w14:textId="77777777" w:rsidR="002352E6" w:rsidRDefault="006F45E1">
      <w:pPr>
        <w:pStyle w:val="BodyText"/>
        <w:tabs>
          <w:tab w:val="left" w:pos="5761"/>
          <w:tab w:val="left" w:pos="8481"/>
        </w:tabs>
        <w:spacing w:before="4"/>
        <w:ind w:left="2159"/>
      </w:pPr>
      <w:r>
        <w:t>facilities</w:t>
      </w:r>
      <w:r>
        <w:rPr>
          <w:spacing w:val="-11"/>
        </w:rPr>
        <w:t xml:space="preserve"> </w:t>
      </w:r>
      <w:r>
        <w:rPr>
          <w:spacing w:val="-2"/>
        </w:rPr>
        <w:t>available</w:t>
      </w:r>
      <w:r>
        <w:tab/>
      </w:r>
      <w:r>
        <w:rPr>
          <w:u w:val="single"/>
        </w:rPr>
        <w:tab/>
      </w:r>
    </w:p>
    <w:p w14:paraId="677AAADC" w14:textId="77777777" w:rsidR="002352E6" w:rsidRDefault="002352E6">
      <w:pPr>
        <w:pStyle w:val="BodyText"/>
        <w:spacing w:before="8"/>
      </w:pPr>
    </w:p>
    <w:p w14:paraId="67F9B780" w14:textId="77777777" w:rsidR="002352E6" w:rsidRDefault="006F45E1">
      <w:pPr>
        <w:pStyle w:val="ListParagraph"/>
        <w:numPr>
          <w:ilvl w:val="0"/>
          <w:numId w:val="1"/>
        </w:numPr>
        <w:tabs>
          <w:tab w:val="left" w:pos="2159"/>
        </w:tabs>
        <w:ind w:left="2159" w:hanging="720"/>
        <w:rPr>
          <w:sz w:val="20"/>
        </w:rPr>
      </w:pPr>
      <w:r>
        <w:rPr>
          <w:sz w:val="20"/>
        </w:rPr>
        <w:t xml:space="preserve">The storage space available for </w:t>
      </w:r>
      <w:r>
        <w:rPr>
          <w:spacing w:val="-2"/>
          <w:sz w:val="20"/>
        </w:rPr>
        <w:t>spare</w:t>
      </w:r>
    </w:p>
    <w:p w14:paraId="720193D2" w14:textId="77777777" w:rsidR="002352E6" w:rsidRDefault="006F45E1">
      <w:pPr>
        <w:pStyle w:val="BodyText"/>
        <w:tabs>
          <w:tab w:val="left" w:pos="5761"/>
          <w:tab w:val="left" w:pos="8481"/>
        </w:tabs>
        <w:spacing w:before="4"/>
        <w:ind w:left="2159"/>
      </w:pPr>
      <w:r>
        <w:t>parts</w:t>
      </w:r>
      <w:r>
        <w:rPr>
          <w:spacing w:val="-1"/>
        </w:rPr>
        <w:t xml:space="preserve"> </w:t>
      </w:r>
      <w:r>
        <w:rPr>
          <w:spacing w:val="-2"/>
        </w:rPr>
        <w:t>(</w:t>
      </w:r>
      <w:proofErr w:type="spellStart"/>
      <w:r>
        <w:rPr>
          <w:spacing w:val="-2"/>
        </w:rPr>
        <w:t>sq.m</w:t>
      </w:r>
      <w:proofErr w:type="spellEnd"/>
      <w:r>
        <w:rPr>
          <w:spacing w:val="-2"/>
        </w:rPr>
        <w:t>.)</w:t>
      </w:r>
      <w:r>
        <w:tab/>
      </w:r>
      <w:r>
        <w:rPr>
          <w:u w:val="single"/>
        </w:rPr>
        <w:tab/>
      </w:r>
    </w:p>
    <w:p w14:paraId="4190D5D3" w14:textId="77777777" w:rsidR="002352E6" w:rsidRDefault="002352E6">
      <w:pPr>
        <w:pStyle w:val="BodyText"/>
        <w:spacing w:before="8"/>
      </w:pPr>
    </w:p>
    <w:p w14:paraId="6C67E747" w14:textId="77777777" w:rsidR="002352E6" w:rsidRDefault="006F45E1">
      <w:pPr>
        <w:pStyle w:val="ListParagraph"/>
        <w:numPr>
          <w:ilvl w:val="0"/>
          <w:numId w:val="1"/>
        </w:numPr>
        <w:tabs>
          <w:tab w:val="left" w:pos="2159"/>
        </w:tabs>
        <w:spacing w:line="244" w:lineRule="auto"/>
        <w:ind w:left="2159" w:right="5013" w:hanging="720"/>
        <w:rPr>
          <w:sz w:val="20"/>
        </w:rPr>
      </w:pPr>
      <w:r>
        <w:rPr>
          <w:sz w:val="20"/>
        </w:rPr>
        <w:t>Value of minimum stock of spares available</w:t>
      </w:r>
      <w:r>
        <w:rPr>
          <w:spacing w:val="-6"/>
          <w:sz w:val="20"/>
        </w:rPr>
        <w:t xml:space="preserve"> </w:t>
      </w:r>
      <w:r>
        <w:rPr>
          <w:sz w:val="20"/>
        </w:rPr>
        <w:t>at</w:t>
      </w:r>
      <w:r>
        <w:rPr>
          <w:spacing w:val="-6"/>
          <w:sz w:val="20"/>
        </w:rPr>
        <w:t xml:space="preserve"> </w:t>
      </w:r>
      <w:r>
        <w:rPr>
          <w:sz w:val="20"/>
        </w:rPr>
        <w:t>all</w:t>
      </w:r>
      <w:r>
        <w:rPr>
          <w:spacing w:val="-6"/>
          <w:sz w:val="20"/>
        </w:rPr>
        <w:t xml:space="preserve"> </w:t>
      </w:r>
      <w:r>
        <w:rPr>
          <w:sz w:val="20"/>
        </w:rPr>
        <w:t>the</w:t>
      </w:r>
      <w:r>
        <w:rPr>
          <w:spacing w:val="-6"/>
          <w:sz w:val="20"/>
        </w:rPr>
        <w:t xml:space="preserve"> </w:t>
      </w:r>
      <w:r>
        <w:rPr>
          <w:sz w:val="20"/>
        </w:rPr>
        <w:t>service</w:t>
      </w:r>
      <w:r>
        <w:rPr>
          <w:spacing w:val="-6"/>
          <w:sz w:val="20"/>
        </w:rPr>
        <w:t xml:space="preserve"> </w:t>
      </w:r>
      <w:proofErr w:type="spellStart"/>
      <w:r>
        <w:rPr>
          <w:sz w:val="20"/>
        </w:rPr>
        <w:t>centres</w:t>
      </w:r>
      <w:proofErr w:type="spellEnd"/>
      <w:r>
        <w:rPr>
          <w:spacing w:val="-6"/>
          <w:sz w:val="20"/>
        </w:rPr>
        <w:t xml:space="preserve"> </w:t>
      </w:r>
      <w:r>
        <w:rPr>
          <w:sz w:val="20"/>
        </w:rPr>
        <w:t>in</w:t>
      </w:r>
    </w:p>
    <w:p w14:paraId="692070A6" w14:textId="77777777" w:rsidR="002352E6" w:rsidRDefault="006F45E1">
      <w:pPr>
        <w:pStyle w:val="BodyText"/>
        <w:tabs>
          <w:tab w:val="left" w:pos="5762"/>
          <w:tab w:val="left" w:pos="8481"/>
        </w:tabs>
        <w:spacing w:line="229" w:lineRule="exact"/>
        <w:ind w:left="2159"/>
      </w:pPr>
      <w:r>
        <w:t>respective</w:t>
      </w:r>
      <w:r>
        <w:rPr>
          <w:spacing w:val="-2"/>
        </w:rPr>
        <w:t xml:space="preserve"> currency</w:t>
      </w:r>
      <w:r>
        <w:tab/>
      </w:r>
      <w:r>
        <w:rPr>
          <w:u w:val="single"/>
        </w:rPr>
        <w:tab/>
      </w:r>
    </w:p>
    <w:p w14:paraId="1C8E72D6" w14:textId="77777777" w:rsidR="002352E6" w:rsidRDefault="002352E6">
      <w:pPr>
        <w:pStyle w:val="BodyText"/>
        <w:spacing w:before="8"/>
      </w:pPr>
    </w:p>
    <w:p w14:paraId="1FD8501D" w14:textId="77777777" w:rsidR="002352E6" w:rsidRDefault="006F45E1">
      <w:pPr>
        <w:pStyle w:val="ListParagraph"/>
        <w:numPr>
          <w:ilvl w:val="0"/>
          <w:numId w:val="1"/>
        </w:numPr>
        <w:tabs>
          <w:tab w:val="left" w:pos="2159"/>
        </w:tabs>
        <w:spacing w:line="244" w:lineRule="auto"/>
        <w:ind w:left="2159" w:right="4744"/>
        <w:rPr>
          <w:sz w:val="20"/>
        </w:rPr>
      </w:pPr>
      <w:r>
        <w:rPr>
          <w:sz w:val="20"/>
        </w:rPr>
        <w:t>Value</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modes/types</w:t>
      </w:r>
      <w:r>
        <w:rPr>
          <w:spacing w:val="-5"/>
          <w:sz w:val="20"/>
        </w:rPr>
        <w:t xml:space="preserve"> </w:t>
      </w:r>
      <w:r>
        <w:rPr>
          <w:sz w:val="20"/>
        </w:rPr>
        <w:t>by</w:t>
      </w:r>
      <w:r>
        <w:rPr>
          <w:spacing w:val="-6"/>
          <w:sz w:val="20"/>
        </w:rPr>
        <w:t xml:space="preserve"> </w:t>
      </w:r>
      <w:r>
        <w:rPr>
          <w:sz w:val="20"/>
        </w:rPr>
        <w:t>number</w:t>
      </w:r>
      <w:r>
        <w:rPr>
          <w:spacing w:val="-5"/>
          <w:sz w:val="20"/>
        </w:rPr>
        <w:t xml:space="preserve"> </w:t>
      </w:r>
      <w:r>
        <w:rPr>
          <w:sz w:val="20"/>
        </w:rPr>
        <w:t>of equipment</w:t>
      </w:r>
      <w:r>
        <w:rPr>
          <w:spacing w:val="-2"/>
          <w:sz w:val="20"/>
        </w:rPr>
        <w:t xml:space="preserve"> </w:t>
      </w:r>
      <w:r>
        <w:rPr>
          <w:sz w:val="20"/>
        </w:rPr>
        <w:t>serviced</w:t>
      </w:r>
      <w:r>
        <w:rPr>
          <w:spacing w:val="-2"/>
          <w:sz w:val="20"/>
        </w:rPr>
        <w:t xml:space="preserve"> </w:t>
      </w:r>
      <w:r>
        <w:rPr>
          <w:sz w:val="20"/>
        </w:rPr>
        <w:t>by</w:t>
      </w:r>
      <w:r>
        <w:rPr>
          <w:spacing w:val="-2"/>
          <w:sz w:val="20"/>
        </w:rPr>
        <w:t xml:space="preserve"> </w:t>
      </w:r>
      <w:r>
        <w:rPr>
          <w:sz w:val="20"/>
        </w:rPr>
        <w:t>the</w:t>
      </w:r>
      <w:r>
        <w:rPr>
          <w:spacing w:val="-2"/>
          <w:sz w:val="20"/>
        </w:rPr>
        <w:t xml:space="preserve"> </w:t>
      </w:r>
      <w:proofErr w:type="spellStart"/>
      <w:r>
        <w:rPr>
          <w:sz w:val="20"/>
        </w:rPr>
        <w:t>centre</w:t>
      </w:r>
      <w:proofErr w:type="spellEnd"/>
      <w:r>
        <w:rPr>
          <w:spacing w:val="-2"/>
          <w:sz w:val="20"/>
        </w:rPr>
        <w:t xml:space="preserve"> </w:t>
      </w:r>
      <w:r>
        <w:rPr>
          <w:sz w:val="20"/>
        </w:rPr>
        <w:t>in</w:t>
      </w:r>
      <w:r>
        <w:rPr>
          <w:spacing w:val="-2"/>
          <w:sz w:val="20"/>
        </w:rPr>
        <w:t xml:space="preserve"> </w:t>
      </w:r>
      <w:r>
        <w:rPr>
          <w:sz w:val="20"/>
        </w:rPr>
        <w:t>the</w:t>
      </w:r>
    </w:p>
    <w:p w14:paraId="4886303E" w14:textId="77777777" w:rsidR="002352E6" w:rsidRDefault="006F45E1">
      <w:pPr>
        <w:pStyle w:val="BodyText"/>
        <w:tabs>
          <w:tab w:val="left" w:pos="5762"/>
          <w:tab w:val="left" w:pos="8480"/>
        </w:tabs>
        <w:spacing w:line="229" w:lineRule="exact"/>
        <w:ind w:left="2159"/>
      </w:pPr>
      <w:r>
        <w:t>last</w:t>
      </w:r>
      <w:r>
        <w:rPr>
          <w:spacing w:val="-2"/>
        </w:rPr>
        <w:t xml:space="preserve"> </w:t>
      </w:r>
      <w:r>
        <w:t>2</w:t>
      </w:r>
      <w:r>
        <w:rPr>
          <w:spacing w:val="-1"/>
        </w:rPr>
        <w:t xml:space="preserve"> </w:t>
      </w:r>
      <w:r>
        <w:rPr>
          <w:spacing w:val="-2"/>
        </w:rPr>
        <w:t>years</w:t>
      </w:r>
      <w:r>
        <w:tab/>
      </w:r>
      <w:r>
        <w:rPr>
          <w:u w:val="single"/>
        </w:rPr>
        <w:tab/>
      </w:r>
    </w:p>
    <w:p w14:paraId="5EF58DD8" w14:textId="77777777" w:rsidR="002352E6" w:rsidRDefault="002352E6">
      <w:pPr>
        <w:pStyle w:val="BodyText"/>
        <w:spacing w:before="8"/>
      </w:pPr>
    </w:p>
    <w:p w14:paraId="0D4F70B6" w14:textId="77777777" w:rsidR="002352E6" w:rsidRDefault="006F45E1">
      <w:pPr>
        <w:pStyle w:val="ListParagraph"/>
        <w:numPr>
          <w:ilvl w:val="0"/>
          <w:numId w:val="5"/>
        </w:numPr>
        <w:tabs>
          <w:tab w:val="left" w:pos="1439"/>
        </w:tabs>
        <w:spacing w:line="244" w:lineRule="auto"/>
        <w:ind w:right="807"/>
        <w:rPr>
          <w:sz w:val="20"/>
        </w:rPr>
      </w:pPr>
      <w:r>
        <w:rPr>
          <w:sz w:val="20"/>
        </w:rPr>
        <w:t>Names</w:t>
      </w:r>
      <w:r>
        <w:rPr>
          <w:spacing w:val="-1"/>
          <w:sz w:val="20"/>
        </w:rPr>
        <w:t xml:space="preserve"> </w:t>
      </w:r>
      <w:r>
        <w:rPr>
          <w:sz w:val="20"/>
        </w:rPr>
        <w:t>of</w:t>
      </w:r>
      <w:r>
        <w:rPr>
          <w:spacing w:val="-1"/>
          <w:sz w:val="20"/>
        </w:rPr>
        <w:t xml:space="preserve"> </w:t>
      </w:r>
      <w:r>
        <w:rPr>
          <w:sz w:val="20"/>
        </w:rPr>
        <w:t>two</w:t>
      </w:r>
      <w:r>
        <w:rPr>
          <w:spacing w:val="-1"/>
          <w:sz w:val="20"/>
        </w:rPr>
        <w:t xml:space="preserve"> </w:t>
      </w:r>
      <w:r>
        <w:rPr>
          <w:sz w:val="20"/>
        </w:rPr>
        <w:t>buyers</w:t>
      </w:r>
      <w:r>
        <w:rPr>
          <w:spacing w:val="-1"/>
          <w:sz w:val="20"/>
        </w:rPr>
        <w:t xml:space="preserve"> </w:t>
      </w:r>
      <w:r>
        <w:rPr>
          <w:sz w:val="20"/>
        </w:rPr>
        <w:t>to</w:t>
      </w:r>
      <w:r>
        <w:rPr>
          <w:spacing w:val="-1"/>
          <w:sz w:val="20"/>
        </w:rPr>
        <w:t xml:space="preserve"> </w:t>
      </w:r>
      <w:r>
        <w:rPr>
          <w:sz w:val="20"/>
        </w:rPr>
        <w:t>whom</w:t>
      </w:r>
      <w:r>
        <w:rPr>
          <w:spacing w:val="-3"/>
          <w:sz w:val="20"/>
        </w:rPr>
        <w:t xml:space="preserve"> </w:t>
      </w:r>
      <w:r>
        <w:rPr>
          <w:sz w:val="20"/>
        </w:rPr>
        <w:t>similar</w:t>
      </w:r>
      <w:r>
        <w:rPr>
          <w:spacing w:val="-1"/>
          <w:sz w:val="20"/>
        </w:rPr>
        <w:t xml:space="preserve"> </w:t>
      </w:r>
      <w:r>
        <w:rPr>
          <w:sz w:val="20"/>
        </w:rPr>
        <w:t>equipment</w:t>
      </w:r>
      <w:r>
        <w:rPr>
          <w:spacing w:val="-2"/>
          <w:sz w:val="20"/>
        </w:rPr>
        <w:t xml:space="preserve"> </w:t>
      </w:r>
      <w:r>
        <w:rPr>
          <w:sz w:val="20"/>
        </w:rPr>
        <w:t>was</w:t>
      </w:r>
      <w:r>
        <w:rPr>
          <w:spacing w:val="-1"/>
          <w:sz w:val="20"/>
        </w:rPr>
        <w:t xml:space="preserve"> </w:t>
      </w:r>
      <w:r>
        <w:rPr>
          <w:sz w:val="20"/>
        </w:rPr>
        <w:t>supplied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past</w:t>
      </w:r>
      <w:r>
        <w:rPr>
          <w:spacing w:val="-2"/>
          <w:sz w:val="20"/>
        </w:rPr>
        <w:t xml:space="preserve"> </w:t>
      </w:r>
      <w:r>
        <w:rPr>
          <w:sz w:val="20"/>
        </w:rPr>
        <w:t>and</w:t>
      </w:r>
      <w:r>
        <w:rPr>
          <w:spacing w:val="-1"/>
          <w:sz w:val="20"/>
        </w:rPr>
        <w:t xml:space="preserve"> </w:t>
      </w:r>
      <w:r>
        <w:rPr>
          <w:sz w:val="20"/>
        </w:rPr>
        <w:t>to</w:t>
      </w:r>
      <w:r>
        <w:rPr>
          <w:spacing w:val="-1"/>
          <w:sz w:val="20"/>
        </w:rPr>
        <w:t xml:space="preserve"> </w:t>
      </w:r>
      <w:r>
        <w:rPr>
          <w:sz w:val="20"/>
        </w:rPr>
        <w:t>whom</w:t>
      </w:r>
      <w:r>
        <w:rPr>
          <w:spacing w:val="-3"/>
          <w:sz w:val="20"/>
        </w:rPr>
        <w:t xml:space="preserve"> </w:t>
      </w:r>
      <w:r>
        <w:rPr>
          <w:sz w:val="20"/>
        </w:rPr>
        <w:t>reference may be made by the Purchaser regarding the bidder’s technical and delivery ability.</w:t>
      </w:r>
    </w:p>
    <w:p w14:paraId="3BA3B668" w14:textId="77777777" w:rsidR="002352E6" w:rsidRDefault="002352E6">
      <w:pPr>
        <w:pStyle w:val="BodyText"/>
        <w:spacing w:before="3"/>
      </w:pPr>
    </w:p>
    <w:p w14:paraId="129987C7" w14:textId="77777777" w:rsidR="002352E6" w:rsidRDefault="006F45E1">
      <w:pPr>
        <w:pStyle w:val="BodyText"/>
        <w:tabs>
          <w:tab w:val="left" w:pos="5760"/>
          <w:tab w:val="left" w:pos="8582"/>
        </w:tabs>
        <w:ind w:left="5039"/>
      </w:pPr>
      <w:r>
        <w:rPr>
          <w:spacing w:val="-5"/>
        </w:rPr>
        <w:t>1)</w:t>
      </w:r>
      <w:r>
        <w:tab/>
      </w:r>
      <w:r>
        <w:rPr>
          <w:u w:val="single"/>
        </w:rPr>
        <w:tab/>
      </w:r>
    </w:p>
    <w:p w14:paraId="26FAA886" w14:textId="77777777" w:rsidR="002352E6" w:rsidRDefault="002352E6">
      <w:pPr>
        <w:pStyle w:val="BodyText"/>
        <w:spacing w:before="8"/>
      </w:pPr>
    </w:p>
    <w:p w14:paraId="791FDE3D" w14:textId="77777777" w:rsidR="002352E6" w:rsidRDefault="006F45E1">
      <w:pPr>
        <w:pStyle w:val="BodyText"/>
        <w:tabs>
          <w:tab w:val="left" w:pos="5760"/>
          <w:tab w:val="left" w:pos="8582"/>
        </w:tabs>
        <w:ind w:left="5039"/>
      </w:pPr>
      <w:r>
        <w:rPr>
          <w:spacing w:val="-5"/>
        </w:rPr>
        <w:t>2)</w:t>
      </w:r>
      <w:r>
        <w:tab/>
      </w:r>
      <w:r>
        <w:rPr>
          <w:u w:val="single"/>
        </w:rPr>
        <w:tab/>
      </w:r>
    </w:p>
    <w:p w14:paraId="569DC7E4" w14:textId="77777777" w:rsidR="002352E6" w:rsidRDefault="002352E6">
      <w:pPr>
        <w:pStyle w:val="BodyText"/>
        <w:sectPr w:rsidR="002352E6">
          <w:pgSz w:w="12240" w:h="15840"/>
          <w:pgMar w:top="940" w:right="1080" w:bottom="940" w:left="1080" w:header="714" w:footer="744" w:gutter="0"/>
          <w:cols w:space="720"/>
        </w:sectPr>
      </w:pPr>
    </w:p>
    <w:p w14:paraId="7E0A47DF" w14:textId="77777777" w:rsidR="002352E6" w:rsidRDefault="006F45E1">
      <w:pPr>
        <w:pStyle w:val="ListParagraph"/>
        <w:numPr>
          <w:ilvl w:val="0"/>
          <w:numId w:val="5"/>
        </w:numPr>
        <w:tabs>
          <w:tab w:val="left" w:pos="1439"/>
        </w:tabs>
        <w:spacing w:before="68"/>
        <w:rPr>
          <w:sz w:val="20"/>
        </w:rPr>
      </w:pPr>
      <w:r>
        <w:rPr>
          <w:sz w:val="20"/>
        </w:rPr>
        <w:t>Technical</w:t>
      </w:r>
      <w:r>
        <w:rPr>
          <w:spacing w:val="-3"/>
          <w:sz w:val="20"/>
        </w:rPr>
        <w:t xml:space="preserve"> </w:t>
      </w:r>
      <w:r>
        <w:rPr>
          <w:sz w:val="20"/>
        </w:rPr>
        <w:t>Details</w:t>
      </w:r>
      <w:r>
        <w:rPr>
          <w:spacing w:val="-2"/>
          <w:sz w:val="20"/>
        </w:rPr>
        <w:t xml:space="preserve"> </w:t>
      </w:r>
      <w:r>
        <w:rPr>
          <w:sz w:val="20"/>
        </w:rPr>
        <w:t>(Clause</w:t>
      </w:r>
      <w:r>
        <w:rPr>
          <w:spacing w:val="-1"/>
          <w:sz w:val="20"/>
        </w:rPr>
        <w:t xml:space="preserve"> </w:t>
      </w:r>
      <w:r>
        <w:rPr>
          <w:sz w:val="20"/>
        </w:rPr>
        <w:t>12</w:t>
      </w:r>
      <w:r>
        <w:rPr>
          <w:spacing w:val="-2"/>
          <w:sz w:val="20"/>
        </w:rPr>
        <w:t xml:space="preserve"> </w:t>
      </w:r>
      <w:r>
        <w:rPr>
          <w:sz w:val="20"/>
        </w:rPr>
        <w:t>of</w:t>
      </w:r>
      <w:r>
        <w:rPr>
          <w:spacing w:val="-1"/>
          <w:sz w:val="20"/>
        </w:rPr>
        <w:t xml:space="preserve"> </w:t>
      </w:r>
      <w:r>
        <w:rPr>
          <w:spacing w:val="-4"/>
          <w:sz w:val="20"/>
        </w:rPr>
        <w:t>ITT)</w:t>
      </w:r>
    </w:p>
    <w:p w14:paraId="6B74323E" w14:textId="77777777" w:rsidR="002352E6" w:rsidRDefault="006F45E1">
      <w:pPr>
        <w:spacing w:before="4"/>
        <w:ind w:left="2087"/>
        <w:rPr>
          <w:sz w:val="20"/>
        </w:rPr>
      </w:pPr>
      <w:r>
        <w:rPr>
          <w:i/>
          <w:sz w:val="20"/>
        </w:rPr>
        <w:t>(This</w:t>
      </w:r>
      <w:r>
        <w:rPr>
          <w:i/>
          <w:spacing w:val="-1"/>
          <w:sz w:val="20"/>
        </w:rPr>
        <w:t xml:space="preserve"> </w:t>
      </w:r>
      <w:r>
        <w:rPr>
          <w:i/>
          <w:sz w:val="20"/>
        </w:rPr>
        <w:t>is</w:t>
      </w:r>
      <w:r>
        <w:rPr>
          <w:i/>
          <w:spacing w:val="-1"/>
          <w:sz w:val="20"/>
        </w:rPr>
        <w:t xml:space="preserve"> </w:t>
      </w:r>
      <w:r>
        <w:rPr>
          <w:i/>
          <w:sz w:val="20"/>
        </w:rPr>
        <w:t>a</w:t>
      </w:r>
      <w:r>
        <w:rPr>
          <w:i/>
          <w:spacing w:val="-1"/>
          <w:sz w:val="20"/>
        </w:rPr>
        <w:t xml:space="preserve"> </w:t>
      </w:r>
      <w:r>
        <w:rPr>
          <w:i/>
          <w:sz w:val="20"/>
        </w:rPr>
        <w:t>sample</w:t>
      </w:r>
      <w:r>
        <w:rPr>
          <w:i/>
          <w:spacing w:val="-1"/>
          <w:sz w:val="20"/>
        </w:rPr>
        <w:t xml:space="preserve"> </w:t>
      </w:r>
      <w:r>
        <w:rPr>
          <w:i/>
          <w:sz w:val="20"/>
        </w:rPr>
        <w:t>and</w:t>
      </w:r>
      <w:r>
        <w:rPr>
          <w:i/>
          <w:spacing w:val="-1"/>
          <w:sz w:val="20"/>
        </w:rPr>
        <w:t xml:space="preserve"> </w:t>
      </w:r>
      <w:r>
        <w:rPr>
          <w:i/>
          <w:sz w:val="20"/>
        </w:rPr>
        <w:t>needs to</w:t>
      </w:r>
      <w:r>
        <w:rPr>
          <w:i/>
          <w:spacing w:val="-1"/>
          <w:sz w:val="20"/>
        </w:rPr>
        <w:t xml:space="preserve"> </w:t>
      </w:r>
      <w:r>
        <w:rPr>
          <w:i/>
          <w:sz w:val="20"/>
        </w:rPr>
        <w:t>be</w:t>
      </w:r>
      <w:r>
        <w:rPr>
          <w:i/>
          <w:spacing w:val="-1"/>
          <w:sz w:val="20"/>
        </w:rPr>
        <w:t xml:space="preserve"> </w:t>
      </w:r>
      <w:r>
        <w:rPr>
          <w:i/>
          <w:sz w:val="20"/>
        </w:rPr>
        <w:t>changed</w:t>
      </w:r>
      <w:r>
        <w:rPr>
          <w:i/>
          <w:spacing w:val="-1"/>
          <w:sz w:val="20"/>
        </w:rPr>
        <w:t xml:space="preserve"> </w:t>
      </w:r>
      <w:r>
        <w:rPr>
          <w:i/>
          <w:sz w:val="20"/>
        </w:rPr>
        <w:t>appropriately</w:t>
      </w:r>
      <w:r>
        <w:rPr>
          <w:i/>
          <w:spacing w:val="-1"/>
          <w:sz w:val="20"/>
        </w:rPr>
        <w:t xml:space="preserve"> </w:t>
      </w:r>
      <w:r>
        <w:rPr>
          <w:i/>
          <w:sz w:val="20"/>
        </w:rPr>
        <w:t>for</w:t>
      </w:r>
      <w:r>
        <w:rPr>
          <w:i/>
          <w:spacing w:val="-1"/>
          <w:sz w:val="20"/>
        </w:rPr>
        <w:t xml:space="preserve"> </w:t>
      </w:r>
      <w:r>
        <w:rPr>
          <w:i/>
          <w:sz w:val="20"/>
        </w:rPr>
        <w:t xml:space="preserve">each </w:t>
      </w:r>
      <w:r>
        <w:rPr>
          <w:i/>
          <w:spacing w:val="-2"/>
          <w:sz w:val="20"/>
        </w:rPr>
        <w:t>tender</w:t>
      </w:r>
      <w:r>
        <w:rPr>
          <w:spacing w:val="-2"/>
          <w:sz w:val="20"/>
        </w:rPr>
        <w:t>)</w:t>
      </w:r>
    </w:p>
    <w:p w14:paraId="63B854A8" w14:textId="77777777" w:rsidR="002352E6" w:rsidRDefault="002352E6">
      <w:pPr>
        <w:pStyle w:val="BodyText"/>
        <w:spacing w:before="8"/>
      </w:pPr>
    </w:p>
    <w:p w14:paraId="6158BBA9" w14:textId="77777777" w:rsidR="00A468C6" w:rsidRDefault="006F45E1">
      <w:pPr>
        <w:pStyle w:val="BodyText"/>
        <w:spacing w:line="244" w:lineRule="auto"/>
        <w:ind w:left="1169" w:right="540" w:hanging="450"/>
      </w:pPr>
      <w:proofErr w:type="gramStart"/>
      <w:r>
        <w:t>Note</w:t>
      </w:r>
      <w:r>
        <w:rPr>
          <w:spacing w:val="-1"/>
        </w:rPr>
        <w:t xml:space="preserve"> </w:t>
      </w:r>
      <w:r>
        <w:t>:</w:t>
      </w:r>
      <w:proofErr w:type="gramEnd"/>
      <w:r>
        <w:rPr>
          <w:spacing w:val="-1"/>
        </w:rPr>
        <w:t xml:space="preserve"> </w:t>
      </w:r>
      <w:r>
        <w:t>These</w:t>
      </w:r>
      <w:r>
        <w:rPr>
          <w:spacing w:val="-1"/>
        </w:rPr>
        <w:t xml:space="preserve"> </w:t>
      </w:r>
      <w:r>
        <w:t>details</w:t>
      </w:r>
      <w:r>
        <w:rPr>
          <w:spacing w:val="-1"/>
        </w:rPr>
        <w:t xml:space="preserve"> </w:t>
      </w:r>
      <w:r>
        <w:t>should</w:t>
      </w:r>
      <w:r>
        <w:rPr>
          <w:spacing w:val="-1"/>
        </w:rPr>
        <w:t xml:space="preserve"> </w:t>
      </w:r>
      <w:r>
        <w:t>be</w:t>
      </w:r>
      <w:r>
        <w:rPr>
          <w:spacing w:val="-1"/>
        </w:rPr>
        <w:t xml:space="preserve"> </w:t>
      </w:r>
      <w:r>
        <w:t>furnished</w:t>
      </w:r>
      <w:r>
        <w:rPr>
          <w:spacing w:val="-1"/>
        </w:rPr>
        <w:t xml:space="preserve"> </w:t>
      </w:r>
      <w:r>
        <w:t>separately</w:t>
      </w:r>
      <w:r>
        <w:rPr>
          <w:spacing w:val="-2"/>
        </w:rPr>
        <w:t xml:space="preserve"> </w:t>
      </w:r>
      <w:r>
        <w:t>for</w:t>
      </w:r>
      <w:r>
        <w:rPr>
          <w:spacing w:val="-1"/>
        </w:rPr>
        <w:t xml:space="preserve"> </w:t>
      </w:r>
      <w:r>
        <w:t>each</w:t>
      </w:r>
      <w:r>
        <w:rPr>
          <w:spacing w:val="-1"/>
        </w:rPr>
        <w:t xml:space="preserve"> </w:t>
      </w:r>
      <w:r>
        <w:t>type</w:t>
      </w:r>
      <w:r>
        <w:rPr>
          <w:spacing w:val="-1"/>
        </w:rPr>
        <w:t xml:space="preserve"> </w:t>
      </w:r>
      <w:r>
        <w:t>of</w:t>
      </w:r>
      <w:r>
        <w:rPr>
          <w:spacing w:val="-1"/>
        </w:rPr>
        <w:t xml:space="preserve"> </w:t>
      </w:r>
      <w:r w:rsidR="00A468C6">
        <w:rPr>
          <w:spacing w:val="-1"/>
        </w:rPr>
        <w:t xml:space="preserve"> STP Machineries </w:t>
      </w:r>
      <w:r>
        <w:t>in</w:t>
      </w:r>
      <w:r>
        <w:rPr>
          <w:spacing w:val="-1"/>
        </w:rPr>
        <w:t xml:space="preserve"> </w:t>
      </w:r>
      <w:r>
        <w:t xml:space="preserve">the Schedule of </w:t>
      </w:r>
      <w:r w:rsidR="00A468C6">
        <w:t xml:space="preserve">  </w:t>
      </w:r>
    </w:p>
    <w:p w14:paraId="31948CAB" w14:textId="1322D4B6" w:rsidR="002352E6" w:rsidRDefault="00A468C6">
      <w:pPr>
        <w:pStyle w:val="BodyText"/>
        <w:spacing w:line="244" w:lineRule="auto"/>
        <w:ind w:left="1169" w:right="540" w:hanging="450"/>
      </w:pPr>
      <w:r>
        <w:t xml:space="preserve">           Requirements.</w:t>
      </w:r>
    </w:p>
    <w:p w14:paraId="2AE55B95" w14:textId="77777777" w:rsidR="002352E6" w:rsidRDefault="002352E6">
      <w:pPr>
        <w:pStyle w:val="BodyText"/>
        <w:spacing w:before="7"/>
      </w:pPr>
    </w:p>
    <w:p w14:paraId="2D3C75FC" w14:textId="6D2E8E78" w:rsidR="002352E6" w:rsidRDefault="00A163E0">
      <w:pPr>
        <w:pStyle w:val="Heading2"/>
        <w:numPr>
          <w:ilvl w:val="0"/>
          <w:numId w:val="46"/>
        </w:numPr>
        <w:ind w:right="0"/>
        <w:jc w:val="left"/>
        <w:rPr>
          <w:u w:val="none"/>
        </w:rPr>
      </w:pPr>
      <w:r>
        <w:rPr>
          <w:u w:val="none"/>
        </w:rPr>
        <w:t>STP Materials Details</w:t>
      </w:r>
      <w:r w:rsidR="004D5D9D">
        <w:rPr>
          <w:u w:val="none"/>
        </w:rPr>
        <w:t xml:space="preserve"> as per the DTS</w:t>
      </w:r>
    </w:p>
    <w:p w14:paraId="423BD67A" w14:textId="77777777" w:rsidR="005C6124" w:rsidRDefault="005C6124" w:rsidP="005C6124">
      <w:pPr>
        <w:pStyle w:val="Heading2"/>
        <w:ind w:left="1079" w:right="0"/>
        <w:jc w:val="left"/>
        <w:rPr>
          <w:u w:val="none"/>
        </w:rPr>
      </w:pPr>
    </w:p>
    <w:tbl>
      <w:tblPr>
        <w:tblStyle w:val="TableGrid"/>
        <w:tblW w:w="0" w:type="auto"/>
        <w:tblInd w:w="1079" w:type="dxa"/>
        <w:tblLook w:val="04A0" w:firstRow="1" w:lastRow="0" w:firstColumn="1" w:lastColumn="0" w:noHBand="0" w:noVBand="1"/>
      </w:tblPr>
      <w:tblGrid>
        <w:gridCol w:w="901"/>
        <w:gridCol w:w="8090"/>
      </w:tblGrid>
      <w:tr w:rsidR="005C6124" w14:paraId="66531E0C" w14:textId="77777777" w:rsidTr="005C6124">
        <w:tc>
          <w:tcPr>
            <w:tcW w:w="901" w:type="dxa"/>
          </w:tcPr>
          <w:p w14:paraId="00F38F0F" w14:textId="6EF8AEE6" w:rsidR="005C6124" w:rsidRDefault="005C6124" w:rsidP="005C6124">
            <w:pPr>
              <w:pStyle w:val="Heading2"/>
              <w:ind w:left="0" w:right="0"/>
              <w:rPr>
                <w:u w:val="none"/>
              </w:rPr>
            </w:pPr>
            <w:proofErr w:type="spellStart"/>
            <w:proofErr w:type="gramStart"/>
            <w:r>
              <w:rPr>
                <w:u w:val="none"/>
              </w:rPr>
              <w:t>Sl.No</w:t>
            </w:r>
            <w:proofErr w:type="spellEnd"/>
            <w:proofErr w:type="gramEnd"/>
          </w:p>
        </w:tc>
        <w:tc>
          <w:tcPr>
            <w:tcW w:w="8090" w:type="dxa"/>
          </w:tcPr>
          <w:p w14:paraId="1AC3D871" w14:textId="386D3E21" w:rsidR="005C6124" w:rsidRDefault="005C6124" w:rsidP="005C6124">
            <w:pPr>
              <w:pStyle w:val="Heading2"/>
              <w:ind w:left="0" w:right="0"/>
              <w:rPr>
                <w:u w:val="none"/>
              </w:rPr>
            </w:pPr>
            <w:r>
              <w:rPr>
                <w:u w:val="none"/>
              </w:rPr>
              <w:t>Particulars</w:t>
            </w:r>
          </w:p>
        </w:tc>
      </w:tr>
      <w:tr w:rsidR="005C6124" w14:paraId="2E07DFEC" w14:textId="77777777" w:rsidTr="005C6124">
        <w:tc>
          <w:tcPr>
            <w:tcW w:w="901" w:type="dxa"/>
          </w:tcPr>
          <w:p w14:paraId="1DB4A424" w14:textId="51F55426" w:rsidR="005C6124" w:rsidRDefault="005C6124" w:rsidP="005C6124">
            <w:pPr>
              <w:pStyle w:val="Heading2"/>
              <w:ind w:left="0" w:right="0"/>
              <w:jc w:val="left"/>
              <w:rPr>
                <w:u w:val="none"/>
              </w:rPr>
            </w:pPr>
            <w:r>
              <w:rPr>
                <w:u w:val="none"/>
              </w:rPr>
              <w:t>1</w:t>
            </w:r>
          </w:p>
        </w:tc>
        <w:tc>
          <w:tcPr>
            <w:tcW w:w="8090" w:type="dxa"/>
          </w:tcPr>
          <w:p w14:paraId="3609B8EB" w14:textId="6E38D0C2" w:rsidR="005C6124" w:rsidRPr="006570AB" w:rsidRDefault="00324269" w:rsidP="005C6124">
            <w:pPr>
              <w:pStyle w:val="Heading2"/>
              <w:ind w:left="0" w:right="0"/>
              <w:jc w:val="left"/>
              <w:rPr>
                <w:b w:val="0"/>
                <w:bCs w:val="0"/>
                <w:u w:val="none"/>
              </w:rPr>
            </w:pPr>
            <w:r w:rsidRPr="006570AB">
              <w:rPr>
                <w:b w:val="0"/>
                <w:bCs w:val="0"/>
                <w:u w:val="none"/>
              </w:rPr>
              <w:t>Bar Screen</w:t>
            </w:r>
          </w:p>
        </w:tc>
      </w:tr>
      <w:tr w:rsidR="005C6124" w14:paraId="11122097" w14:textId="77777777" w:rsidTr="005C6124">
        <w:tc>
          <w:tcPr>
            <w:tcW w:w="901" w:type="dxa"/>
          </w:tcPr>
          <w:p w14:paraId="7F261E52" w14:textId="3110F751" w:rsidR="005C6124" w:rsidRDefault="005A0785" w:rsidP="005C6124">
            <w:pPr>
              <w:pStyle w:val="Heading2"/>
              <w:ind w:left="0" w:right="0"/>
              <w:jc w:val="left"/>
              <w:rPr>
                <w:u w:val="none"/>
              </w:rPr>
            </w:pPr>
            <w:r>
              <w:rPr>
                <w:u w:val="none"/>
              </w:rPr>
              <w:t>2</w:t>
            </w:r>
          </w:p>
        </w:tc>
        <w:tc>
          <w:tcPr>
            <w:tcW w:w="8090" w:type="dxa"/>
          </w:tcPr>
          <w:p w14:paraId="74663BD4" w14:textId="7252E95A" w:rsidR="005C6124" w:rsidRPr="006570AB" w:rsidRDefault="00324269" w:rsidP="005C6124">
            <w:pPr>
              <w:pStyle w:val="Heading2"/>
              <w:ind w:left="0" w:right="0"/>
              <w:jc w:val="left"/>
              <w:rPr>
                <w:b w:val="0"/>
                <w:bCs w:val="0"/>
                <w:u w:val="none"/>
              </w:rPr>
            </w:pPr>
            <w:r w:rsidRPr="006570AB">
              <w:rPr>
                <w:b w:val="0"/>
                <w:bCs w:val="0"/>
                <w:u w:val="none"/>
              </w:rPr>
              <w:t>Raw Sewage Transfer Pumps</w:t>
            </w:r>
          </w:p>
        </w:tc>
      </w:tr>
      <w:tr w:rsidR="005C6124" w14:paraId="1CA85576" w14:textId="77777777" w:rsidTr="005C6124">
        <w:tc>
          <w:tcPr>
            <w:tcW w:w="901" w:type="dxa"/>
          </w:tcPr>
          <w:p w14:paraId="7F78FBF8" w14:textId="72ECBD82" w:rsidR="005C6124" w:rsidRDefault="005A0785" w:rsidP="005C6124">
            <w:pPr>
              <w:pStyle w:val="Heading2"/>
              <w:ind w:left="0" w:right="0"/>
              <w:jc w:val="left"/>
              <w:rPr>
                <w:u w:val="none"/>
              </w:rPr>
            </w:pPr>
            <w:r>
              <w:rPr>
                <w:u w:val="none"/>
              </w:rPr>
              <w:t>3</w:t>
            </w:r>
          </w:p>
        </w:tc>
        <w:tc>
          <w:tcPr>
            <w:tcW w:w="8090" w:type="dxa"/>
          </w:tcPr>
          <w:p w14:paraId="5F67655C" w14:textId="16B8AB71" w:rsidR="005C6124" w:rsidRPr="006570AB" w:rsidRDefault="00324269" w:rsidP="005C6124">
            <w:pPr>
              <w:pStyle w:val="Heading2"/>
              <w:ind w:left="0" w:right="0"/>
              <w:jc w:val="left"/>
              <w:rPr>
                <w:b w:val="0"/>
                <w:bCs w:val="0"/>
                <w:u w:val="none"/>
              </w:rPr>
            </w:pPr>
            <w:r w:rsidRPr="006570AB">
              <w:rPr>
                <w:b w:val="0"/>
                <w:bCs w:val="0"/>
                <w:u w:val="none"/>
              </w:rPr>
              <w:t>Bio-Tower Recirculation Pumps</w:t>
            </w:r>
          </w:p>
        </w:tc>
      </w:tr>
      <w:tr w:rsidR="005C6124" w14:paraId="33493C28" w14:textId="77777777" w:rsidTr="005C6124">
        <w:tc>
          <w:tcPr>
            <w:tcW w:w="901" w:type="dxa"/>
          </w:tcPr>
          <w:p w14:paraId="00E35DF2" w14:textId="7F2F1152" w:rsidR="005C6124" w:rsidRDefault="005A0785" w:rsidP="005C6124">
            <w:pPr>
              <w:pStyle w:val="Heading2"/>
              <w:ind w:left="0" w:right="0"/>
              <w:jc w:val="left"/>
              <w:rPr>
                <w:u w:val="none"/>
              </w:rPr>
            </w:pPr>
            <w:r>
              <w:rPr>
                <w:u w:val="none"/>
              </w:rPr>
              <w:t>4</w:t>
            </w:r>
          </w:p>
        </w:tc>
        <w:tc>
          <w:tcPr>
            <w:tcW w:w="8090" w:type="dxa"/>
          </w:tcPr>
          <w:p w14:paraId="2D97CABB" w14:textId="1DFAD80A" w:rsidR="005C6124" w:rsidRPr="006570AB" w:rsidRDefault="00324269" w:rsidP="005C6124">
            <w:pPr>
              <w:pStyle w:val="Heading2"/>
              <w:ind w:left="0" w:right="0"/>
              <w:jc w:val="left"/>
              <w:rPr>
                <w:b w:val="0"/>
                <w:bCs w:val="0"/>
                <w:u w:val="none"/>
              </w:rPr>
            </w:pPr>
            <w:r w:rsidRPr="006570AB">
              <w:rPr>
                <w:b w:val="0"/>
                <w:bCs w:val="0"/>
                <w:u w:val="none"/>
              </w:rPr>
              <w:t>Settler Feeding Pumps</w:t>
            </w:r>
          </w:p>
        </w:tc>
      </w:tr>
      <w:tr w:rsidR="00324269" w14:paraId="2C0610B3" w14:textId="77777777" w:rsidTr="005C6124">
        <w:tc>
          <w:tcPr>
            <w:tcW w:w="901" w:type="dxa"/>
          </w:tcPr>
          <w:p w14:paraId="3A30BCDA" w14:textId="4BB8629C" w:rsidR="00324269" w:rsidRDefault="005A0785" w:rsidP="005C6124">
            <w:pPr>
              <w:pStyle w:val="Heading2"/>
              <w:ind w:left="0" w:right="0"/>
              <w:jc w:val="left"/>
              <w:rPr>
                <w:u w:val="none"/>
              </w:rPr>
            </w:pPr>
            <w:r>
              <w:rPr>
                <w:u w:val="none"/>
              </w:rPr>
              <w:t>5</w:t>
            </w:r>
          </w:p>
        </w:tc>
        <w:tc>
          <w:tcPr>
            <w:tcW w:w="8090" w:type="dxa"/>
          </w:tcPr>
          <w:p w14:paraId="7AC9D53A" w14:textId="71B32844" w:rsidR="00324269" w:rsidRPr="006570AB" w:rsidRDefault="007302AA" w:rsidP="005C6124">
            <w:pPr>
              <w:pStyle w:val="Heading2"/>
              <w:ind w:left="0" w:right="0"/>
              <w:jc w:val="left"/>
              <w:rPr>
                <w:b w:val="0"/>
                <w:bCs w:val="0"/>
                <w:u w:val="none"/>
              </w:rPr>
            </w:pPr>
            <w:r w:rsidRPr="006570AB">
              <w:rPr>
                <w:b w:val="0"/>
                <w:bCs w:val="0"/>
                <w:u w:val="none"/>
              </w:rPr>
              <w:t>Settler Sludge Pumps</w:t>
            </w:r>
          </w:p>
        </w:tc>
      </w:tr>
      <w:tr w:rsidR="00324269" w14:paraId="3F654D4B" w14:textId="77777777" w:rsidTr="005C6124">
        <w:tc>
          <w:tcPr>
            <w:tcW w:w="901" w:type="dxa"/>
          </w:tcPr>
          <w:p w14:paraId="5F8E86A4" w14:textId="7BABE332" w:rsidR="00324269" w:rsidRDefault="005A0785" w:rsidP="005C6124">
            <w:pPr>
              <w:pStyle w:val="Heading2"/>
              <w:ind w:left="0" w:right="0"/>
              <w:jc w:val="left"/>
              <w:rPr>
                <w:u w:val="none"/>
              </w:rPr>
            </w:pPr>
            <w:r>
              <w:rPr>
                <w:u w:val="none"/>
              </w:rPr>
              <w:t>6</w:t>
            </w:r>
          </w:p>
        </w:tc>
        <w:tc>
          <w:tcPr>
            <w:tcW w:w="8090" w:type="dxa"/>
          </w:tcPr>
          <w:p w14:paraId="79D0193E" w14:textId="270D8F8B" w:rsidR="00324269" w:rsidRPr="006570AB" w:rsidRDefault="007302AA" w:rsidP="005C6124">
            <w:pPr>
              <w:pStyle w:val="Heading2"/>
              <w:ind w:left="0" w:right="0"/>
              <w:jc w:val="left"/>
              <w:rPr>
                <w:b w:val="0"/>
                <w:bCs w:val="0"/>
                <w:u w:val="none"/>
              </w:rPr>
            </w:pPr>
            <w:r w:rsidRPr="006570AB">
              <w:rPr>
                <w:b w:val="0"/>
                <w:bCs w:val="0"/>
                <w:u w:val="none"/>
              </w:rPr>
              <w:t>Filter Feed Pumps</w:t>
            </w:r>
          </w:p>
        </w:tc>
      </w:tr>
      <w:tr w:rsidR="00324269" w14:paraId="3F4AB896" w14:textId="77777777" w:rsidTr="005C6124">
        <w:tc>
          <w:tcPr>
            <w:tcW w:w="901" w:type="dxa"/>
          </w:tcPr>
          <w:p w14:paraId="2730C23F" w14:textId="0C37DDEB" w:rsidR="00324269" w:rsidRDefault="005A0785" w:rsidP="005C6124">
            <w:pPr>
              <w:pStyle w:val="Heading2"/>
              <w:ind w:left="0" w:right="0"/>
              <w:jc w:val="left"/>
              <w:rPr>
                <w:u w:val="none"/>
              </w:rPr>
            </w:pPr>
            <w:r>
              <w:rPr>
                <w:u w:val="none"/>
              </w:rPr>
              <w:t>7</w:t>
            </w:r>
          </w:p>
        </w:tc>
        <w:tc>
          <w:tcPr>
            <w:tcW w:w="8090" w:type="dxa"/>
          </w:tcPr>
          <w:p w14:paraId="1498A6FB" w14:textId="09DA3686" w:rsidR="00324269" w:rsidRPr="006570AB" w:rsidRDefault="007302AA" w:rsidP="005C6124">
            <w:pPr>
              <w:pStyle w:val="Heading2"/>
              <w:ind w:left="0" w:right="0"/>
              <w:jc w:val="left"/>
              <w:rPr>
                <w:b w:val="0"/>
                <w:bCs w:val="0"/>
                <w:u w:val="none"/>
              </w:rPr>
            </w:pPr>
            <w:r w:rsidRPr="006570AB">
              <w:rPr>
                <w:b w:val="0"/>
                <w:bCs w:val="0"/>
                <w:u w:val="none"/>
              </w:rPr>
              <w:t>Chlorine Dosing System</w:t>
            </w:r>
          </w:p>
        </w:tc>
      </w:tr>
      <w:tr w:rsidR="00324269" w14:paraId="5C096117" w14:textId="77777777" w:rsidTr="005C6124">
        <w:tc>
          <w:tcPr>
            <w:tcW w:w="901" w:type="dxa"/>
          </w:tcPr>
          <w:p w14:paraId="0505C310" w14:textId="56493173" w:rsidR="00324269" w:rsidRDefault="005A0785" w:rsidP="005C6124">
            <w:pPr>
              <w:pStyle w:val="Heading2"/>
              <w:ind w:left="0" w:right="0"/>
              <w:jc w:val="left"/>
              <w:rPr>
                <w:u w:val="none"/>
              </w:rPr>
            </w:pPr>
            <w:r>
              <w:rPr>
                <w:u w:val="none"/>
              </w:rPr>
              <w:t>8</w:t>
            </w:r>
          </w:p>
        </w:tc>
        <w:tc>
          <w:tcPr>
            <w:tcW w:w="8090" w:type="dxa"/>
          </w:tcPr>
          <w:p w14:paraId="4918EB58" w14:textId="1767011C" w:rsidR="00324269" w:rsidRPr="006570AB" w:rsidRDefault="007302AA" w:rsidP="005C6124">
            <w:pPr>
              <w:pStyle w:val="Heading2"/>
              <w:ind w:left="0" w:right="0"/>
              <w:jc w:val="left"/>
              <w:rPr>
                <w:b w:val="0"/>
                <w:bCs w:val="0"/>
                <w:u w:val="none"/>
              </w:rPr>
            </w:pPr>
            <w:r w:rsidRPr="006570AB">
              <w:rPr>
                <w:b w:val="0"/>
                <w:bCs w:val="0"/>
                <w:u w:val="none"/>
              </w:rPr>
              <w:t>Pressure Sand Filter</w:t>
            </w:r>
          </w:p>
        </w:tc>
      </w:tr>
      <w:tr w:rsidR="00324269" w14:paraId="0223E910" w14:textId="77777777" w:rsidTr="005C6124">
        <w:tc>
          <w:tcPr>
            <w:tcW w:w="901" w:type="dxa"/>
          </w:tcPr>
          <w:p w14:paraId="3F26BAE9" w14:textId="50FAE1A4" w:rsidR="00324269" w:rsidRDefault="005A0785" w:rsidP="005C6124">
            <w:pPr>
              <w:pStyle w:val="Heading2"/>
              <w:ind w:left="0" w:right="0"/>
              <w:jc w:val="left"/>
              <w:rPr>
                <w:u w:val="none"/>
              </w:rPr>
            </w:pPr>
            <w:r>
              <w:rPr>
                <w:u w:val="none"/>
              </w:rPr>
              <w:t>9</w:t>
            </w:r>
          </w:p>
        </w:tc>
        <w:tc>
          <w:tcPr>
            <w:tcW w:w="8090" w:type="dxa"/>
          </w:tcPr>
          <w:p w14:paraId="4BDD416E" w14:textId="6AD8EDDA" w:rsidR="00324269" w:rsidRPr="006570AB" w:rsidRDefault="007302AA" w:rsidP="005C6124">
            <w:pPr>
              <w:pStyle w:val="Heading2"/>
              <w:ind w:left="0" w:right="0"/>
              <w:jc w:val="left"/>
              <w:rPr>
                <w:b w:val="0"/>
                <w:bCs w:val="0"/>
                <w:u w:val="none"/>
              </w:rPr>
            </w:pPr>
            <w:r w:rsidRPr="006570AB">
              <w:rPr>
                <w:b w:val="0"/>
                <w:bCs w:val="0"/>
                <w:u w:val="none"/>
              </w:rPr>
              <w:t>Activated Carbon Filter</w:t>
            </w:r>
          </w:p>
        </w:tc>
      </w:tr>
      <w:tr w:rsidR="00324269" w14:paraId="4DCB4B63" w14:textId="77777777" w:rsidTr="005C6124">
        <w:tc>
          <w:tcPr>
            <w:tcW w:w="901" w:type="dxa"/>
          </w:tcPr>
          <w:p w14:paraId="04C77E40" w14:textId="4AE9F3E5" w:rsidR="00324269" w:rsidRDefault="005A0785" w:rsidP="005C6124">
            <w:pPr>
              <w:pStyle w:val="Heading2"/>
              <w:ind w:left="0" w:right="0"/>
              <w:jc w:val="left"/>
              <w:rPr>
                <w:u w:val="none"/>
              </w:rPr>
            </w:pPr>
            <w:r>
              <w:rPr>
                <w:u w:val="none"/>
              </w:rPr>
              <w:t>10</w:t>
            </w:r>
          </w:p>
        </w:tc>
        <w:tc>
          <w:tcPr>
            <w:tcW w:w="8090" w:type="dxa"/>
          </w:tcPr>
          <w:p w14:paraId="74431D63" w14:textId="5B75C954" w:rsidR="00324269" w:rsidRPr="006570AB" w:rsidRDefault="007302AA" w:rsidP="005C6124">
            <w:pPr>
              <w:pStyle w:val="Heading2"/>
              <w:ind w:left="0" w:right="0"/>
              <w:jc w:val="left"/>
              <w:rPr>
                <w:b w:val="0"/>
                <w:bCs w:val="0"/>
                <w:u w:val="none"/>
              </w:rPr>
            </w:pPr>
            <w:r w:rsidRPr="006570AB">
              <w:rPr>
                <w:b w:val="0"/>
                <w:bCs w:val="0"/>
                <w:u w:val="none"/>
              </w:rPr>
              <w:t>Plant Piping</w:t>
            </w:r>
          </w:p>
        </w:tc>
      </w:tr>
      <w:tr w:rsidR="00324269" w14:paraId="33EC7BE2" w14:textId="77777777" w:rsidTr="005C6124">
        <w:tc>
          <w:tcPr>
            <w:tcW w:w="901" w:type="dxa"/>
          </w:tcPr>
          <w:p w14:paraId="398463CD" w14:textId="50818768" w:rsidR="00324269" w:rsidRDefault="005A0785" w:rsidP="005C6124">
            <w:pPr>
              <w:pStyle w:val="Heading2"/>
              <w:ind w:left="0" w:right="0"/>
              <w:jc w:val="left"/>
              <w:rPr>
                <w:u w:val="none"/>
              </w:rPr>
            </w:pPr>
            <w:r>
              <w:rPr>
                <w:u w:val="none"/>
              </w:rPr>
              <w:t>11</w:t>
            </w:r>
          </w:p>
        </w:tc>
        <w:tc>
          <w:tcPr>
            <w:tcW w:w="8090" w:type="dxa"/>
          </w:tcPr>
          <w:p w14:paraId="26F58498" w14:textId="5B736591" w:rsidR="00324269" w:rsidRPr="006570AB" w:rsidRDefault="007302AA" w:rsidP="005C6124">
            <w:pPr>
              <w:pStyle w:val="Heading2"/>
              <w:ind w:left="0" w:right="0"/>
              <w:jc w:val="left"/>
              <w:rPr>
                <w:b w:val="0"/>
                <w:bCs w:val="0"/>
                <w:u w:val="none"/>
              </w:rPr>
            </w:pPr>
            <w:r w:rsidRPr="006570AB">
              <w:rPr>
                <w:b w:val="0"/>
                <w:bCs w:val="0"/>
                <w:u w:val="none"/>
              </w:rPr>
              <w:t>Air vent pipeline</w:t>
            </w:r>
          </w:p>
        </w:tc>
      </w:tr>
      <w:tr w:rsidR="00324269" w14:paraId="45D32754" w14:textId="77777777" w:rsidTr="005C6124">
        <w:tc>
          <w:tcPr>
            <w:tcW w:w="901" w:type="dxa"/>
          </w:tcPr>
          <w:p w14:paraId="697398C3" w14:textId="3FD78ED3" w:rsidR="00324269" w:rsidRDefault="005A0785" w:rsidP="005C6124">
            <w:pPr>
              <w:pStyle w:val="Heading2"/>
              <w:ind w:left="0" w:right="0"/>
              <w:jc w:val="left"/>
              <w:rPr>
                <w:u w:val="none"/>
              </w:rPr>
            </w:pPr>
            <w:r>
              <w:rPr>
                <w:u w:val="none"/>
              </w:rPr>
              <w:t>12</w:t>
            </w:r>
          </w:p>
        </w:tc>
        <w:tc>
          <w:tcPr>
            <w:tcW w:w="8090" w:type="dxa"/>
          </w:tcPr>
          <w:p w14:paraId="12B85CF7" w14:textId="1EF6A5DC" w:rsidR="00324269" w:rsidRPr="006570AB" w:rsidRDefault="005A0785" w:rsidP="005C6124">
            <w:pPr>
              <w:pStyle w:val="Heading2"/>
              <w:ind w:left="0" w:right="0"/>
              <w:jc w:val="left"/>
              <w:rPr>
                <w:b w:val="0"/>
                <w:bCs w:val="0"/>
                <w:u w:val="none"/>
              </w:rPr>
            </w:pPr>
            <w:r w:rsidRPr="006570AB">
              <w:rPr>
                <w:b w:val="0"/>
                <w:bCs w:val="0"/>
                <w:u w:val="none"/>
              </w:rPr>
              <w:t>Bio-Tower Media</w:t>
            </w:r>
          </w:p>
        </w:tc>
      </w:tr>
      <w:tr w:rsidR="007302AA" w14:paraId="4AB1A28A" w14:textId="77777777" w:rsidTr="005C6124">
        <w:tc>
          <w:tcPr>
            <w:tcW w:w="901" w:type="dxa"/>
          </w:tcPr>
          <w:p w14:paraId="17AD4B2C" w14:textId="207E4ED4" w:rsidR="007302AA" w:rsidRDefault="005A0785" w:rsidP="005C6124">
            <w:pPr>
              <w:pStyle w:val="Heading2"/>
              <w:ind w:left="0" w:right="0"/>
              <w:jc w:val="left"/>
              <w:rPr>
                <w:u w:val="none"/>
              </w:rPr>
            </w:pPr>
            <w:r>
              <w:rPr>
                <w:u w:val="none"/>
              </w:rPr>
              <w:t>13</w:t>
            </w:r>
          </w:p>
        </w:tc>
        <w:tc>
          <w:tcPr>
            <w:tcW w:w="8090" w:type="dxa"/>
          </w:tcPr>
          <w:p w14:paraId="6E298A75" w14:textId="3A00E7FA" w:rsidR="007302AA" w:rsidRPr="006570AB" w:rsidRDefault="005A0785" w:rsidP="005C6124">
            <w:pPr>
              <w:pStyle w:val="Heading2"/>
              <w:ind w:left="0" w:right="0"/>
              <w:jc w:val="left"/>
              <w:rPr>
                <w:b w:val="0"/>
                <w:bCs w:val="0"/>
                <w:u w:val="none"/>
              </w:rPr>
            </w:pPr>
            <w:r w:rsidRPr="006570AB">
              <w:rPr>
                <w:b w:val="0"/>
                <w:bCs w:val="0"/>
                <w:u w:val="none"/>
              </w:rPr>
              <w:t>Nozzles</w:t>
            </w:r>
          </w:p>
        </w:tc>
      </w:tr>
      <w:tr w:rsidR="007302AA" w14:paraId="32F11C82" w14:textId="77777777" w:rsidTr="005C6124">
        <w:tc>
          <w:tcPr>
            <w:tcW w:w="901" w:type="dxa"/>
          </w:tcPr>
          <w:p w14:paraId="3D40A6D1" w14:textId="0BCF674F" w:rsidR="007302AA" w:rsidRDefault="005A0785" w:rsidP="005C6124">
            <w:pPr>
              <w:pStyle w:val="Heading2"/>
              <w:ind w:left="0" w:right="0"/>
              <w:jc w:val="left"/>
              <w:rPr>
                <w:u w:val="none"/>
              </w:rPr>
            </w:pPr>
            <w:r>
              <w:rPr>
                <w:u w:val="none"/>
              </w:rPr>
              <w:t>14</w:t>
            </w:r>
          </w:p>
        </w:tc>
        <w:tc>
          <w:tcPr>
            <w:tcW w:w="8090" w:type="dxa"/>
          </w:tcPr>
          <w:p w14:paraId="744C6CA6" w14:textId="40FB5469" w:rsidR="007302AA" w:rsidRPr="006570AB" w:rsidRDefault="005A0785" w:rsidP="005C6124">
            <w:pPr>
              <w:pStyle w:val="Heading2"/>
              <w:ind w:left="0" w:right="0"/>
              <w:jc w:val="left"/>
              <w:rPr>
                <w:b w:val="0"/>
                <w:bCs w:val="0"/>
                <w:u w:val="none"/>
              </w:rPr>
            </w:pPr>
            <w:r w:rsidRPr="006570AB">
              <w:rPr>
                <w:b w:val="0"/>
                <w:bCs w:val="0"/>
                <w:u w:val="none"/>
              </w:rPr>
              <w:t>Centrifugal Air Fans for Bio-Towers</w:t>
            </w:r>
          </w:p>
        </w:tc>
      </w:tr>
      <w:tr w:rsidR="007302AA" w14:paraId="007FA8BB" w14:textId="77777777" w:rsidTr="005C6124">
        <w:tc>
          <w:tcPr>
            <w:tcW w:w="901" w:type="dxa"/>
          </w:tcPr>
          <w:p w14:paraId="3894C408" w14:textId="533A6997" w:rsidR="007302AA" w:rsidRDefault="005A0785" w:rsidP="005C6124">
            <w:pPr>
              <w:pStyle w:val="Heading2"/>
              <w:ind w:left="0" w:right="0"/>
              <w:jc w:val="left"/>
              <w:rPr>
                <w:u w:val="none"/>
              </w:rPr>
            </w:pPr>
            <w:r>
              <w:rPr>
                <w:u w:val="none"/>
              </w:rPr>
              <w:t>15</w:t>
            </w:r>
          </w:p>
        </w:tc>
        <w:tc>
          <w:tcPr>
            <w:tcW w:w="8090" w:type="dxa"/>
          </w:tcPr>
          <w:p w14:paraId="3E313309" w14:textId="076C3760" w:rsidR="007302AA" w:rsidRPr="006570AB" w:rsidRDefault="005A0785" w:rsidP="005C6124">
            <w:pPr>
              <w:pStyle w:val="Heading2"/>
              <w:ind w:left="0" w:right="0"/>
              <w:jc w:val="left"/>
              <w:rPr>
                <w:b w:val="0"/>
                <w:bCs w:val="0"/>
                <w:u w:val="none"/>
              </w:rPr>
            </w:pPr>
            <w:r w:rsidRPr="006570AB">
              <w:rPr>
                <w:b w:val="0"/>
                <w:bCs w:val="0"/>
                <w:u w:val="none"/>
              </w:rPr>
              <w:t>STP PANEL</w:t>
            </w:r>
          </w:p>
        </w:tc>
      </w:tr>
      <w:tr w:rsidR="007302AA" w14:paraId="06BB57C7" w14:textId="77777777" w:rsidTr="005C6124">
        <w:tc>
          <w:tcPr>
            <w:tcW w:w="901" w:type="dxa"/>
          </w:tcPr>
          <w:p w14:paraId="59FD1A91" w14:textId="0CD2A6F5" w:rsidR="007302AA" w:rsidRDefault="005A0785" w:rsidP="005C6124">
            <w:pPr>
              <w:pStyle w:val="Heading2"/>
              <w:ind w:left="0" w:right="0"/>
              <w:jc w:val="left"/>
              <w:rPr>
                <w:u w:val="none"/>
              </w:rPr>
            </w:pPr>
            <w:r>
              <w:rPr>
                <w:u w:val="none"/>
              </w:rPr>
              <w:t>16</w:t>
            </w:r>
          </w:p>
        </w:tc>
        <w:tc>
          <w:tcPr>
            <w:tcW w:w="8090" w:type="dxa"/>
          </w:tcPr>
          <w:p w14:paraId="5DF1223D" w14:textId="6F14DBF5" w:rsidR="007302AA" w:rsidRPr="006570AB" w:rsidRDefault="005A0785" w:rsidP="005C6124">
            <w:pPr>
              <w:pStyle w:val="Heading2"/>
              <w:ind w:left="0" w:right="0"/>
              <w:jc w:val="left"/>
              <w:rPr>
                <w:b w:val="0"/>
                <w:bCs w:val="0"/>
                <w:u w:val="none"/>
              </w:rPr>
            </w:pPr>
            <w:r w:rsidRPr="006570AB">
              <w:rPr>
                <w:b w:val="0"/>
                <w:bCs w:val="0"/>
                <w:u w:val="none"/>
              </w:rPr>
              <w:t>Electrical cables</w:t>
            </w:r>
          </w:p>
        </w:tc>
      </w:tr>
      <w:tr w:rsidR="007302AA" w14:paraId="2439A44A" w14:textId="77777777" w:rsidTr="005C6124">
        <w:tc>
          <w:tcPr>
            <w:tcW w:w="901" w:type="dxa"/>
          </w:tcPr>
          <w:p w14:paraId="52B102FE" w14:textId="422E6A6F" w:rsidR="007302AA" w:rsidRDefault="005A0785" w:rsidP="005C6124">
            <w:pPr>
              <w:pStyle w:val="Heading2"/>
              <w:ind w:left="0" w:right="0"/>
              <w:jc w:val="left"/>
              <w:rPr>
                <w:u w:val="none"/>
              </w:rPr>
            </w:pPr>
            <w:r>
              <w:rPr>
                <w:u w:val="none"/>
              </w:rPr>
              <w:t>17</w:t>
            </w:r>
          </w:p>
        </w:tc>
        <w:tc>
          <w:tcPr>
            <w:tcW w:w="8090" w:type="dxa"/>
          </w:tcPr>
          <w:p w14:paraId="6BCCA097" w14:textId="2775B5FE" w:rsidR="007302AA" w:rsidRPr="006570AB" w:rsidRDefault="005A0785" w:rsidP="005C6124">
            <w:pPr>
              <w:pStyle w:val="Heading2"/>
              <w:ind w:left="0" w:right="0"/>
              <w:jc w:val="left"/>
              <w:rPr>
                <w:b w:val="0"/>
                <w:bCs w:val="0"/>
                <w:u w:val="none"/>
              </w:rPr>
            </w:pPr>
            <w:r w:rsidRPr="006570AB">
              <w:rPr>
                <w:b w:val="0"/>
                <w:bCs w:val="0"/>
                <w:u w:val="none"/>
              </w:rPr>
              <w:t>Cable Trays</w:t>
            </w:r>
          </w:p>
        </w:tc>
      </w:tr>
      <w:tr w:rsidR="007302AA" w14:paraId="45092F30" w14:textId="77777777" w:rsidTr="005C6124">
        <w:tc>
          <w:tcPr>
            <w:tcW w:w="901" w:type="dxa"/>
          </w:tcPr>
          <w:p w14:paraId="794CD4EB" w14:textId="277504EB" w:rsidR="007302AA" w:rsidRDefault="005A0785" w:rsidP="005C6124">
            <w:pPr>
              <w:pStyle w:val="Heading2"/>
              <w:ind w:left="0" w:right="0"/>
              <w:jc w:val="left"/>
              <w:rPr>
                <w:u w:val="none"/>
              </w:rPr>
            </w:pPr>
            <w:r>
              <w:rPr>
                <w:u w:val="none"/>
              </w:rPr>
              <w:t>18</w:t>
            </w:r>
          </w:p>
        </w:tc>
        <w:tc>
          <w:tcPr>
            <w:tcW w:w="8090" w:type="dxa"/>
          </w:tcPr>
          <w:p w14:paraId="13913775" w14:textId="77311574" w:rsidR="007302AA" w:rsidRPr="006570AB" w:rsidRDefault="005A0785" w:rsidP="005C6124">
            <w:pPr>
              <w:pStyle w:val="Heading2"/>
              <w:ind w:left="0" w:right="0"/>
              <w:jc w:val="left"/>
              <w:rPr>
                <w:b w:val="0"/>
                <w:bCs w:val="0"/>
                <w:u w:val="none"/>
              </w:rPr>
            </w:pPr>
            <w:r w:rsidRPr="006570AB">
              <w:rPr>
                <w:b w:val="0"/>
                <w:bCs w:val="0"/>
                <w:u w:val="none"/>
              </w:rPr>
              <w:t>Ultra-filtration System of 8 Cum/</w:t>
            </w:r>
            <w:proofErr w:type="spellStart"/>
            <w:r w:rsidRPr="006570AB">
              <w:rPr>
                <w:b w:val="0"/>
                <w:bCs w:val="0"/>
                <w:u w:val="none"/>
              </w:rPr>
              <w:t>Hr</w:t>
            </w:r>
            <w:proofErr w:type="spellEnd"/>
            <w:r w:rsidRPr="006570AB">
              <w:rPr>
                <w:b w:val="0"/>
                <w:bCs w:val="0"/>
                <w:u w:val="none"/>
              </w:rPr>
              <w:t xml:space="preserve"> capacity</w:t>
            </w:r>
          </w:p>
        </w:tc>
      </w:tr>
      <w:tr w:rsidR="003D59E4" w14:paraId="14794FF6" w14:textId="77777777" w:rsidTr="005C6124">
        <w:tc>
          <w:tcPr>
            <w:tcW w:w="901" w:type="dxa"/>
          </w:tcPr>
          <w:p w14:paraId="24D8D151" w14:textId="6C375A98" w:rsidR="003D59E4" w:rsidRDefault="003D59E4" w:rsidP="005C6124">
            <w:pPr>
              <w:pStyle w:val="Heading2"/>
              <w:ind w:left="0" w:right="0"/>
              <w:jc w:val="left"/>
              <w:rPr>
                <w:u w:val="none"/>
              </w:rPr>
            </w:pPr>
            <w:r>
              <w:rPr>
                <w:u w:val="none"/>
              </w:rPr>
              <w:t>19</w:t>
            </w:r>
          </w:p>
        </w:tc>
        <w:tc>
          <w:tcPr>
            <w:tcW w:w="8090" w:type="dxa"/>
          </w:tcPr>
          <w:p w14:paraId="2CE2D104" w14:textId="77EA43D8" w:rsidR="003D59E4" w:rsidRPr="006570AB" w:rsidRDefault="003D59E4" w:rsidP="005C6124">
            <w:pPr>
              <w:pStyle w:val="Heading2"/>
              <w:ind w:left="0" w:right="0"/>
              <w:jc w:val="left"/>
              <w:rPr>
                <w:b w:val="0"/>
                <w:bCs w:val="0"/>
                <w:u w:val="none"/>
              </w:rPr>
            </w:pPr>
            <w:r>
              <w:rPr>
                <w:b w:val="0"/>
                <w:bCs w:val="0"/>
                <w:u w:val="none"/>
              </w:rPr>
              <w:t>Required Electrical works</w:t>
            </w:r>
          </w:p>
        </w:tc>
      </w:tr>
    </w:tbl>
    <w:p w14:paraId="48DABA95" w14:textId="77777777" w:rsidR="00A163E0" w:rsidRDefault="00A163E0" w:rsidP="005C6124">
      <w:pPr>
        <w:pStyle w:val="Heading2"/>
        <w:ind w:left="1079" w:right="0"/>
        <w:jc w:val="left"/>
        <w:rPr>
          <w:u w:val="none"/>
        </w:rPr>
      </w:pPr>
    </w:p>
    <w:p w14:paraId="24312255" w14:textId="77777777" w:rsidR="00A468C6" w:rsidRDefault="00A468C6" w:rsidP="00A468C6">
      <w:pPr>
        <w:pStyle w:val="Heading2"/>
        <w:ind w:left="719" w:right="0"/>
        <w:jc w:val="left"/>
        <w:rPr>
          <w:b w:val="0"/>
        </w:rPr>
      </w:pPr>
    </w:p>
    <w:p w14:paraId="55003E10" w14:textId="77777777" w:rsidR="002352E6" w:rsidRDefault="006F45E1">
      <w:pPr>
        <w:pStyle w:val="Heading3"/>
        <w:ind w:left="360" w:firstLine="0"/>
      </w:pPr>
      <w:r>
        <w:t>29.</w:t>
      </w:r>
      <w:r>
        <w:rPr>
          <w:spacing w:val="49"/>
        </w:rPr>
        <w:t xml:space="preserve">  </w:t>
      </w:r>
      <w:r>
        <w:rPr>
          <w:spacing w:val="-2"/>
        </w:rPr>
        <w:t>Expandability</w:t>
      </w:r>
    </w:p>
    <w:p w14:paraId="0559BC84" w14:textId="77777777" w:rsidR="002352E6" w:rsidRDefault="002352E6">
      <w:pPr>
        <w:pStyle w:val="BodyText"/>
        <w:rPr>
          <w:b/>
        </w:rPr>
      </w:pPr>
    </w:p>
    <w:p w14:paraId="5EA1B91E" w14:textId="77777777" w:rsidR="002352E6" w:rsidRDefault="002352E6">
      <w:pPr>
        <w:pStyle w:val="BodyText"/>
        <w:spacing w:before="11"/>
        <w:rPr>
          <w:b/>
        </w:rPr>
      </w:pPr>
    </w:p>
    <w:tbl>
      <w:tblPr>
        <w:tblW w:w="0" w:type="auto"/>
        <w:tblInd w:w="3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594"/>
        <w:gridCol w:w="2584"/>
        <w:gridCol w:w="2391"/>
      </w:tblGrid>
      <w:tr w:rsidR="002352E6" w14:paraId="7C6A71C3" w14:textId="77777777" w:rsidTr="00D03A77">
        <w:trPr>
          <w:trHeight w:val="235"/>
        </w:trPr>
        <w:tc>
          <w:tcPr>
            <w:tcW w:w="3594" w:type="dxa"/>
          </w:tcPr>
          <w:p w14:paraId="7D479155" w14:textId="77777777" w:rsidR="002352E6" w:rsidRDefault="006F45E1">
            <w:pPr>
              <w:pStyle w:val="TableParagraph"/>
              <w:spacing w:before="6" w:line="210" w:lineRule="exact"/>
              <w:ind w:left="1144"/>
              <w:rPr>
                <w:b/>
                <w:sz w:val="20"/>
              </w:rPr>
            </w:pPr>
            <w:r>
              <w:rPr>
                <w:b/>
                <w:sz w:val="20"/>
              </w:rPr>
              <w:t xml:space="preserve">Type of </w:t>
            </w:r>
            <w:r>
              <w:rPr>
                <w:b/>
                <w:spacing w:val="-2"/>
                <w:sz w:val="20"/>
              </w:rPr>
              <w:t>device</w:t>
            </w:r>
          </w:p>
        </w:tc>
        <w:tc>
          <w:tcPr>
            <w:tcW w:w="2584" w:type="dxa"/>
          </w:tcPr>
          <w:p w14:paraId="3D9F5720" w14:textId="77777777" w:rsidR="002352E6" w:rsidRDefault="006F45E1">
            <w:pPr>
              <w:pStyle w:val="TableParagraph"/>
              <w:spacing w:before="6" w:line="210" w:lineRule="exact"/>
              <w:ind w:left="14"/>
              <w:jc w:val="center"/>
              <w:rPr>
                <w:b/>
                <w:sz w:val="20"/>
              </w:rPr>
            </w:pPr>
            <w:r>
              <w:rPr>
                <w:b/>
                <w:spacing w:val="-2"/>
                <w:sz w:val="20"/>
              </w:rPr>
              <w:t>Minimum</w:t>
            </w:r>
          </w:p>
        </w:tc>
        <w:tc>
          <w:tcPr>
            <w:tcW w:w="2391" w:type="dxa"/>
          </w:tcPr>
          <w:p w14:paraId="24DE3A2C" w14:textId="77777777" w:rsidR="002352E6" w:rsidRDefault="006F45E1">
            <w:pPr>
              <w:pStyle w:val="TableParagraph"/>
              <w:spacing w:before="6" w:line="210" w:lineRule="exact"/>
              <w:ind w:left="750"/>
              <w:rPr>
                <w:b/>
                <w:sz w:val="20"/>
              </w:rPr>
            </w:pPr>
            <w:r>
              <w:rPr>
                <w:b/>
                <w:spacing w:val="-2"/>
                <w:sz w:val="20"/>
              </w:rPr>
              <w:t>Maximum</w:t>
            </w:r>
          </w:p>
        </w:tc>
      </w:tr>
      <w:tr w:rsidR="002352E6" w14:paraId="6B0F7CEC" w14:textId="77777777" w:rsidTr="00D03A77">
        <w:trPr>
          <w:trHeight w:val="1176"/>
        </w:trPr>
        <w:tc>
          <w:tcPr>
            <w:tcW w:w="3594" w:type="dxa"/>
          </w:tcPr>
          <w:p w14:paraId="3A9DA120" w14:textId="77777777" w:rsidR="00D03A77" w:rsidRDefault="00D03A77" w:rsidP="00D03A77">
            <w:pPr>
              <w:pStyle w:val="TableParagraph"/>
              <w:jc w:val="center"/>
              <w:rPr>
                <w:sz w:val="20"/>
              </w:rPr>
            </w:pPr>
          </w:p>
          <w:p w14:paraId="1A9B467F" w14:textId="691736C9" w:rsidR="002352E6" w:rsidRDefault="00D03A77" w:rsidP="00D03A77">
            <w:pPr>
              <w:pStyle w:val="TableParagraph"/>
              <w:jc w:val="center"/>
              <w:rPr>
                <w:sz w:val="20"/>
              </w:rPr>
            </w:pPr>
            <w:r>
              <w:rPr>
                <w:sz w:val="20"/>
              </w:rPr>
              <w:t>NIL</w:t>
            </w:r>
          </w:p>
        </w:tc>
        <w:tc>
          <w:tcPr>
            <w:tcW w:w="2584" w:type="dxa"/>
          </w:tcPr>
          <w:p w14:paraId="11C316A2" w14:textId="77777777" w:rsidR="00D03A77" w:rsidRDefault="00D03A77" w:rsidP="00D03A77">
            <w:pPr>
              <w:pStyle w:val="TableParagraph"/>
              <w:jc w:val="center"/>
              <w:rPr>
                <w:sz w:val="20"/>
              </w:rPr>
            </w:pPr>
          </w:p>
          <w:p w14:paraId="51EC24F7" w14:textId="4C3B15E0" w:rsidR="002352E6" w:rsidRDefault="00D03A77" w:rsidP="00D03A77">
            <w:pPr>
              <w:pStyle w:val="TableParagraph"/>
              <w:jc w:val="center"/>
              <w:rPr>
                <w:sz w:val="20"/>
              </w:rPr>
            </w:pPr>
            <w:r>
              <w:rPr>
                <w:sz w:val="20"/>
              </w:rPr>
              <w:t>NIL</w:t>
            </w:r>
          </w:p>
        </w:tc>
        <w:tc>
          <w:tcPr>
            <w:tcW w:w="2391" w:type="dxa"/>
          </w:tcPr>
          <w:p w14:paraId="58423DDC" w14:textId="77777777" w:rsidR="00D03A77" w:rsidRDefault="00D03A77" w:rsidP="00D03A77">
            <w:pPr>
              <w:pStyle w:val="TableParagraph"/>
              <w:jc w:val="center"/>
              <w:rPr>
                <w:sz w:val="20"/>
              </w:rPr>
            </w:pPr>
          </w:p>
          <w:p w14:paraId="6B5305B9" w14:textId="0447F9AE" w:rsidR="002352E6" w:rsidRDefault="00D03A77" w:rsidP="00D03A77">
            <w:pPr>
              <w:pStyle w:val="TableParagraph"/>
              <w:jc w:val="center"/>
              <w:rPr>
                <w:sz w:val="20"/>
              </w:rPr>
            </w:pPr>
            <w:r>
              <w:rPr>
                <w:sz w:val="20"/>
              </w:rPr>
              <w:t>NIL</w:t>
            </w:r>
          </w:p>
        </w:tc>
      </w:tr>
    </w:tbl>
    <w:p w14:paraId="4C38472B" w14:textId="77777777" w:rsidR="002352E6" w:rsidRDefault="002352E6">
      <w:pPr>
        <w:pStyle w:val="BodyText"/>
        <w:rPr>
          <w:b/>
        </w:rPr>
      </w:pPr>
    </w:p>
    <w:p w14:paraId="642D06AC" w14:textId="77777777" w:rsidR="002352E6" w:rsidRDefault="002352E6">
      <w:pPr>
        <w:pStyle w:val="BodyText"/>
        <w:spacing w:before="18"/>
        <w:rPr>
          <w:b/>
        </w:rPr>
      </w:pPr>
    </w:p>
    <w:p w14:paraId="1D52B91A" w14:textId="77777777" w:rsidR="002352E6" w:rsidRDefault="006F45E1">
      <w:pPr>
        <w:pStyle w:val="BodyText"/>
        <w:tabs>
          <w:tab w:val="left" w:pos="1170"/>
          <w:tab w:val="left" w:pos="1799"/>
        </w:tabs>
        <w:ind w:left="360"/>
        <w:rPr>
          <w:b/>
        </w:rPr>
      </w:pPr>
      <w:proofErr w:type="gramStart"/>
      <w:r>
        <w:rPr>
          <w:b/>
        </w:rPr>
        <w:t xml:space="preserve">Note </w:t>
      </w:r>
      <w:r>
        <w:rPr>
          <w:b/>
          <w:spacing w:val="-10"/>
        </w:rPr>
        <w:t>:</w:t>
      </w:r>
      <w:proofErr w:type="gramEnd"/>
      <w:r>
        <w:rPr>
          <w:b/>
        </w:rPr>
        <w:tab/>
      </w:r>
      <w:r>
        <w:rPr>
          <w:b/>
          <w:spacing w:val="-5"/>
        </w:rPr>
        <w:t>1.</w:t>
      </w:r>
      <w:r>
        <w:rPr>
          <w:b/>
        </w:rPr>
        <w:tab/>
      </w:r>
      <w:r>
        <w:t>The</w:t>
      </w:r>
      <w:r>
        <w:rPr>
          <w:spacing w:val="-1"/>
        </w:rPr>
        <w:t xml:space="preserve"> </w:t>
      </w:r>
      <w:r>
        <w:t>average</w:t>
      </w:r>
      <w:r>
        <w:rPr>
          <w:spacing w:val="-1"/>
        </w:rPr>
        <w:t xml:space="preserve"> </w:t>
      </w:r>
      <w:r>
        <w:t>down</w:t>
      </w:r>
      <w:r>
        <w:rPr>
          <w:spacing w:val="-1"/>
        </w:rPr>
        <w:t xml:space="preserve"> </w:t>
      </w:r>
      <w:r>
        <w:t>time of</w:t>
      </w:r>
      <w:r>
        <w:rPr>
          <w:spacing w:val="-1"/>
        </w:rPr>
        <w:t xml:space="preserve"> </w:t>
      </w:r>
      <w:r>
        <w:t>each</w:t>
      </w:r>
      <w:r>
        <w:rPr>
          <w:spacing w:val="-1"/>
        </w:rPr>
        <w:t xml:space="preserve"> </w:t>
      </w:r>
      <w:r>
        <w:t>item</w:t>
      </w:r>
      <w:r>
        <w:rPr>
          <w:spacing w:val="-2"/>
        </w:rPr>
        <w:t xml:space="preserve"> </w:t>
      </w:r>
      <w:r>
        <w:t>should</w:t>
      </w:r>
      <w:r>
        <w:rPr>
          <w:spacing w:val="-1"/>
        </w:rPr>
        <w:t xml:space="preserve"> </w:t>
      </w:r>
      <w:r>
        <w:t>not</w:t>
      </w:r>
      <w:r>
        <w:rPr>
          <w:spacing w:val="-1"/>
        </w:rPr>
        <w:t xml:space="preserve"> </w:t>
      </w:r>
      <w:r>
        <w:t>exceed</w:t>
      </w:r>
      <w:r>
        <w:rPr>
          <w:spacing w:val="-1"/>
        </w:rPr>
        <w:t xml:space="preserve"> </w:t>
      </w:r>
      <w:r>
        <w:t>half the</w:t>
      </w:r>
      <w:r>
        <w:rPr>
          <w:spacing w:val="-1"/>
        </w:rPr>
        <w:t xml:space="preserve"> </w:t>
      </w:r>
      <w:r>
        <w:t>maximum</w:t>
      </w:r>
      <w:r>
        <w:rPr>
          <w:spacing w:val="-3"/>
        </w:rPr>
        <w:t xml:space="preserve"> </w:t>
      </w:r>
      <w:r>
        <w:t xml:space="preserve">down </w:t>
      </w:r>
      <w:r>
        <w:rPr>
          <w:spacing w:val="-2"/>
        </w:rPr>
        <w:t>time</w:t>
      </w:r>
      <w:r>
        <w:rPr>
          <w:b/>
          <w:spacing w:val="-2"/>
        </w:rPr>
        <w:t>.</w:t>
      </w:r>
    </w:p>
    <w:p w14:paraId="0993CAED" w14:textId="77777777" w:rsidR="002352E6" w:rsidRDefault="002352E6">
      <w:pPr>
        <w:pStyle w:val="BodyText"/>
        <w:spacing w:before="13"/>
        <w:rPr>
          <w:b/>
        </w:rPr>
      </w:pPr>
    </w:p>
    <w:p w14:paraId="05DCAD95" w14:textId="77777777" w:rsidR="002352E6" w:rsidRDefault="006F45E1">
      <w:pPr>
        <w:pStyle w:val="BodyText"/>
        <w:tabs>
          <w:tab w:val="left" w:pos="1799"/>
        </w:tabs>
        <w:spacing w:line="244" w:lineRule="auto"/>
        <w:ind w:left="1800" w:right="500" w:hanging="630"/>
      </w:pPr>
      <w:r>
        <w:rPr>
          <w:b/>
          <w:spacing w:val="-6"/>
        </w:rPr>
        <w:t>2.</w:t>
      </w:r>
      <w:r>
        <w:rPr>
          <w:b/>
        </w:rPr>
        <w:tab/>
      </w:r>
      <w:r>
        <w:t>If the maximum down time during use in warranty/ maintenance period exceeds the maximum down</w:t>
      </w:r>
      <w:r>
        <w:rPr>
          <w:spacing w:val="-2"/>
        </w:rPr>
        <w:t xml:space="preserve"> </w:t>
      </w:r>
      <w:r>
        <w:t>time</w:t>
      </w:r>
      <w:r>
        <w:rPr>
          <w:spacing w:val="-2"/>
        </w:rPr>
        <w:t xml:space="preserve"> </w:t>
      </w:r>
      <w:r>
        <w:t>as</w:t>
      </w:r>
      <w:r>
        <w:rPr>
          <w:spacing w:val="-2"/>
        </w:rPr>
        <w:t xml:space="preserve"> </w:t>
      </w:r>
      <w:r>
        <w:t>specified</w:t>
      </w:r>
      <w:r>
        <w:rPr>
          <w:spacing w:val="-2"/>
        </w:rPr>
        <w:t xml:space="preserve"> </w:t>
      </w:r>
      <w:r>
        <w:t>in</w:t>
      </w:r>
      <w:r>
        <w:rPr>
          <w:spacing w:val="-2"/>
        </w:rPr>
        <w:t xml:space="preserve"> </w:t>
      </w:r>
      <w:r>
        <w:t>the</w:t>
      </w:r>
      <w:r>
        <w:rPr>
          <w:spacing w:val="-2"/>
        </w:rPr>
        <w:t xml:space="preserve"> </w:t>
      </w:r>
      <w:r>
        <w:t>bid,</w:t>
      </w:r>
      <w:r>
        <w:rPr>
          <w:spacing w:val="-2"/>
        </w:rPr>
        <w:t xml:space="preserve"> </w:t>
      </w:r>
      <w:r>
        <w:t>the</w:t>
      </w:r>
      <w:r>
        <w:rPr>
          <w:spacing w:val="-2"/>
        </w:rPr>
        <w:t xml:space="preserve"> </w:t>
      </w:r>
      <w:r>
        <w:t>supplier</w:t>
      </w:r>
      <w:r>
        <w:rPr>
          <w:spacing w:val="-2"/>
        </w:rPr>
        <w:t xml:space="preserve"> </w:t>
      </w:r>
      <w:r>
        <w:t>should</w:t>
      </w:r>
      <w:r>
        <w:rPr>
          <w:spacing w:val="-2"/>
        </w:rPr>
        <w:t xml:space="preserve"> </w:t>
      </w:r>
      <w:r>
        <w:t>arrange</w:t>
      </w:r>
      <w:r>
        <w:rPr>
          <w:spacing w:val="-2"/>
        </w:rPr>
        <w:t xml:space="preserve"> </w:t>
      </w:r>
      <w:r>
        <w:t>immediate</w:t>
      </w:r>
      <w:r>
        <w:rPr>
          <w:spacing w:val="-2"/>
        </w:rPr>
        <w:t xml:space="preserve"> </w:t>
      </w:r>
      <w:r>
        <w:t>replacement.</w:t>
      </w:r>
      <w:r>
        <w:rPr>
          <w:spacing w:val="40"/>
        </w:rPr>
        <w:t xml:space="preserve"> </w:t>
      </w:r>
      <w:r>
        <w:t>Failure</w:t>
      </w:r>
      <w:r>
        <w:rPr>
          <w:spacing w:val="-2"/>
        </w:rPr>
        <w:t xml:space="preserve"> </w:t>
      </w:r>
      <w:r>
        <w:t>to arr</w:t>
      </w:r>
      <w:r>
        <w:t>ange</w:t>
      </w:r>
      <w:r>
        <w:rPr>
          <w:spacing w:val="-1"/>
        </w:rPr>
        <w:t xml:space="preserve"> </w:t>
      </w:r>
      <w:r>
        <w:t>for</w:t>
      </w:r>
      <w:r>
        <w:rPr>
          <w:spacing w:val="-1"/>
        </w:rPr>
        <w:t xml:space="preserve"> </w:t>
      </w:r>
      <w:r>
        <w:t>the</w:t>
      </w:r>
      <w:r>
        <w:rPr>
          <w:spacing w:val="-1"/>
        </w:rPr>
        <w:t xml:space="preserve"> </w:t>
      </w:r>
      <w:r>
        <w:t>immediate</w:t>
      </w:r>
      <w:r>
        <w:rPr>
          <w:spacing w:val="-1"/>
        </w:rPr>
        <w:t xml:space="preserve"> </w:t>
      </w:r>
      <w:r>
        <w:t>replacement</w:t>
      </w:r>
      <w:r>
        <w:rPr>
          <w:spacing w:val="-1"/>
        </w:rPr>
        <w:t xml:space="preserve"> </w:t>
      </w:r>
      <w:r>
        <w:t>shall</w:t>
      </w:r>
      <w:r>
        <w:rPr>
          <w:spacing w:val="-1"/>
        </w:rPr>
        <w:t xml:space="preserve"> </w:t>
      </w:r>
      <w:r>
        <w:t>render</w:t>
      </w:r>
      <w:r>
        <w:rPr>
          <w:spacing w:val="-1"/>
        </w:rPr>
        <w:t xml:space="preserve"> </w:t>
      </w:r>
      <w:r>
        <w:t>the</w:t>
      </w:r>
      <w:r>
        <w:rPr>
          <w:spacing w:val="-1"/>
        </w:rPr>
        <w:t xml:space="preserve"> </w:t>
      </w:r>
      <w:r>
        <w:t>supplier</w:t>
      </w:r>
      <w:r>
        <w:rPr>
          <w:spacing w:val="-1"/>
        </w:rPr>
        <w:t xml:space="preserve"> </w:t>
      </w:r>
      <w:r>
        <w:t>liable</w:t>
      </w:r>
      <w:r>
        <w:rPr>
          <w:spacing w:val="-1"/>
        </w:rPr>
        <w:t xml:space="preserve"> </w:t>
      </w:r>
      <w:r>
        <w:t>to</w:t>
      </w:r>
      <w:r>
        <w:rPr>
          <w:spacing w:val="-1"/>
        </w:rPr>
        <w:t xml:space="preserve"> </w:t>
      </w:r>
      <w:r>
        <w:t>a</w:t>
      </w:r>
      <w:r>
        <w:rPr>
          <w:spacing w:val="-1"/>
        </w:rPr>
        <w:t xml:space="preserve"> </w:t>
      </w:r>
      <w:r>
        <w:t>penalty</w:t>
      </w:r>
      <w:r>
        <w:rPr>
          <w:spacing w:val="-1"/>
        </w:rPr>
        <w:t xml:space="preserve"> </w:t>
      </w:r>
      <w:r>
        <w:t>as</w:t>
      </w:r>
      <w:r>
        <w:rPr>
          <w:spacing w:val="-1"/>
        </w:rPr>
        <w:t xml:space="preserve"> </w:t>
      </w:r>
      <w:r>
        <w:t>specified</w:t>
      </w:r>
      <w:r>
        <w:rPr>
          <w:spacing w:val="-1"/>
        </w:rPr>
        <w:t xml:space="preserve"> </w:t>
      </w:r>
      <w:r>
        <w:t>in the special conditions of contract.</w:t>
      </w:r>
    </w:p>
    <w:p w14:paraId="7DFBEB8A" w14:textId="77777777" w:rsidR="002352E6" w:rsidRDefault="002352E6">
      <w:pPr>
        <w:pStyle w:val="BodyText"/>
      </w:pPr>
    </w:p>
    <w:p w14:paraId="44881919" w14:textId="77777777" w:rsidR="002352E6" w:rsidRDefault="002352E6">
      <w:pPr>
        <w:pStyle w:val="BodyText"/>
        <w:spacing w:before="6"/>
      </w:pPr>
    </w:p>
    <w:p w14:paraId="3437B99C" w14:textId="77777777" w:rsidR="002352E6" w:rsidRDefault="006F45E1">
      <w:pPr>
        <w:pStyle w:val="BodyText"/>
        <w:tabs>
          <w:tab w:val="left" w:pos="6427"/>
        </w:tabs>
        <w:ind w:left="1800"/>
      </w:pPr>
      <w:r>
        <w:t xml:space="preserve">Signature of the Tenderer </w:t>
      </w:r>
      <w:r>
        <w:rPr>
          <w:u w:val="single"/>
        </w:rPr>
        <w:tab/>
      </w:r>
    </w:p>
    <w:p w14:paraId="58D8743B" w14:textId="77777777" w:rsidR="002352E6" w:rsidRDefault="002352E6">
      <w:pPr>
        <w:pStyle w:val="BodyText"/>
        <w:spacing w:before="8"/>
      </w:pPr>
    </w:p>
    <w:p w14:paraId="02EFDE1E" w14:textId="77777777" w:rsidR="002352E6" w:rsidRDefault="006F45E1">
      <w:pPr>
        <w:pStyle w:val="BodyText"/>
        <w:tabs>
          <w:tab w:val="left" w:pos="6295"/>
        </w:tabs>
        <w:ind w:left="1800"/>
      </w:pPr>
      <w:r>
        <w:t xml:space="preserve">Business Address </w:t>
      </w:r>
      <w:r>
        <w:rPr>
          <w:u w:val="single"/>
        </w:rPr>
        <w:tab/>
      </w:r>
    </w:p>
    <w:p w14:paraId="4728E0D7" w14:textId="77777777" w:rsidR="002352E6" w:rsidRDefault="002352E6">
      <w:pPr>
        <w:pStyle w:val="BodyText"/>
        <w:sectPr w:rsidR="002352E6">
          <w:headerReference w:type="default" r:id="rId37"/>
          <w:footerReference w:type="default" r:id="rId38"/>
          <w:type w:val="continuous"/>
          <w:pgSz w:w="12240" w:h="15840"/>
          <w:pgMar w:top="920" w:right="1080" w:bottom="940" w:left="1080" w:header="714" w:footer="744" w:gutter="0"/>
          <w:cols w:space="720"/>
        </w:sectPr>
      </w:pPr>
    </w:p>
    <w:p w14:paraId="06467DF0" w14:textId="77777777" w:rsidR="002352E6" w:rsidRDefault="002352E6">
      <w:pPr>
        <w:pStyle w:val="BodyText"/>
      </w:pPr>
    </w:p>
    <w:p w14:paraId="595A24E5" w14:textId="77777777" w:rsidR="002352E6" w:rsidRDefault="002352E6">
      <w:pPr>
        <w:pStyle w:val="BodyText"/>
      </w:pPr>
    </w:p>
    <w:p w14:paraId="724654AF" w14:textId="77777777" w:rsidR="002352E6" w:rsidRDefault="002352E6">
      <w:pPr>
        <w:pStyle w:val="BodyText"/>
      </w:pPr>
    </w:p>
    <w:p w14:paraId="0F2BA235" w14:textId="77777777" w:rsidR="002352E6" w:rsidRDefault="002352E6">
      <w:pPr>
        <w:pStyle w:val="BodyText"/>
        <w:spacing w:before="58"/>
      </w:pPr>
    </w:p>
    <w:p w14:paraId="17FA7CA2" w14:textId="77777777" w:rsidR="002352E6" w:rsidRDefault="006F45E1">
      <w:pPr>
        <w:pStyle w:val="Heading2"/>
        <w:rPr>
          <w:u w:val="none"/>
        </w:rPr>
      </w:pPr>
      <w:r>
        <w:t>SECTION</w:t>
      </w:r>
      <w:r>
        <w:rPr>
          <w:spacing w:val="-2"/>
        </w:rPr>
        <w:t xml:space="preserve"> </w:t>
      </w:r>
      <w:r>
        <w:t>XV-</w:t>
      </w:r>
      <w:r>
        <w:rPr>
          <w:spacing w:val="1"/>
        </w:rPr>
        <w:t xml:space="preserve"> </w:t>
      </w:r>
      <w:r>
        <w:t>SERVICE SUPPORT</w:t>
      </w:r>
      <w:r>
        <w:rPr>
          <w:spacing w:val="1"/>
        </w:rPr>
        <w:t xml:space="preserve"> </w:t>
      </w:r>
      <w:r>
        <w:rPr>
          <w:spacing w:val="-4"/>
        </w:rPr>
        <w:t>FORM</w:t>
      </w:r>
    </w:p>
    <w:p w14:paraId="7F8C2139" w14:textId="77777777" w:rsidR="002352E6" w:rsidRDefault="002352E6">
      <w:pPr>
        <w:pStyle w:val="BodyText"/>
        <w:rPr>
          <w:b/>
        </w:rPr>
      </w:pPr>
    </w:p>
    <w:p w14:paraId="3DE387C3" w14:textId="77777777" w:rsidR="002352E6" w:rsidRDefault="002352E6">
      <w:pPr>
        <w:pStyle w:val="BodyText"/>
        <w:rPr>
          <w:b/>
        </w:rPr>
      </w:pPr>
    </w:p>
    <w:p w14:paraId="5CDC07A6" w14:textId="77777777" w:rsidR="002352E6" w:rsidRDefault="002352E6">
      <w:pPr>
        <w:pStyle w:val="BodyText"/>
        <w:rPr>
          <w:b/>
        </w:rPr>
      </w:pPr>
    </w:p>
    <w:p w14:paraId="001E53E9" w14:textId="77777777" w:rsidR="002352E6" w:rsidRDefault="002352E6">
      <w:pPr>
        <w:pStyle w:val="BodyText"/>
        <w:spacing w:before="21"/>
        <w:rPr>
          <w:b/>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6"/>
        <w:gridCol w:w="2394"/>
        <w:gridCol w:w="2394"/>
        <w:gridCol w:w="2286"/>
      </w:tblGrid>
      <w:tr w:rsidR="002352E6" w14:paraId="03D2EBB6" w14:textId="77777777">
        <w:trPr>
          <w:trHeight w:val="685"/>
        </w:trPr>
        <w:tc>
          <w:tcPr>
            <w:tcW w:w="2286" w:type="dxa"/>
          </w:tcPr>
          <w:p w14:paraId="2685B4A3" w14:textId="77777777" w:rsidR="002352E6" w:rsidRDefault="006F45E1">
            <w:pPr>
              <w:pStyle w:val="TableParagraph"/>
              <w:spacing w:before="5" w:line="244" w:lineRule="auto"/>
              <w:ind w:left="847" w:hanging="561"/>
              <w:rPr>
                <w:b/>
                <w:sz w:val="20"/>
              </w:rPr>
            </w:pPr>
            <w:r>
              <w:rPr>
                <w:b/>
                <w:sz w:val="20"/>
                <w:u w:val="single"/>
              </w:rPr>
              <w:t>Name</w:t>
            </w:r>
            <w:r>
              <w:rPr>
                <w:b/>
                <w:spacing w:val="-11"/>
                <w:sz w:val="20"/>
                <w:u w:val="single"/>
              </w:rPr>
              <w:t xml:space="preserve"> </w:t>
            </w:r>
            <w:r>
              <w:rPr>
                <w:b/>
                <w:sz w:val="20"/>
                <w:u w:val="single"/>
              </w:rPr>
              <w:t>of</w:t>
            </w:r>
            <w:r>
              <w:rPr>
                <w:b/>
                <w:spacing w:val="-11"/>
                <w:sz w:val="20"/>
                <w:u w:val="single"/>
              </w:rPr>
              <w:t xml:space="preserve"> </w:t>
            </w:r>
            <w:r>
              <w:rPr>
                <w:b/>
                <w:sz w:val="20"/>
                <w:u w:val="single"/>
              </w:rPr>
              <w:t>the</w:t>
            </w:r>
            <w:r>
              <w:rPr>
                <w:b/>
                <w:spacing w:val="-11"/>
                <w:sz w:val="20"/>
                <w:u w:val="single"/>
              </w:rPr>
              <w:t xml:space="preserve"> </w:t>
            </w:r>
            <w:r>
              <w:rPr>
                <w:b/>
                <w:sz w:val="20"/>
                <w:u w:val="single"/>
              </w:rPr>
              <w:t>Service</w:t>
            </w:r>
            <w:r>
              <w:rPr>
                <w:b/>
                <w:sz w:val="20"/>
              </w:rPr>
              <w:t xml:space="preserve"> </w:t>
            </w:r>
            <w:r>
              <w:rPr>
                <w:b/>
                <w:spacing w:val="-2"/>
                <w:sz w:val="20"/>
                <w:u w:val="single"/>
              </w:rPr>
              <w:t>Centre</w:t>
            </w:r>
          </w:p>
        </w:tc>
        <w:tc>
          <w:tcPr>
            <w:tcW w:w="2394" w:type="dxa"/>
          </w:tcPr>
          <w:p w14:paraId="726FA462" w14:textId="77777777" w:rsidR="002352E6" w:rsidRDefault="006F45E1">
            <w:pPr>
              <w:pStyle w:val="TableParagraph"/>
              <w:spacing w:before="5" w:line="244" w:lineRule="auto"/>
              <w:ind w:left="596" w:right="277" w:hanging="308"/>
              <w:rPr>
                <w:b/>
                <w:sz w:val="20"/>
              </w:rPr>
            </w:pPr>
            <w:r>
              <w:rPr>
                <w:b/>
                <w:sz w:val="20"/>
                <w:u w:val="single"/>
              </w:rPr>
              <w:t>Number</w:t>
            </w:r>
            <w:r>
              <w:rPr>
                <w:b/>
                <w:spacing w:val="-13"/>
                <w:sz w:val="20"/>
                <w:u w:val="single"/>
              </w:rPr>
              <w:t xml:space="preserve"> </w:t>
            </w:r>
            <w:r>
              <w:rPr>
                <w:b/>
                <w:sz w:val="20"/>
                <w:u w:val="single"/>
              </w:rPr>
              <w:t>of</w:t>
            </w:r>
            <w:r>
              <w:rPr>
                <w:b/>
                <w:spacing w:val="-12"/>
                <w:sz w:val="20"/>
                <w:u w:val="single"/>
              </w:rPr>
              <w:t xml:space="preserve"> </w:t>
            </w:r>
            <w:r>
              <w:rPr>
                <w:b/>
                <w:sz w:val="20"/>
                <w:u w:val="single"/>
              </w:rPr>
              <w:t>Technical</w:t>
            </w:r>
            <w:r>
              <w:rPr>
                <w:b/>
                <w:sz w:val="20"/>
              </w:rPr>
              <w:t xml:space="preserve"> </w:t>
            </w:r>
            <w:r>
              <w:rPr>
                <w:b/>
                <w:sz w:val="20"/>
                <w:u w:val="single"/>
              </w:rPr>
              <w:t>staff available</w:t>
            </w:r>
          </w:p>
        </w:tc>
        <w:tc>
          <w:tcPr>
            <w:tcW w:w="2394" w:type="dxa"/>
          </w:tcPr>
          <w:p w14:paraId="400243A8" w14:textId="77777777" w:rsidR="002352E6" w:rsidRDefault="006F45E1">
            <w:pPr>
              <w:pStyle w:val="TableParagraph"/>
              <w:spacing w:before="5" w:line="244" w:lineRule="auto"/>
              <w:ind w:left="597" w:right="238" w:hanging="349"/>
              <w:rPr>
                <w:b/>
                <w:sz w:val="20"/>
              </w:rPr>
            </w:pPr>
            <w:r>
              <w:rPr>
                <w:b/>
                <w:sz w:val="20"/>
                <w:u w:val="single"/>
              </w:rPr>
              <w:t>Location</w:t>
            </w:r>
            <w:r>
              <w:rPr>
                <w:b/>
                <w:spacing w:val="-13"/>
                <w:sz w:val="20"/>
                <w:u w:val="single"/>
              </w:rPr>
              <w:t xml:space="preserve"> </w:t>
            </w:r>
            <w:r>
              <w:rPr>
                <w:b/>
                <w:sz w:val="20"/>
                <w:u w:val="single"/>
              </w:rPr>
              <w:t>with</w:t>
            </w:r>
            <w:r>
              <w:rPr>
                <w:b/>
                <w:spacing w:val="-12"/>
                <w:sz w:val="20"/>
                <w:u w:val="single"/>
              </w:rPr>
              <w:t xml:space="preserve"> </w:t>
            </w:r>
            <w:r>
              <w:rPr>
                <w:b/>
                <w:sz w:val="20"/>
                <w:u w:val="single"/>
              </w:rPr>
              <w:t>address</w:t>
            </w:r>
            <w:r>
              <w:rPr>
                <w:b/>
                <w:sz w:val="20"/>
              </w:rPr>
              <w:t xml:space="preserve"> </w:t>
            </w:r>
            <w:r>
              <w:rPr>
                <w:b/>
                <w:sz w:val="20"/>
                <w:u w:val="single"/>
              </w:rPr>
              <w:t>and telephone</w:t>
            </w:r>
          </w:p>
        </w:tc>
        <w:tc>
          <w:tcPr>
            <w:tcW w:w="2286" w:type="dxa"/>
            <w:tcBorders>
              <w:bottom w:val="thinThickMediumGap" w:sz="4" w:space="0" w:color="000000"/>
            </w:tcBorders>
          </w:tcPr>
          <w:p w14:paraId="31EA47D8" w14:textId="77777777" w:rsidR="002352E6" w:rsidRDefault="006F45E1">
            <w:pPr>
              <w:pStyle w:val="TableParagraph"/>
              <w:spacing w:line="230" w:lineRule="atLeast"/>
              <w:ind w:left="176" w:right="164" w:hanging="1"/>
              <w:jc w:val="center"/>
              <w:rPr>
                <w:b/>
                <w:sz w:val="20"/>
              </w:rPr>
            </w:pPr>
            <w:r>
              <w:rPr>
                <w:b/>
                <w:sz w:val="20"/>
                <w:u w:val="single"/>
              </w:rPr>
              <w:t>Service support</w:t>
            </w:r>
            <w:r>
              <w:rPr>
                <w:b/>
                <w:sz w:val="20"/>
              </w:rPr>
              <w:t xml:space="preserve"> </w:t>
            </w:r>
            <w:r>
              <w:rPr>
                <w:b/>
                <w:sz w:val="20"/>
                <w:u w:val="single"/>
              </w:rPr>
              <w:t>facilities</w:t>
            </w:r>
            <w:r>
              <w:rPr>
                <w:b/>
                <w:spacing w:val="-11"/>
                <w:sz w:val="20"/>
                <w:u w:val="single"/>
              </w:rPr>
              <w:t xml:space="preserve"> </w:t>
            </w:r>
            <w:r>
              <w:rPr>
                <w:b/>
                <w:sz w:val="20"/>
                <w:u w:val="single"/>
              </w:rPr>
              <w:t>that</w:t>
            </w:r>
            <w:r>
              <w:rPr>
                <w:b/>
                <w:spacing w:val="-11"/>
                <w:sz w:val="20"/>
                <w:u w:val="single"/>
              </w:rPr>
              <w:t xml:space="preserve"> </w:t>
            </w:r>
            <w:r>
              <w:rPr>
                <w:b/>
                <w:sz w:val="20"/>
                <w:u w:val="single"/>
              </w:rPr>
              <w:t>would</w:t>
            </w:r>
            <w:r>
              <w:rPr>
                <w:b/>
                <w:spacing w:val="-11"/>
                <w:sz w:val="20"/>
                <w:u w:val="single"/>
              </w:rPr>
              <w:t xml:space="preserve"> </w:t>
            </w:r>
            <w:r>
              <w:rPr>
                <w:b/>
                <w:sz w:val="20"/>
                <w:u w:val="single"/>
              </w:rPr>
              <w:t>be</w:t>
            </w:r>
            <w:r>
              <w:rPr>
                <w:b/>
                <w:sz w:val="20"/>
              </w:rPr>
              <w:t xml:space="preserve"> </w:t>
            </w:r>
            <w:r>
              <w:rPr>
                <w:b/>
                <w:spacing w:val="-2"/>
                <w:sz w:val="20"/>
              </w:rPr>
              <w:t>provided</w:t>
            </w:r>
          </w:p>
        </w:tc>
      </w:tr>
      <w:tr w:rsidR="002352E6" w14:paraId="1704957C" w14:textId="77777777">
        <w:trPr>
          <w:trHeight w:val="209"/>
        </w:trPr>
        <w:tc>
          <w:tcPr>
            <w:tcW w:w="2286" w:type="dxa"/>
          </w:tcPr>
          <w:p w14:paraId="4DA9481C" w14:textId="77777777" w:rsidR="002352E6" w:rsidRDefault="002352E6">
            <w:pPr>
              <w:pStyle w:val="TableParagraph"/>
              <w:rPr>
                <w:sz w:val="14"/>
              </w:rPr>
            </w:pPr>
          </w:p>
        </w:tc>
        <w:tc>
          <w:tcPr>
            <w:tcW w:w="2394" w:type="dxa"/>
          </w:tcPr>
          <w:p w14:paraId="72402D57" w14:textId="77777777" w:rsidR="002352E6" w:rsidRDefault="002352E6">
            <w:pPr>
              <w:pStyle w:val="TableParagraph"/>
              <w:rPr>
                <w:sz w:val="14"/>
              </w:rPr>
            </w:pPr>
          </w:p>
        </w:tc>
        <w:tc>
          <w:tcPr>
            <w:tcW w:w="2394" w:type="dxa"/>
          </w:tcPr>
          <w:p w14:paraId="23185446" w14:textId="77777777" w:rsidR="002352E6" w:rsidRDefault="002352E6">
            <w:pPr>
              <w:pStyle w:val="TableParagraph"/>
              <w:rPr>
                <w:sz w:val="14"/>
              </w:rPr>
            </w:pPr>
          </w:p>
        </w:tc>
        <w:tc>
          <w:tcPr>
            <w:tcW w:w="2286" w:type="dxa"/>
            <w:tcBorders>
              <w:top w:val="thickThinMediumGap" w:sz="4" w:space="0" w:color="000000"/>
            </w:tcBorders>
          </w:tcPr>
          <w:p w14:paraId="7765CA08" w14:textId="77777777" w:rsidR="002352E6" w:rsidRDefault="002352E6">
            <w:pPr>
              <w:pStyle w:val="TableParagraph"/>
              <w:rPr>
                <w:sz w:val="14"/>
              </w:rPr>
            </w:pPr>
          </w:p>
        </w:tc>
      </w:tr>
      <w:tr w:rsidR="002352E6" w14:paraId="6921DE75" w14:textId="77777777">
        <w:trPr>
          <w:trHeight w:val="234"/>
        </w:trPr>
        <w:tc>
          <w:tcPr>
            <w:tcW w:w="2286" w:type="dxa"/>
          </w:tcPr>
          <w:p w14:paraId="25E78433" w14:textId="77777777" w:rsidR="002352E6" w:rsidRDefault="002352E6">
            <w:pPr>
              <w:pStyle w:val="TableParagraph"/>
              <w:rPr>
                <w:sz w:val="16"/>
              </w:rPr>
            </w:pPr>
          </w:p>
        </w:tc>
        <w:tc>
          <w:tcPr>
            <w:tcW w:w="2394" w:type="dxa"/>
          </w:tcPr>
          <w:p w14:paraId="3DC75D50" w14:textId="77777777" w:rsidR="002352E6" w:rsidRDefault="002352E6">
            <w:pPr>
              <w:pStyle w:val="TableParagraph"/>
              <w:rPr>
                <w:sz w:val="16"/>
              </w:rPr>
            </w:pPr>
          </w:p>
        </w:tc>
        <w:tc>
          <w:tcPr>
            <w:tcW w:w="2394" w:type="dxa"/>
          </w:tcPr>
          <w:p w14:paraId="2453962A" w14:textId="77777777" w:rsidR="002352E6" w:rsidRDefault="002352E6">
            <w:pPr>
              <w:pStyle w:val="TableParagraph"/>
              <w:rPr>
                <w:sz w:val="16"/>
              </w:rPr>
            </w:pPr>
          </w:p>
        </w:tc>
        <w:tc>
          <w:tcPr>
            <w:tcW w:w="2286" w:type="dxa"/>
          </w:tcPr>
          <w:p w14:paraId="35B48367" w14:textId="77777777" w:rsidR="002352E6" w:rsidRDefault="002352E6">
            <w:pPr>
              <w:pStyle w:val="TableParagraph"/>
              <w:rPr>
                <w:sz w:val="16"/>
              </w:rPr>
            </w:pPr>
          </w:p>
        </w:tc>
      </w:tr>
      <w:tr w:rsidR="002352E6" w14:paraId="77AEC46C" w14:textId="77777777">
        <w:trPr>
          <w:trHeight w:val="234"/>
        </w:trPr>
        <w:tc>
          <w:tcPr>
            <w:tcW w:w="2286" w:type="dxa"/>
          </w:tcPr>
          <w:p w14:paraId="536018C0" w14:textId="77777777" w:rsidR="002352E6" w:rsidRDefault="002352E6">
            <w:pPr>
              <w:pStyle w:val="TableParagraph"/>
              <w:rPr>
                <w:sz w:val="16"/>
              </w:rPr>
            </w:pPr>
          </w:p>
        </w:tc>
        <w:tc>
          <w:tcPr>
            <w:tcW w:w="2394" w:type="dxa"/>
          </w:tcPr>
          <w:p w14:paraId="28A26D52" w14:textId="77777777" w:rsidR="002352E6" w:rsidRDefault="002352E6">
            <w:pPr>
              <w:pStyle w:val="TableParagraph"/>
              <w:rPr>
                <w:sz w:val="16"/>
              </w:rPr>
            </w:pPr>
          </w:p>
        </w:tc>
        <w:tc>
          <w:tcPr>
            <w:tcW w:w="2394" w:type="dxa"/>
          </w:tcPr>
          <w:p w14:paraId="7A48A805" w14:textId="77777777" w:rsidR="002352E6" w:rsidRDefault="002352E6">
            <w:pPr>
              <w:pStyle w:val="TableParagraph"/>
              <w:rPr>
                <w:sz w:val="16"/>
              </w:rPr>
            </w:pPr>
          </w:p>
        </w:tc>
        <w:tc>
          <w:tcPr>
            <w:tcW w:w="2286" w:type="dxa"/>
          </w:tcPr>
          <w:p w14:paraId="5062C1B9" w14:textId="77777777" w:rsidR="002352E6" w:rsidRDefault="002352E6">
            <w:pPr>
              <w:pStyle w:val="TableParagraph"/>
              <w:rPr>
                <w:sz w:val="16"/>
              </w:rPr>
            </w:pPr>
          </w:p>
        </w:tc>
      </w:tr>
      <w:tr w:rsidR="002352E6" w14:paraId="1AC57713" w14:textId="77777777">
        <w:trPr>
          <w:trHeight w:val="234"/>
        </w:trPr>
        <w:tc>
          <w:tcPr>
            <w:tcW w:w="2286" w:type="dxa"/>
          </w:tcPr>
          <w:p w14:paraId="06B26ADC" w14:textId="77777777" w:rsidR="002352E6" w:rsidRDefault="002352E6">
            <w:pPr>
              <w:pStyle w:val="TableParagraph"/>
              <w:rPr>
                <w:sz w:val="16"/>
              </w:rPr>
            </w:pPr>
          </w:p>
        </w:tc>
        <w:tc>
          <w:tcPr>
            <w:tcW w:w="2394" w:type="dxa"/>
          </w:tcPr>
          <w:p w14:paraId="05BA24B6" w14:textId="77777777" w:rsidR="002352E6" w:rsidRDefault="002352E6">
            <w:pPr>
              <w:pStyle w:val="TableParagraph"/>
              <w:rPr>
                <w:sz w:val="16"/>
              </w:rPr>
            </w:pPr>
          </w:p>
        </w:tc>
        <w:tc>
          <w:tcPr>
            <w:tcW w:w="2394" w:type="dxa"/>
          </w:tcPr>
          <w:p w14:paraId="511F02BA" w14:textId="77777777" w:rsidR="002352E6" w:rsidRDefault="002352E6">
            <w:pPr>
              <w:pStyle w:val="TableParagraph"/>
              <w:rPr>
                <w:sz w:val="16"/>
              </w:rPr>
            </w:pPr>
          </w:p>
        </w:tc>
        <w:tc>
          <w:tcPr>
            <w:tcW w:w="2286" w:type="dxa"/>
          </w:tcPr>
          <w:p w14:paraId="2DB884A5" w14:textId="77777777" w:rsidR="002352E6" w:rsidRDefault="002352E6">
            <w:pPr>
              <w:pStyle w:val="TableParagraph"/>
              <w:rPr>
                <w:sz w:val="16"/>
              </w:rPr>
            </w:pPr>
          </w:p>
        </w:tc>
      </w:tr>
      <w:tr w:rsidR="002352E6" w14:paraId="36CD4107" w14:textId="77777777">
        <w:trPr>
          <w:trHeight w:val="234"/>
        </w:trPr>
        <w:tc>
          <w:tcPr>
            <w:tcW w:w="2286" w:type="dxa"/>
          </w:tcPr>
          <w:p w14:paraId="2475D22B" w14:textId="77777777" w:rsidR="002352E6" w:rsidRDefault="002352E6">
            <w:pPr>
              <w:pStyle w:val="TableParagraph"/>
              <w:rPr>
                <w:sz w:val="16"/>
              </w:rPr>
            </w:pPr>
          </w:p>
        </w:tc>
        <w:tc>
          <w:tcPr>
            <w:tcW w:w="2394" w:type="dxa"/>
          </w:tcPr>
          <w:p w14:paraId="570C9349" w14:textId="77777777" w:rsidR="002352E6" w:rsidRDefault="002352E6">
            <w:pPr>
              <w:pStyle w:val="TableParagraph"/>
              <w:rPr>
                <w:sz w:val="16"/>
              </w:rPr>
            </w:pPr>
          </w:p>
        </w:tc>
        <w:tc>
          <w:tcPr>
            <w:tcW w:w="2394" w:type="dxa"/>
          </w:tcPr>
          <w:p w14:paraId="187B454B" w14:textId="77777777" w:rsidR="002352E6" w:rsidRDefault="002352E6">
            <w:pPr>
              <w:pStyle w:val="TableParagraph"/>
              <w:rPr>
                <w:sz w:val="16"/>
              </w:rPr>
            </w:pPr>
          </w:p>
        </w:tc>
        <w:tc>
          <w:tcPr>
            <w:tcW w:w="2286" w:type="dxa"/>
          </w:tcPr>
          <w:p w14:paraId="4C1E05B1" w14:textId="77777777" w:rsidR="002352E6" w:rsidRDefault="002352E6">
            <w:pPr>
              <w:pStyle w:val="TableParagraph"/>
              <w:rPr>
                <w:sz w:val="16"/>
              </w:rPr>
            </w:pPr>
          </w:p>
        </w:tc>
      </w:tr>
      <w:tr w:rsidR="002352E6" w14:paraId="36D6B564" w14:textId="77777777">
        <w:trPr>
          <w:trHeight w:val="234"/>
        </w:trPr>
        <w:tc>
          <w:tcPr>
            <w:tcW w:w="2286" w:type="dxa"/>
          </w:tcPr>
          <w:p w14:paraId="7B446854" w14:textId="77777777" w:rsidR="002352E6" w:rsidRDefault="002352E6">
            <w:pPr>
              <w:pStyle w:val="TableParagraph"/>
              <w:rPr>
                <w:sz w:val="16"/>
              </w:rPr>
            </w:pPr>
          </w:p>
        </w:tc>
        <w:tc>
          <w:tcPr>
            <w:tcW w:w="2394" w:type="dxa"/>
          </w:tcPr>
          <w:p w14:paraId="0A6366F7" w14:textId="77777777" w:rsidR="002352E6" w:rsidRDefault="002352E6">
            <w:pPr>
              <w:pStyle w:val="TableParagraph"/>
              <w:rPr>
                <w:sz w:val="16"/>
              </w:rPr>
            </w:pPr>
          </w:p>
        </w:tc>
        <w:tc>
          <w:tcPr>
            <w:tcW w:w="2394" w:type="dxa"/>
          </w:tcPr>
          <w:p w14:paraId="2271BC5E" w14:textId="77777777" w:rsidR="002352E6" w:rsidRDefault="002352E6">
            <w:pPr>
              <w:pStyle w:val="TableParagraph"/>
              <w:rPr>
                <w:sz w:val="16"/>
              </w:rPr>
            </w:pPr>
          </w:p>
        </w:tc>
        <w:tc>
          <w:tcPr>
            <w:tcW w:w="2286" w:type="dxa"/>
          </w:tcPr>
          <w:p w14:paraId="00542331" w14:textId="77777777" w:rsidR="002352E6" w:rsidRDefault="002352E6">
            <w:pPr>
              <w:pStyle w:val="TableParagraph"/>
              <w:rPr>
                <w:sz w:val="16"/>
              </w:rPr>
            </w:pPr>
          </w:p>
        </w:tc>
      </w:tr>
    </w:tbl>
    <w:p w14:paraId="6750B179" w14:textId="77777777" w:rsidR="002352E6" w:rsidRDefault="002352E6">
      <w:pPr>
        <w:pStyle w:val="TableParagraph"/>
        <w:rPr>
          <w:sz w:val="16"/>
        </w:rPr>
      </w:pPr>
    </w:p>
    <w:p w14:paraId="507137DD" w14:textId="77777777" w:rsidR="00AA3C75" w:rsidRPr="00AA3C75" w:rsidRDefault="00AA3C75" w:rsidP="00AA3C75"/>
    <w:p w14:paraId="17A346D0" w14:textId="77777777" w:rsidR="00AA3C75" w:rsidRDefault="00AA3C75" w:rsidP="00AA3C75">
      <w:pPr>
        <w:rPr>
          <w:sz w:val="16"/>
        </w:rPr>
      </w:pPr>
    </w:p>
    <w:p w14:paraId="53D26974" w14:textId="77777777" w:rsidR="00AA3C75" w:rsidRDefault="00AA3C75" w:rsidP="00AA3C75">
      <w:pPr>
        <w:rPr>
          <w:sz w:val="16"/>
        </w:rPr>
      </w:pPr>
    </w:p>
    <w:p w14:paraId="308B6AD0" w14:textId="770DF890" w:rsidR="002352E6" w:rsidRDefault="00AA3C75" w:rsidP="00AA3C75">
      <w:pPr>
        <w:tabs>
          <w:tab w:val="left" w:pos="1060"/>
        </w:tabs>
        <w:rPr>
          <w:b/>
          <w:sz w:val="17"/>
        </w:rPr>
      </w:pPr>
      <w:r>
        <w:rPr>
          <w:sz w:val="16"/>
        </w:rPr>
        <w:tab/>
      </w:r>
    </w:p>
    <w:sectPr w:rsidR="002352E6">
      <w:pgSz w:w="12240" w:h="15840"/>
      <w:pgMar w:top="940" w:right="1080" w:bottom="940" w:left="1080" w:header="714"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FADD0" w14:textId="77777777" w:rsidR="006F45E1" w:rsidRDefault="006F45E1">
      <w:r>
        <w:separator/>
      </w:r>
    </w:p>
  </w:endnote>
  <w:endnote w:type="continuationSeparator" w:id="0">
    <w:p w14:paraId="4CEA6DD0" w14:textId="77777777" w:rsidR="006F45E1" w:rsidRDefault="006F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AFF" w:usb1="C0007843" w:usb2="00000009" w:usb3="00000000" w:csb0="000001FF" w:csb1="00000000"/>
  </w:font>
  <w:font w:name="Nudi Akshar-02">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8513" w14:textId="77777777" w:rsidR="002352E6" w:rsidRDefault="006F45E1">
    <w:pPr>
      <w:pStyle w:val="BodyText"/>
      <w:spacing w:line="14" w:lineRule="auto"/>
    </w:pPr>
    <w:r>
      <w:rPr>
        <w:noProof/>
      </w:rPr>
      <mc:AlternateContent>
        <mc:Choice Requires="wps">
          <w:drawing>
            <wp:anchor distT="0" distB="0" distL="0" distR="0" simplePos="0" relativeHeight="485312512" behindDoc="1" locked="0" layoutInCell="1" allowOverlap="1" wp14:anchorId="0BF38D9E" wp14:editId="198CA843">
              <wp:simplePos x="0" y="0"/>
              <wp:positionH relativeFrom="page">
                <wp:posOffset>901700</wp:posOffset>
              </wp:positionH>
              <wp:positionV relativeFrom="page">
                <wp:posOffset>9335656</wp:posOffset>
              </wp:positionV>
              <wp:extent cx="35179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1790" cy="166370"/>
                      </a:xfrm>
                      <a:prstGeom prst="rect">
                        <a:avLst/>
                      </a:prstGeom>
                    </wps:spPr>
                    <wps:txbx>
                      <w:txbxContent>
                        <w:p w14:paraId="41346F64" w14:textId="77777777" w:rsidR="002352E6" w:rsidRDefault="006F45E1">
                          <w:pPr>
                            <w:pStyle w:val="BodyText"/>
                            <w:spacing w:before="12"/>
                            <w:ind w:left="20"/>
                          </w:pPr>
                          <w:r>
                            <w:rPr>
                              <w:spacing w:val="-2"/>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BF38D9E" id="_x0000_t202" coordsize="21600,21600" o:spt="202" path="m,l,21600r21600,l21600,xe">
              <v:stroke joinstyle="miter"/>
              <v:path gradientshapeok="t" o:connecttype="rect"/>
            </v:shapetype>
            <v:shape id="Textbox 1" o:spid="_x0000_s1026" type="#_x0000_t202" style="position:absolute;margin-left:71pt;margin-top:735.1pt;width:27.7pt;height:13.1pt;z-index:-1800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" filled="f" stroked="f">
              <v:textbox inset="0,0,0,0">
                <w:txbxContent>
                  <w:p w14:paraId="41346F64" w14:textId="77777777" w:rsidR="002352E6" w:rsidRDefault="00000000">
                    <w:pPr>
                      <w:pStyle w:val="BodyText"/>
                      <w:spacing w:before="12"/>
                      <w:ind w:left="20"/>
                    </w:pPr>
                    <w:r>
                      <w:rPr>
                        <w:spacing w:val="-2"/>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13024" behindDoc="1" locked="0" layoutInCell="1" allowOverlap="1" wp14:anchorId="441FDF37" wp14:editId="15C328C2">
              <wp:simplePos x="0" y="0"/>
              <wp:positionH relativeFrom="page">
                <wp:posOffset>3996540</wp:posOffset>
              </wp:positionH>
              <wp:positionV relativeFrom="page">
                <wp:posOffset>9335656</wp:posOffset>
              </wp:positionV>
              <wp:extent cx="2868295" cy="1771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8295" cy="177165"/>
                      </a:xfrm>
                      <a:prstGeom prst="rect">
                        <a:avLst/>
                      </a:prstGeom>
                    </wps:spPr>
                    <wps:txbx>
                      <w:txbxContent>
                        <w:p w14:paraId="5142AF13" w14:textId="4EA06482" w:rsidR="002352E6" w:rsidRDefault="006F45E1">
                          <w:pPr>
                            <w:pStyle w:val="BodyText"/>
                            <w:spacing w:before="12"/>
                            <w:ind w:left="20"/>
                            <w:rPr>
                              <w:rFonts w:ascii="Courier New"/>
                            </w:rPr>
                          </w:pPr>
                          <w:r>
                            <w:t>Goods/Open</w:t>
                          </w:r>
                          <w:r>
                            <w:rPr>
                              <w:spacing w:val="-3"/>
                            </w:rPr>
                            <w:t xml:space="preserve"> </w:t>
                          </w:r>
                          <w:r>
                            <w:t>tender/Less</w:t>
                          </w:r>
                          <w:r>
                            <w:rPr>
                              <w:spacing w:val="-2"/>
                            </w:rPr>
                            <w:t xml:space="preserve"> </w:t>
                          </w:r>
                          <w:r>
                            <w:t>than</w:t>
                          </w:r>
                          <w:r>
                            <w:rPr>
                              <w:spacing w:val="-3"/>
                            </w:rPr>
                            <w:t xml:space="preserve"> </w:t>
                          </w:r>
                          <w:r>
                            <w:t>Rs.50</w:t>
                          </w:r>
                          <w:r>
                            <w:rPr>
                              <w:spacing w:val="65"/>
                            </w:rPr>
                            <w:t xml:space="preserve"> </w:t>
                          </w:r>
                          <w:r>
                            <w:rPr>
                              <w:rFonts w:ascii="Courier New"/>
                              <w:spacing w:val="-2"/>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41FDF37" id="_x0000_t202" coordsize="21600,21600" o:spt="202" path="m,l,21600r21600,l21600,xe">
              <v:stroke joinstyle="miter"/>
              <v:path gradientshapeok="t" o:connecttype="rect"/>
            </v:shapetype>
            <v:shape id="Textbox 2" o:spid="_x0000_s1027" type="#_x0000_t202" style="position:absolute;margin-left:314.7pt;margin-top:735.1pt;width:225.85pt;height:13.95pt;z-index:-1800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" filled="f" stroked="f">
              <v:textbox inset="0,0,0,0">
                <w:txbxContent>
                  <w:p w14:paraId="5142AF13" w14:textId="4EA06482" w:rsidR="002352E6" w:rsidRDefault="00000000">
                    <w:pPr>
                      <w:pStyle w:val="BodyText"/>
                      <w:spacing w:before="12"/>
                      <w:ind w:left="20"/>
                      <w:rPr>
                        <w:rFonts w:ascii="Courier New"/>
                      </w:rPr>
                    </w:pPr>
                    <w:r>
                      <w:t>Goods/Open</w:t>
                    </w:r>
                    <w:r>
                      <w:rPr>
                        <w:spacing w:val="-3"/>
                      </w:rPr>
                      <w:t xml:space="preserve"> </w:t>
                    </w:r>
                    <w:r>
                      <w:t>tender/Less</w:t>
                    </w:r>
                    <w:r>
                      <w:rPr>
                        <w:spacing w:val="-2"/>
                      </w:rPr>
                      <w:t xml:space="preserve"> </w:t>
                    </w:r>
                    <w:r>
                      <w:t>than</w:t>
                    </w:r>
                    <w:r>
                      <w:rPr>
                        <w:spacing w:val="-3"/>
                      </w:rPr>
                      <w:t xml:space="preserve"> </w:t>
                    </w:r>
                    <w:r>
                      <w:t>Rs.50</w:t>
                    </w:r>
                    <w:r>
                      <w:rPr>
                        <w:spacing w:val="65"/>
                      </w:rPr>
                      <w:t xml:space="preserve"> </w:t>
                    </w:r>
                    <w:r>
                      <w:rPr>
                        <w:rFonts w:ascii="Courier New"/>
                        <w:spacing w:val="-2"/>
                      </w:rPr>
                      <w:t>lakhs</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82355" w14:textId="77777777" w:rsidR="002352E6" w:rsidRDefault="006F45E1">
    <w:pPr>
      <w:pStyle w:val="BodyText"/>
      <w:spacing w:line="14" w:lineRule="auto"/>
    </w:pPr>
    <w:r>
      <w:rPr>
        <w:noProof/>
      </w:rPr>
      <mc:AlternateContent>
        <mc:Choice Requires="wps">
          <w:drawing>
            <wp:anchor distT="0" distB="0" distL="0" distR="0" simplePos="0" relativeHeight="485334528" behindDoc="1" locked="0" layoutInCell="1" allowOverlap="1" wp14:anchorId="46A1B0EA" wp14:editId="440CD00F">
              <wp:simplePos x="0" y="0"/>
              <wp:positionH relativeFrom="page">
                <wp:posOffset>901700</wp:posOffset>
              </wp:positionH>
              <wp:positionV relativeFrom="page">
                <wp:posOffset>9446145</wp:posOffset>
              </wp:positionV>
              <wp:extent cx="344170" cy="16637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0C9F744C"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6A1B0EA" id="_x0000_t202" coordsize="21600,21600" o:spt="202" path="m,l,21600r21600,l21600,xe">
              <v:stroke joinstyle="miter"/>
              <v:path gradientshapeok="t" o:connecttype="rect"/>
            </v:shapetype>
            <v:shape id="Textbox 58" o:spid="_x0000_s1049" type="#_x0000_t202" style="position:absolute;margin-left:71pt;margin-top:743.8pt;width:27.1pt;height:13.1pt;z-index:-17981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NgsHXCXAQAA&#10;IgMAAA4AAAAAAAAAAAAAAAAALgIAAGRycy9lMm9Eb2MueG1sUEsBAi0AFAAGAAgAAAAhABYd36Th&#10;AAAADQEAAA8AAAAAAAAAAAAAAAAA8QMAAGRycy9kb3ducmV2LnhtbFBLBQYAAAAABAAEAPMAAAD/&#10;BAAAAAA=&#10;" filled="f" stroked="f">
              <v:textbox inset="0,0,0,0">
                <w:txbxContent>
                  <w:p w14:paraId="0C9F744C"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5040" behindDoc="1" locked="0" layoutInCell="1" allowOverlap="1" wp14:anchorId="3A969B21" wp14:editId="3ECA05FF">
              <wp:simplePos x="0" y="0"/>
              <wp:positionH relativeFrom="page">
                <wp:posOffset>4184396</wp:posOffset>
              </wp:positionH>
              <wp:positionV relativeFrom="page">
                <wp:posOffset>9446145</wp:posOffset>
              </wp:positionV>
              <wp:extent cx="2686685" cy="16637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685" cy="166370"/>
                      </a:xfrm>
                      <a:prstGeom prst="rect">
                        <a:avLst/>
                      </a:prstGeom>
                    </wps:spPr>
                    <wps:txbx>
                      <w:txbxContent>
                        <w:p w14:paraId="33BD306A" w14:textId="77777777" w:rsidR="002352E6" w:rsidRDefault="006F45E1">
                          <w:pPr>
                            <w:pStyle w:val="BodyText"/>
                            <w:spacing w:before="12"/>
                            <w:ind w:left="20"/>
                          </w:pPr>
                          <w:r>
                            <w:rPr>
                              <w:spacing w:val="-4"/>
                            </w:rPr>
                            <w:t>Goods/Computers/Open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969B21" id="Textbox 59" o:spid="_x0000_s1050" type="#_x0000_t202" style="position:absolute;margin-left:329.5pt;margin-top:743.8pt;width:211.55pt;height:13.1pt;z-index:-17981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" filled="f" stroked="f">
              <v:textbox inset="0,0,0,0">
                <w:txbxContent>
                  <w:p w14:paraId="33BD306A" w14:textId="77777777" w:rsidR="002352E6" w:rsidRDefault="00000000">
                    <w:pPr>
                      <w:pStyle w:val="BodyText"/>
                      <w:spacing w:before="12"/>
                      <w:ind w:left="20"/>
                    </w:pPr>
                    <w:r>
                      <w:rPr>
                        <w:spacing w:val="-4"/>
                      </w:rPr>
                      <w:t>Goods/Computers/Open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BF693" w14:textId="77777777" w:rsidR="002352E6" w:rsidRDefault="006F45E1">
    <w:pPr>
      <w:pStyle w:val="BodyText"/>
      <w:spacing w:line="14" w:lineRule="auto"/>
    </w:pPr>
    <w:r>
      <w:rPr>
        <w:noProof/>
      </w:rPr>
      <mc:AlternateContent>
        <mc:Choice Requires="wps">
          <w:drawing>
            <wp:anchor distT="0" distB="0" distL="0" distR="0" simplePos="0" relativeHeight="485335552" behindDoc="1" locked="0" layoutInCell="1" allowOverlap="1" wp14:anchorId="6754ECA3" wp14:editId="400723B9">
              <wp:simplePos x="0" y="0"/>
              <wp:positionH relativeFrom="page">
                <wp:posOffset>901700</wp:posOffset>
              </wp:positionH>
              <wp:positionV relativeFrom="page">
                <wp:posOffset>9446145</wp:posOffset>
              </wp:positionV>
              <wp:extent cx="344170" cy="16637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55057D26"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754ECA3" id="_x0000_t202" coordsize="21600,21600" o:spt="202" path="m,l,21600r21600,l21600,xe">
              <v:stroke joinstyle="miter"/>
              <v:path gradientshapeok="t" o:connecttype="rect"/>
            </v:shapetype>
            <v:shape id="Textbox 61" o:spid="_x0000_s1051" type="#_x0000_t202" style="position:absolute;margin-left:71pt;margin-top:743.8pt;width:27.1pt;height:13.1pt;z-index:-17980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Av7ho6XAQAA&#10;IgMAAA4AAAAAAAAAAAAAAAAALgIAAGRycy9lMm9Eb2MueG1sUEsBAi0AFAAGAAgAAAAhABYd36Th&#10;AAAADQEAAA8AAAAAAAAAAAAAAAAA8QMAAGRycy9kb3ducmV2LnhtbFBLBQYAAAAABAAEAPMAAAD/&#10;BAAAAAA=&#10;" filled="f" stroked="f">
              <v:textbox inset="0,0,0,0">
                <w:txbxContent>
                  <w:p w14:paraId="55057D26"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6064" behindDoc="1" locked="0" layoutInCell="1" allowOverlap="1" wp14:anchorId="6CF2495F" wp14:editId="25F5A132">
              <wp:simplePos x="0" y="0"/>
              <wp:positionH relativeFrom="page">
                <wp:posOffset>4184396</wp:posOffset>
              </wp:positionH>
              <wp:positionV relativeFrom="page">
                <wp:posOffset>9446145</wp:posOffset>
              </wp:positionV>
              <wp:extent cx="2686685" cy="16637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685" cy="166370"/>
                      </a:xfrm>
                      <a:prstGeom prst="rect">
                        <a:avLst/>
                      </a:prstGeom>
                    </wps:spPr>
                    <wps:txbx>
                      <w:txbxContent>
                        <w:p w14:paraId="44D11BF5" w14:textId="77777777" w:rsidR="002352E6" w:rsidRDefault="006F45E1">
                          <w:pPr>
                            <w:pStyle w:val="BodyText"/>
                            <w:spacing w:before="12"/>
                            <w:ind w:left="20"/>
                          </w:pPr>
                          <w:r>
                            <w:rPr>
                              <w:spacing w:val="-4"/>
                            </w:rPr>
                            <w:t>Goods/Computers/Open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F2495F" id="Textbox 62" o:spid="_x0000_s1052" type="#_x0000_t202" style="position:absolute;margin-left:329.5pt;margin-top:743.8pt;width:211.55pt;height:13.1pt;z-index:-17980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" filled="f" stroked="f">
              <v:textbox inset="0,0,0,0">
                <w:txbxContent>
                  <w:p w14:paraId="44D11BF5" w14:textId="77777777" w:rsidR="002352E6" w:rsidRDefault="00000000">
                    <w:pPr>
                      <w:pStyle w:val="BodyText"/>
                      <w:spacing w:before="12"/>
                      <w:ind w:left="20"/>
                    </w:pPr>
                    <w:r>
                      <w:rPr>
                        <w:spacing w:val="-4"/>
                      </w:rPr>
                      <w:t>Goods/Computers/Open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816D1" w14:textId="77777777" w:rsidR="002352E6" w:rsidRDefault="006F45E1">
    <w:pPr>
      <w:pStyle w:val="BodyText"/>
      <w:spacing w:line="14" w:lineRule="auto"/>
    </w:pPr>
    <w:r>
      <w:rPr>
        <w:noProof/>
      </w:rPr>
      <mc:AlternateContent>
        <mc:Choice Requires="wps">
          <w:drawing>
            <wp:anchor distT="0" distB="0" distL="0" distR="0" simplePos="0" relativeHeight="485336576" behindDoc="1" locked="0" layoutInCell="1" allowOverlap="1" wp14:anchorId="5B35D35A" wp14:editId="3AFA1BE2">
              <wp:simplePos x="0" y="0"/>
              <wp:positionH relativeFrom="page">
                <wp:posOffset>901700</wp:posOffset>
              </wp:positionH>
              <wp:positionV relativeFrom="page">
                <wp:posOffset>9446142</wp:posOffset>
              </wp:positionV>
              <wp:extent cx="344170" cy="16637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63B789A4"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B35D35A" id="_x0000_t202" coordsize="21600,21600" o:spt="202" path="m,l,21600r21600,l21600,xe">
              <v:stroke joinstyle="miter"/>
              <v:path gradientshapeok="t" o:connecttype="rect"/>
            </v:shapetype>
            <v:shape id="Textbox 65" o:spid="_x0000_s1053" type="#_x0000_t202" style="position:absolute;margin-left:71pt;margin-top:743.8pt;width:27.1pt;height:13.1pt;z-index:-17979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IVL322XAQAA&#10;IgMAAA4AAAAAAAAAAAAAAAAALgIAAGRycy9lMm9Eb2MueG1sUEsBAi0AFAAGAAgAAAAhABYd36Th&#10;AAAADQEAAA8AAAAAAAAAAAAAAAAA8QMAAGRycy9kb3ducmV2LnhtbFBLBQYAAAAABAAEAPMAAAD/&#10;BAAAAAA=&#10;" filled="f" stroked="f">
              <v:textbox inset="0,0,0,0">
                <w:txbxContent>
                  <w:p w14:paraId="63B789A4"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7088" behindDoc="1" locked="0" layoutInCell="1" allowOverlap="1" wp14:anchorId="280C6E11" wp14:editId="7FE74828">
              <wp:simplePos x="0" y="0"/>
              <wp:positionH relativeFrom="page">
                <wp:posOffset>4136390</wp:posOffset>
              </wp:positionH>
              <wp:positionV relativeFrom="page">
                <wp:posOffset>9446145</wp:posOffset>
              </wp:positionV>
              <wp:extent cx="2734945" cy="166370"/>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4945" cy="166370"/>
                      </a:xfrm>
                      <a:prstGeom prst="rect">
                        <a:avLst/>
                      </a:prstGeom>
                    </wps:spPr>
                    <wps:txbx>
                      <w:txbxContent>
                        <w:p w14:paraId="0C0B578B" w14:textId="77777777" w:rsidR="002352E6" w:rsidRDefault="006F45E1">
                          <w:pPr>
                            <w:pStyle w:val="BodyText"/>
                            <w:spacing w:before="12"/>
                            <w:ind w:left="20"/>
                          </w:pPr>
                          <w:r>
                            <w:rPr>
                              <w:spacing w:val="-4"/>
                            </w:rPr>
                            <w:t>Goods/Computers/Open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80C6E11" id="Textbox 66" o:spid="_x0000_s1054" type="#_x0000_t202" style="position:absolute;margin-left:325.7pt;margin-top:743.8pt;width:215.35pt;height:13.1pt;z-index:-17979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" filled="f" stroked="f">
              <v:textbox inset="0,0,0,0">
                <w:txbxContent>
                  <w:p w14:paraId="0C0B578B" w14:textId="77777777" w:rsidR="002352E6" w:rsidRDefault="00000000">
                    <w:pPr>
                      <w:pStyle w:val="BodyText"/>
                      <w:spacing w:before="12"/>
                      <w:ind w:left="20"/>
                    </w:pPr>
                    <w:r>
                      <w:rPr>
                        <w:spacing w:val="-4"/>
                      </w:rPr>
                      <w:t>Goods/Computers/Open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DF78" w14:textId="77777777" w:rsidR="002352E6" w:rsidRDefault="006F45E1">
    <w:pPr>
      <w:pStyle w:val="BodyText"/>
      <w:spacing w:line="14" w:lineRule="auto"/>
    </w:pPr>
    <w:r>
      <w:rPr>
        <w:noProof/>
      </w:rPr>
      <mc:AlternateContent>
        <mc:Choice Requires="wps">
          <w:drawing>
            <wp:anchor distT="0" distB="0" distL="0" distR="0" simplePos="0" relativeHeight="485337600" behindDoc="1" locked="0" layoutInCell="1" allowOverlap="1" wp14:anchorId="66C81965" wp14:editId="25832311">
              <wp:simplePos x="0" y="0"/>
              <wp:positionH relativeFrom="page">
                <wp:posOffset>1130300</wp:posOffset>
              </wp:positionH>
              <wp:positionV relativeFrom="page">
                <wp:posOffset>9446145</wp:posOffset>
              </wp:positionV>
              <wp:extent cx="344170" cy="16637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2B47D641"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6C81965" id="_x0000_t202" coordsize="21600,21600" o:spt="202" path="m,l,21600r21600,l21600,xe">
              <v:stroke joinstyle="miter"/>
              <v:path gradientshapeok="t" o:connecttype="rect"/>
            </v:shapetype>
            <v:shape id="Textbox 67" o:spid="_x0000_s1055" type="#_x0000_t202" style="position:absolute;margin-left:89pt;margin-top:743.8pt;width:27.1pt;height:13.1pt;z-index:-17978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" filled="f" stroked="f">
              <v:textbox inset="0,0,0,0">
                <w:txbxContent>
                  <w:p w14:paraId="2B47D641"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8112" behindDoc="1" locked="0" layoutInCell="1" allowOverlap="1" wp14:anchorId="32E501D1" wp14:editId="16838313">
              <wp:simplePos x="0" y="0"/>
              <wp:positionH relativeFrom="page">
                <wp:posOffset>3756912</wp:posOffset>
              </wp:positionH>
              <wp:positionV relativeFrom="page">
                <wp:posOffset>9446145</wp:posOffset>
              </wp:positionV>
              <wp:extent cx="2811145" cy="16637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1145" cy="166370"/>
                      </a:xfrm>
                      <a:prstGeom prst="rect">
                        <a:avLst/>
                      </a:prstGeom>
                    </wps:spPr>
                    <wps:txbx>
                      <w:txbxContent>
                        <w:p w14:paraId="79562980" w14:textId="77777777" w:rsidR="002352E6" w:rsidRDefault="006F45E1">
                          <w:pPr>
                            <w:pStyle w:val="BodyText"/>
                            <w:spacing w:before="12"/>
                            <w:ind w:left="20"/>
                          </w:pPr>
                          <w:r>
                            <w:t>Goods/Computers/Open</w:t>
                          </w:r>
                          <w:r>
                            <w:rPr>
                              <w:spacing w:val="-4"/>
                            </w:rPr>
                            <w:t xml:space="preserve"> </w:t>
                          </w:r>
                          <w:r>
                            <w:t>tenders/Less</w:t>
                          </w:r>
                          <w:r>
                            <w:rPr>
                              <w:spacing w:val="-3"/>
                            </w:rPr>
                            <w:t xml:space="preserve"> </w:t>
                          </w:r>
                          <w:r>
                            <w:t>than</w:t>
                          </w:r>
                          <w:r>
                            <w:rPr>
                              <w:spacing w:val="-3"/>
                            </w:rPr>
                            <w:t xml:space="preserve"> </w:t>
                          </w:r>
                          <w:r>
                            <w:t>Rs.50</w:t>
                          </w:r>
                          <w:r>
                            <w:rPr>
                              <w:spacing w:val="-3"/>
                            </w:rPr>
                            <w:t xml:space="preserve"> </w:t>
                          </w:r>
                          <w:r>
                            <w:rPr>
                              <w:spacing w:val="-2"/>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E501D1" id="Textbox 68" o:spid="_x0000_s1056" type="#_x0000_t202" style="position:absolute;margin-left:295.8pt;margin-top:743.8pt;width:221.35pt;height:13.1pt;z-index:-17978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" filled="f" stroked="f">
              <v:textbox inset="0,0,0,0">
                <w:txbxContent>
                  <w:p w14:paraId="79562980" w14:textId="77777777" w:rsidR="002352E6" w:rsidRDefault="00000000">
                    <w:pPr>
                      <w:pStyle w:val="BodyText"/>
                      <w:spacing w:before="12"/>
                      <w:ind w:left="20"/>
                    </w:pPr>
                    <w:r>
                      <w:t>Goods/Computers/Open</w:t>
                    </w:r>
                    <w:r>
                      <w:rPr>
                        <w:spacing w:val="-4"/>
                      </w:rPr>
                      <w:t xml:space="preserve"> </w:t>
                    </w:r>
                    <w:r>
                      <w:t>tenders/Less</w:t>
                    </w:r>
                    <w:r>
                      <w:rPr>
                        <w:spacing w:val="-3"/>
                      </w:rPr>
                      <w:t xml:space="preserve"> </w:t>
                    </w:r>
                    <w:r>
                      <w:t>than</w:t>
                    </w:r>
                    <w:r>
                      <w:rPr>
                        <w:spacing w:val="-3"/>
                      </w:rPr>
                      <w:t xml:space="preserve"> </w:t>
                    </w:r>
                    <w:r>
                      <w:t>Rs.50</w:t>
                    </w:r>
                    <w:r>
                      <w:rPr>
                        <w:spacing w:val="-3"/>
                      </w:rPr>
                      <w:t xml:space="preserve"> </w:t>
                    </w:r>
                    <w:r>
                      <w:rPr>
                        <w:spacing w:val="-2"/>
                      </w:rPr>
                      <w:t>lakhs</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23856" w14:textId="77777777" w:rsidR="002352E6" w:rsidRDefault="006F45E1">
    <w:pPr>
      <w:pStyle w:val="BodyText"/>
      <w:spacing w:line="14" w:lineRule="auto"/>
    </w:pPr>
    <w:r>
      <w:rPr>
        <w:noProof/>
      </w:rPr>
      <mc:AlternateContent>
        <mc:Choice Requires="wps">
          <w:drawing>
            <wp:anchor distT="0" distB="0" distL="0" distR="0" simplePos="0" relativeHeight="485339136" behindDoc="1" locked="0" layoutInCell="1" allowOverlap="1" wp14:anchorId="787C3804" wp14:editId="507DE2AB">
              <wp:simplePos x="0" y="0"/>
              <wp:positionH relativeFrom="page">
                <wp:posOffset>1130300</wp:posOffset>
              </wp:positionH>
              <wp:positionV relativeFrom="page">
                <wp:posOffset>9446142</wp:posOffset>
              </wp:positionV>
              <wp:extent cx="344170" cy="166370"/>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68335A88"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87C3804" id="_x0000_t202" coordsize="21600,21600" o:spt="202" path="m,l,21600r21600,l21600,xe">
              <v:stroke joinstyle="miter"/>
              <v:path gradientshapeok="t" o:connecttype="rect"/>
            </v:shapetype>
            <v:shape id="Textbox 70" o:spid="_x0000_s1058" type="#_x0000_t202" style="position:absolute;margin-left:89pt;margin-top:743.8pt;width:27.1pt;height:13.1pt;z-index:-17977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" filled="f" stroked="f">
              <v:textbox inset="0,0,0,0">
                <w:txbxContent>
                  <w:p w14:paraId="68335A88"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9648" behindDoc="1" locked="0" layoutInCell="1" allowOverlap="1" wp14:anchorId="086DA5A6" wp14:editId="71787784">
              <wp:simplePos x="0" y="0"/>
              <wp:positionH relativeFrom="page">
                <wp:posOffset>3793484</wp:posOffset>
              </wp:positionH>
              <wp:positionV relativeFrom="page">
                <wp:posOffset>9446142</wp:posOffset>
              </wp:positionV>
              <wp:extent cx="2734945" cy="16637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4945" cy="166370"/>
                      </a:xfrm>
                      <a:prstGeom prst="rect">
                        <a:avLst/>
                      </a:prstGeom>
                    </wps:spPr>
                    <wps:txbx>
                      <w:txbxContent>
                        <w:p w14:paraId="4532959C" w14:textId="77777777" w:rsidR="002352E6" w:rsidRDefault="006F45E1">
                          <w:pPr>
                            <w:pStyle w:val="BodyText"/>
                            <w:spacing w:before="12"/>
                            <w:ind w:left="20"/>
                          </w:pPr>
                          <w:r>
                            <w:rPr>
                              <w:spacing w:val="-4"/>
                            </w:rPr>
                            <w:t>Goods/Computers/Open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6DA5A6" id="Textbox 71" o:spid="_x0000_s1059" type="#_x0000_t202" style="position:absolute;margin-left:298.7pt;margin-top:743.8pt;width:215.35pt;height:13.1pt;z-index:-17976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" filled="f" stroked="f">
              <v:textbox inset="0,0,0,0">
                <w:txbxContent>
                  <w:p w14:paraId="4532959C" w14:textId="77777777" w:rsidR="002352E6" w:rsidRDefault="00000000">
                    <w:pPr>
                      <w:pStyle w:val="BodyText"/>
                      <w:spacing w:before="12"/>
                      <w:ind w:left="20"/>
                    </w:pPr>
                    <w:r>
                      <w:rPr>
                        <w:spacing w:val="-4"/>
                      </w:rPr>
                      <w:t>Goods/Computers/Open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5A4D3" w14:textId="77777777" w:rsidR="002352E6" w:rsidRDefault="006F45E1">
    <w:pPr>
      <w:pStyle w:val="BodyText"/>
      <w:spacing w:line="14" w:lineRule="auto"/>
    </w:pPr>
    <w:r>
      <w:rPr>
        <w:noProof/>
      </w:rPr>
      <mc:AlternateContent>
        <mc:Choice Requires="wps">
          <w:drawing>
            <wp:anchor distT="0" distB="0" distL="0" distR="0" simplePos="0" relativeHeight="485341696" behindDoc="1" locked="0" layoutInCell="1" allowOverlap="1" wp14:anchorId="285C7D55" wp14:editId="7F40E424">
              <wp:simplePos x="0" y="0"/>
              <wp:positionH relativeFrom="page">
                <wp:posOffset>901700</wp:posOffset>
              </wp:positionH>
              <wp:positionV relativeFrom="page">
                <wp:posOffset>9446142</wp:posOffset>
              </wp:positionV>
              <wp:extent cx="344170" cy="166370"/>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0777524F"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85C7D55" id="_x0000_t202" coordsize="21600,21600" o:spt="202" path="m,l,21600r21600,l21600,xe">
              <v:stroke joinstyle="miter"/>
              <v:path gradientshapeok="t" o:connecttype="rect"/>
            </v:shapetype>
            <v:shape id="Textbox 79" o:spid="_x0000_s1061" type="#_x0000_t202" style="position:absolute;margin-left:71pt;margin-top:743.8pt;width:27.1pt;height:13.1pt;z-index:-17974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OCDT2aXAQAA&#10;IgMAAA4AAAAAAAAAAAAAAAAALgIAAGRycy9lMm9Eb2MueG1sUEsBAi0AFAAGAAgAAAAhABYd36Th&#10;AAAADQEAAA8AAAAAAAAAAAAAAAAA8QMAAGRycy9kb3ducmV2LnhtbFBLBQYAAAAABAAEAPMAAAD/&#10;BAAAAAA=&#10;" filled="f" stroked="f">
              <v:textbox inset="0,0,0,0">
                <w:txbxContent>
                  <w:p w14:paraId="0777524F"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42208" behindDoc="1" locked="0" layoutInCell="1" allowOverlap="1" wp14:anchorId="777D371B" wp14:editId="19B7F4BB">
              <wp:simplePos x="0" y="0"/>
              <wp:positionH relativeFrom="page">
                <wp:posOffset>3564884</wp:posOffset>
              </wp:positionH>
              <wp:positionV relativeFrom="page">
                <wp:posOffset>9446142</wp:posOffset>
              </wp:positionV>
              <wp:extent cx="2734945" cy="166370"/>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4945" cy="166370"/>
                      </a:xfrm>
                      <a:prstGeom prst="rect">
                        <a:avLst/>
                      </a:prstGeom>
                    </wps:spPr>
                    <wps:txbx>
                      <w:txbxContent>
                        <w:p w14:paraId="3C36F70D" w14:textId="77777777" w:rsidR="002352E6" w:rsidRDefault="006F45E1">
                          <w:pPr>
                            <w:pStyle w:val="BodyText"/>
                            <w:spacing w:before="12"/>
                            <w:ind w:left="20"/>
                          </w:pPr>
                          <w:r>
                            <w:rPr>
                              <w:spacing w:val="-4"/>
                            </w:rPr>
                            <w:t>Goods/Computers/Open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7D371B" id="Textbox 80" o:spid="_x0000_s1062" type="#_x0000_t202" style="position:absolute;margin-left:280.7pt;margin-top:743.8pt;width:215.35pt;height:13.1pt;z-index:-17974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" filled="f" stroked="f">
              <v:textbox inset="0,0,0,0">
                <w:txbxContent>
                  <w:p w14:paraId="3C36F70D" w14:textId="77777777" w:rsidR="002352E6" w:rsidRDefault="00000000">
                    <w:pPr>
                      <w:pStyle w:val="BodyText"/>
                      <w:spacing w:before="12"/>
                      <w:ind w:left="20"/>
                    </w:pPr>
                    <w:r>
                      <w:rPr>
                        <w:spacing w:val="-4"/>
                      </w:rPr>
                      <w:t>Goods/Computers/Open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401AC" w14:textId="77777777" w:rsidR="002352E6" w:rsidRDefault="006F45E1">
    <w:pPr>
      <w:pStyle w:val="BodyText"/>
      <w:spacing w:line="14" w:lineRule="auto"/>
    </w:pPr>
    <w:r>
      <w:rPr>
        <w:noProof/>
      </w:rPr>
      <mc:AlternateContent>
        <mc:Choice Requires="wps">
          <w:drawing>
            <wp:anchor distT="0" distB="0" distL="0" distR="0" simplePos="0" relativeHeight="485315072" behindDoc="1" locked="0" layoutInCell="1" allowOverlap="1" wp14:anchorId="733CA9B2" wp14:editId="79470BCB">
              <wp:simplePos x="0" y="0"/>
              <wp:positionH relativeFrom="page">
                <wp:posOffset>901700</wp:posOffset>
              </wp:positionH>
              <wp:positionV relativeFrom="page">
                <wp:posOffset>9446145</wp:posOffset>
              </wp:positionV>
              <wp:extent cx="351790" cy="1663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1790" cy="166370"/>
                      </a:xfrm>
                      <a:prstGeom prst="rect">
                        <a:avLst/>
                      </a:prstGeom>
                    </wps:spPr>
                    <wps:txbx>
                      <w:txbxContent>
                        <w:p w14:paraId="1543B761" w14:textId="77777777" w:rsidR="002352E6" w:rsidRDefault="006F45E1">
                          <w:pPr>
                            <w:pStyle w:val="BodyText"/>
                            <w:spacing w:before="12"/>
                            <w:ind w:left="20"/>
                          </w:pPr>
                          <w: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33CA9B2" id="_x0000_t202" coordsize="21600,21600" o:spt="202" path="m,l,21600r21600,l21600,xe">
              <v:stroke joinstyle="miter"/>
              <v:path gradientshapeok="t" o:connecttype="rect"/>
            </v:shapetype>
            <v:shape id="Textbox 6" o:spid="_x0000_s1028" type="#_x0000_t202" style="position:absolute;margin-left:71pt;margin-top:743.8pt;width:27.7pt;height:13.1pt;z-index:-1800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" filled="f" stroked="f">
              <v:textbox inset="0,0,0,0">
                <w:txbxContent>
                  <w:p w14:paraId="1543B761" w14:textId="77777777" w:rsidR="002352E6" w:rsidRDefault="00000000">
                    <w:pPr>
                      <w:pStyle w:val="BodyText"/>
                      <w:spacing w:before="12"/>
                      <w:ind w:left="20"/>
                    </w:pPr>
                    <w: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15584" behindDoc="1" locked="0" layoutInCell="1" allowOverlap="1" wp14:anchorId="359C6DF2" wp14:editId="4D32B8DA">
              <wp:simplePos x="0" y="0"/>
              <wp:positionH relativeFrom="page">
                <wp:posOffset>4232402</wp:posOffset>
              </wp:positionH>
              <wp:positionV relativeFrom="page">
                <wp:posOffset>9446145</wp:posOffset>
              </wp:positionV>
              <wp:extent cx="2639060" cy="1663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9060" cy="166370"/>
                      </a:xfrm>
                      <a:prstGeom prst="rect">
                        <a:avLst/>
                      </a:prstGeom>
                    </wps:spPr>
                    <wps:txbx>
                      <w:txbxContent>
                        <w:p w14:paraId="3B11F86F" w14:textId="37EC96A5" w:rsidR="002352E6" w:rsidRDefault="006F45E1">
                          <w:pPr>
                            <w:pStyle w:val="BodyText"/>
                            <w:spacing w:before="12"/>
                            <w:ind w:left="20"/>
                          </w:pPr>
                          <w:r>
                            <w:rPr>
                              <w:spacing w:val="-4"/>
                            </w:rPr>
                            <w:t>Goods/Open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9C6DF2" id="Textbox 7" o:spid="_x0000_s1029" type="#_x0000_t202" style="position:absolute;margin-left:333.25pt;margin-top:743.8pt;width:207.8pt;height:13.1pt;z-index:-1800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" filled="f" stroked="f">
              <v:textbox inset="0,0,0,0">
                <w:txbxContent>
                  <w:p w14:paraId="3B11F86F" w14:textId="37EC96A5" w:rsidR="002352E6" w:rsidRDefault="00000000">
                    <w:pPr>
                      <w:pStyle w:val="BodyText"/>
                      <w:spacing w:before="12"/>
                      <w:ind w:left="20"/>
                    </w:pPr>
                    <w:r>
                      <w:rPr>
                        <w:spacing w:val="-4"/>
                      </w:rPr>
                      <w:t>Goods/Open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4EDDB" w14:textId="77777777" w:rsidR="002352E6" w:rsidRDefault="006F45E1">
    <w:pPr>
      <w:pStyle w:val="BodyText"/>
      <w:spacing w:line="14" w:lineRule="auto"/>
    </w:pPr>
    <w:r>
      <w:rPr>
        <w:noProof/>
      </w:rPr>
      <mc:AlternateContent>
        <mc:Choice Requires="wps">
          <w:drawing>
            <wp:anchor distT="0" distB="0" distL="0" distR="0" simplePos="0" relativeHeight="485316608" behindDoc="1" locked="0" layoutInCell="1" allowOverlap="1" wp14:anchorId="005D5B0D" wp14:editId="187AB799">
              <wp:simplePos x="0" y="0"/>
              <wp:positionH relativeFrom="page">
                <wp:posOffset>901700</wp:posOffset>
              </wp:positionH>
              <wp:positionV relativeFrom="page">
                <wp:posOffset>9446142</wp:posOffset>
              </wp:positionV>
              <wp:extent cx="344170" cy="1663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69E88CC0"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05D5B0D" id="_x0000_t202" coordsize="21600,21600" o:spt="202" path="m,l,21600r21600,l21600,xe">
              <v:stroke joinstyle="miter"/>
              <v:path gradientshapeok="t" o:connecttype="rect"/>
            </v:shapetype>
            <v:shape id="Textbox 9" o:spid="_x0000_s1031" type="#_x0000_t202" style="position:absolute;margin-left:71pt;margin-top:743.8pt;width:27.1pt;height:13.1pt;z-index:-1799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DRvhyGXAQAA&#10;IQMAAA4AAAAAAAAAAAAAAAAALgIAAGRycy9lMm9Eb2MueG1sUEsBAi0AFAAGAAgAAAAhABYd36Th&#10;AAAADQEAAA8AAAAAAAAAAAAAAAAA8QMAAGRycy9kb3ducmV2LnhtbFBLBQYAAAAABAAEAPMAAAD/&#10;BAAAAAA=&#10;" filled="f" stroked="f">
              <v:textbox inset="0,0,0,0">
                <w:txbxContent>
                  <w:p w14:paraId="69E88CC0"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17120" behindDoc="1" locked="0" layoutInCell="1" allowOverlap="1" wp14:anchorId="36E23310" wp14:editId="1ECDC3CA">
              <wp:simplePos x="0" y="0"/>
              <wp:positionH relativeFrom="page">
                <wp:posOffset>4232402</wp:posOffset>
              </wp:positionH>
              <wp:positionV relativeFrom="page">
                <wp:posOffset>9446145</wp:posOffset>
              </wp:positionV>
              <wp:extent cx="2639060" cy="16637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9060" cy="166370"/>
                      </a:xfrm>
                      <a:prstGeom prst="rect">
                        <a:avLst/>
                      </a:prstGeom>
                    </wps:spPr>
                    <wps:txbx>
                      <w:txbxContent>
                        <w:p w14:paraId="769DDA12" w14:textId="77777777" w:rsidR="002352E6" w:rsidRDefault="006F45E1">
                          <w:pPr>
                            <w:pStyle w:val="BodyText"/>
                            <w:spacing w:before="12"/>
                            <w:ind w:left="20"/>
                          </w:pPr>
                          <w:r>
                            <w:rPr>
                              <w:spacing w:val="-4"/>
                            </w:rPr>
                            <w:t>Goods/Computer/Open</w:t>
                          </w:r>
                          <w:r>
                            <w:rPr>
                              <w:spacing w:val="7"/>
                            </w:rPr>
                            <w:t xml:space="preserve"> </w:t>
                          </w:r>
                          <w:r>
                            <w:rPr>
                              <w:spacing w:val="-4"/>
                            </w:rPr>
                            <w:t>tender/Less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E23310" id="Textbox 10" o:spid="_x0000_s1032" type="#_x0000_t202" style="position:absolute;margin-left:333.25pt;margin-top:743.8pt;width:207.8pt;height:13.1pt;z-index:-1799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" filled="f" stroked="f">
              <v:textbox inset="0,0,0,0">
                <w:txbxContent>
                  <w:p w14:paraId="769DDA12" w14:textId="77777777" w:rsidR="002352E6" w:rsidRDefault="00000000">
                    <w:pPr>
                      <w:pStyle w:val="BodyText"/>
                      <w:spacing w:before="12"/>
                      <w:ind w:left="20"/>
                    </w:pPr>
                    <w:r>
                      <w:rPr>
                        <w:spacing w:val="-4"/>
                      </w:rPr>
                      <w:t>Goods/Computer/Open</w:t>
                    </w:r>
                    <w:r>
                      <w:rPr>
                        <w:spacing w:val="7"/>
                      </w:rPr>
                      <w:t xml:space="preserve"> </w:t>
                    </w:r>
                    <w:r>
                      <w:rPr>
                        <w:spacing w:val="-4"/>
                      </w:rPr>
                      <w:t>tender/Less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C998" w14:textId="77777777" w:rsidR="002352E6" w:rsidRDefault="006F45E1">
    <w:pPr>
      <w:pStyle w:val="BodyText"/>
      <w:spacing w:line="14" w:lineRule="auto"/>
    </w:pPr>
    <w:r>
      <w:rPr>
        <w:noProof/>
      </w:rPr>
      <mc:AlternateContent>
        <mc:Choice Requires="wps">
          <w:drawing>
            <wp:anchor distT="0" distB="0" distL="0" distR="0" simplePos="0" relativeHeight="485318144" behindDoc="1" locked="0" layoutInCell="1" allowOverlap="1" wp14:anchorId="40743394" wp14:editId="44EB944D">
              <wp:simplePos x="0" y="0"/>
              <wp:positionH relativeFrom="page">
                <wp:posOffset>901700</wp:posOffset>
              </wp:positionH>
              <wp:positionV relativeFrom="page">
                <wp:posOffset>9446142</wp:posOffset>
              </wp:positionV>
              <wp:extent cx="344170" cy="16637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03503F6B"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0743394" id="_x0000_t202" coordsize="21600,21600" o:spt="202" path="m,l,21600r21600,l21600,xe">
              <v:stroke joinstyle="miter"/>
              <v:path gradientshapeok="t" o:connecttype="rect"/>
            </v:shapetype>
            <v:shape id="Textbox 14" o:spid="_x0000_s1034" type="#_x0000_t202" style="position:absolute;margin-left:71pt;margin-top:743.8pt;width:27.1pt;height:13.1pt;z-index:-1799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JQebXaXAQAA&#10;IQMAAA4AAAAAAAAAAAAAAAAALgIAAGRycy9lMm9Eb2MueG1sUEsBAi0AFAAGAAgAAAAhABYd36Th&#10;AAAADQEAAA8AAAAAAAAAAAAAAAAA8QMAAGRycy9kb3ducmV2LnhtbFBLBQYAAAAABAAEAPMAAAD/&#10;BAAAAAA=&#10;" filled="f" stroked="f">
              <v:textbox inset="0,0,0,0">
                <w:txbxContent>
                  <w:p w14:paraId="03503F6B"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18656" behindDoc="1" locked="0" layoutInCell="1" allowOverlap="1" wp14:anchorId="1CA51827" wp14:editId="049C6344">
              <wp:simplePos x="0" y="0"/>
              <wp:positionH relativeFrom="page">
                <wp:posOffset>4232402</wp:posOffset>
              </wp:positionH>
              <wp:positionV relativeFrom="page">
                <wp:posOffset>9446145</wp:posOffset>
              </wp:positionV>
              <wp:extent cx="2639060" cy="16637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9060" cy="166370"/>
                      </a:xfrm>
                      <a:prstGeom prst="rect">
                        <a:avLst/>
                      </a:prstGeom>
                    </wps:spPr>
                    <wps:txbx>
                      <w:txbxContent>
                        <w:p w14:paraId="114D52A4" w14:textId="77777777" w:rsidR="002352E6" w:rsidRDefault="006F45E1">
                          <w:pPr>
                            <w:pStyle w:val="BodyText"/>
                            <w:spacing w:before="12"/>
                            <w:ind w:left="20"/>
                          </w:pPr>
                          <w:r>
                            <w:rPr>
                              <w:spacing w:val="-4"/>
                            </w:rPr>
                            <w:t>Goods/Computer/Open</w:t>
                          </w:r>
                          <w:r>
                            <w:rPr>
                              <w:spacing w:val="7"/>
                            </w:rPr>
                            <w:t xml:space="preserve"> </w:t>
                          </w:r>
                          <w:r>
                            <w:rPr>
                              <w:spacing w:val="-4"/>
                            </w:rPr>
                            <w:t>tender/Less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A51827" id="Textbox 15" o:spid="_x0000_s1035" type="#_x0000_t202" style="position:absolute;margin-left:333.25pt;margin-top:743.8pt;width:207.8pt;height:13.1pt;z-index:-17997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" filled="f" stroked="f">
              <v:textbox inset="0,0,0,0">
                <w:txbxContent>
                  <w:p w14:paraId="114D52A4" w14:textId="77777777" w:rsidR="002352E6" w:rsidRDefault="00000000">
                    <w:pPr>
                      <w:pStyle w:val="BodyText"/>
                      <w:spacing w:before="12"/>
                      <w:ind w:left="20"/>
                    </w:pPr>
                    <w:r>
                      <w:rPr>
                        <w:spacing w:val="-4"/>
                      </w:rPr>
                      <w:t>Goods/Computer/Open</w:t>
                    </w:r>
                    <w:r>
                      <w:rPr>
                        <w:spacing w:val="7"/>
                      </w:rPr>
                      <w:t xml:space="preserve"> </w:t>
                    </w:r>
                    <w:r>
                      <w:rPr>
                        <w:spacing w:val="-4"/>
                      </w:rPr>
                      <w:t>tender/Less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C6C88" w14:textId="77777777" w:rsidR="002352E6" w:rsidRDefault="006F45E1">
    <w:pPr>
      <w:pStyle w:val="BodyText"/>
      <w:spacing w:line="14" w:lineRule="auto"/>
    </w:pPr>
    <w:r>
      <w:rPr>
        <w:noProof/>
      </w:rPr>
      <mc:AlternateContent>
        <mc:Choice Requires="wps">
          <w:drawing>
            <wp:anchor distT="0" distB="0" distL="0" distR="0" simplePos="0" relativeHeight="485328384" behindDoc="1" locked="0" layoutInCell="1" allowOverlap="1" wp14:anchorId="2B80F518" wp14:editId="0D476A7F">
              <wp:simplePos x="0" y="0"/>
              <wp:positionH relativeFrom="page">
                <wp:posOffset>901700</wp:posOffset>
              </wp:positionH>
              <wp:positionV relativeFrom="page">
                <wp:posOffset>9446142</wp:posOffset>
              </wp:positionV>
              <wp:extent cx="344170" cy="16637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29C04819"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B80F518" id="_x0000_t202" coordsize="21600,21600" o:spt="202" path="m,l,21600r21600,l21600,xe">
              <v:stroke joinstyle="miter"/>
              <v:path gradientshapeok="t" o:connecttype="rect"/>
            </v:shapetype>
            <v:shape id="Textbox 36" o:spid="_x0000_s1037" type="#_x0000_t202" style="position:absolute;margin-left:71pt;margin-top:743.8pt;width:27.1pt;height:13.1pt;z-index:-17988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" filled="f" stroked="f">
              <v:textbox inset="0,0,0,0">
                <w:txbxContent>
                  <w:p w14:paraId="29C04819"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28896" behindDoc="1" locked="0" layoutInCell="1" allowOverlap="1" wp14:anchorId="07CD3646" wp14:editId="66A7CE61">
              <wp:simplePos x="0" y="0"/>
              <wp:positionH relativeFrom="page">
                <wp:posOffset>4184396</wp:posOffset>
              </wp:positionH>
              <wp:positionV relativeFrom="page">
                <wp:posOffset>9446145</wp:posOffset>
              </wp:positionV>
              <wp:extent cx="2687320" cy="16637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7320" cy="166370"/>
                      </a:xfrm>
                      <a:prstGeom prst="rect">
                        <a:avLst/>
                      </a:prstGeom>
                    </wps:spPr>
                    <wps:txbx>
                      <w:txbxContent>
                        <w:p w14:paraId="5C386BC9" w14:textId="77777777" w:rsidR="002352E6" w:rsidRDefault="006F45E1">
                          <w:pPr>
                            <w:pStyle w:val="BodyText"/>
                            <w:spacing w:before="12"/>
                            <w:ind w:left="20"/>
                          </w:pPr>
                          <w:r>
                            <w:rPr>
                              <w:spacing w:val="-4"/>
                            </w:rPr>
                            <w:t>Goods/Computer/Open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CD3646" id="Textbox 37" o:spid="_x0000_s1038" type="#_x0000_t202" style="position:absolute;margin-left:329.5pt;margin-top:743.8pt;width:211.6pt;height:13.1pt;z-index:-17987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" filled="f" stroked="f">
              <v:textbox inset="0,0,0,0">
                <w:txbxContent>
                  <w:p w14:paraId="5C386BC9" w14:textId="77777777" w:rsidR="002352E6" w:rsidRDefault="00000000">
                    <w:pPr>
                      <w:pStyle w:val="BodyText"/>
                      <w:spacing w:before="12"/>
                      <w:ind w:left="20"/>
                    </w:pPr>
                    <w:r>
                      <w:rPr>
                        <w:spacing w:val="-4"/>
                      </w:rPr>
                      <w:t>Goods/Computer/Open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C90AE" w14:textId="77777777" w:rsidR="002352E6" w:rsidRDefault="006F45E1">
    <w:pPr>
      <w:pStyle w:val="BodyText"/>
      <w:spacing w:line="14" w:lineRule="auto"/>
    </w:pPr>
    <w:r>
      <w:rPr>
        <w:noProof/>
      </w:rPr>
      <mc:AlternateContent>
        <mc:Choice Requires="wps">
          <w:drawing>
            <wp:anchor distT="0" distB="0" distL="0" distR="0" simplePos="0" relativeHeight="485329920" behindDoc="1" locked="0" layoutInCell="1" allowOverlap="1" wp14:anchorId="433B54B6" wp14:editId="562DAE85">
              <wp:simplePos x="0" y="0"/>
              <wp:positionH relativeFrom="page">
                <wp:posOffset>901700</wp:posOffset>
              </wp:positionH>
              <wp:positionV relativeFrom="page">
                <wp:posOffset>9446142</wp:posOffset>
              </wp:positionV>
              <wp:extent cx="344170" cy="16637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19E530DF"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33B54B6" id="_x0000_t202" coordsize="21600,21600" o:spt="202" path="m,l,21600r21600,l21600,xe">
              <v:stroke joinstyle="miter"/>
              <v:path gradientshapeok="t" o:connecttype="rect"/>
            </v:shapetype>
            <v:shape id="Textbox 39" o:spid="_x0000_s1040" type="#_x0000_t202" style="position:absolute;margin-left:71pt;margin-top:743.8pt;width:27.1pt;height:13.1pt;z-index:-17986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" filled="f" stroked="f">
              <v:textbox inset="0,0,0,0">
                <w:txbxContent>
                  <w:p w14:paraId="19E530DF"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0432" behindDoc="1" locked="0" layoutInCell="1" allowOverlap="1" wp14:anchorId="318D0D71" wp14:editId="0B497BD3">
              <wp:simplePos x="0" y="0"/>
              <wp:positionH relativeFrom="page">
                <wp:posOffset>4184396</wp:posOffset>
              </wp:positionH>
              <wp:positionV relativeFrom="page">
                <wp:posOffset>9446145</wp:posOffset>
              </wp:positionV>
              <wp:extent cx="2687320" cy="16637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7320" cy="166370"/>
                      </a:xfrm>
                      <a:prstGeom prst="rect">
                        <a:avLst/>
                      </a:prstGeom>
                    </wps:spPr>
                    <wps:txbx>
                      <w:txbxContent>
                        <w:p w14:paraId="2FE1BE9D" w14:textId="77777777" w:rsidR="002352E6" w:rsidRDefault="006F45E1">
                          <w:pPr>
                            <w:pStyle w:val="BodyText"/>
                            <w:spacing w:before="12"/>
                            <w:ind w:left="20"/>
                          </w:pPr>
                          <w:r>
                            <w:rPr>
                              <w:spacing w:val="-4"/>
                            </w:rPr>
                            <w:t>Goods/Computer/Open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8D0D71" id="Textbox 40" o:spid="_x0000_s1041" type="#_x0000_t202" style="position:absolute;margin-left:329.5pt;margin-top:743.8pt;width:211.6pt;height:13.1pt;z-index:-17986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" filled="f" stroked="f">
              <v:textbox inset="0,0,0,0">
                <w:txbxContent>
                  <w:p w14:paraId="2FE1BE9D" w14:textId="77777777" w:rsidR="002352E6" w:rsidRDefault="00000000">
                    <w:pPr>
                      <w:pStyle w:val="BodyText"/>
                      <w:spacing w:before="12"/>
                      <w:ind w:left="20"/>
                    </w:pPr>
                    <w:r>
                      <w:rPr>
                        <w:spacing w:val="-4"/>
                      </w:rPr>
                      <w:t>Goods/Computer/Open</w:t>
                    </w:r>
                    <w:r>
                      <w:rPr>
                        <w:spacing w:val="8"/>
                      </w:rPr>
                      <w:t xml:space="preserve"> </w:t>
                    </w:r>
                    <w:r>
                      <w:rPr>
                        <w:spacing w:val="-4"/>
                      </w:rPr>
                      <w:t>tenders/Less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AB7E" w14:textId="77777777" w:rsidR="002352E6" w:rsidRDefault="006F45E1">
    <w:pPr>
      <w:pStyle w:val="BodyText"/>
      <w:spacing w:line="14" w:lineRule="auto"/>
    </w:pPr>
    <w:r>
      <w:rPr>
        <w:noProof/>
      </w:rPr>
      <mc:AlternateContent>
        <mc:Choice Requires="wps">
          <w:drawing>
            <wp:anchor distT="0" distB="0" distL="0" distR="0" simplePos="0" relativeHeight="485330944" behindDoc="1" locked="0" layoutInCell="1" allowOverlap="1" wp14:anchorId="1D2003FA" wp14:editId="70455BBE">
              <wp:simplePos x="0" y="0"/>
              <wp:positionH relativeFrom="page">
                <wp:posOffset>901700</wp:posOffset>
              </wp:positionH>
              <wp:positionV relativeFrom="page">
                <wp:posOffset>9446145</wp:posOffset>
              </wp:positionV>
              <wp:extent cx="344170" cy="16637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5F690538"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D2003FA" id="_x0000_t202" coordsize="21600,21600" o:spt="202" path="m,l,21600r21600,l21600,xe">
              <v:stroke joinstyle="miter"/>
              <v:path gradientshapeok="t" o:connecttype="rect"/>
            </v:shapetype>
            <v:shape id="Textbox 45" o:spid="_x0000_s1042" type="#_x0000_t202" style="position:absolute;margin-left:71pt;margin-top:743.8pt;width:27.1pt;height:13.1pt;z-index:-17985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" filled="f" stroked="f">
              <v:textbox inset="0,0,0,0">
                <w:txbxContent>
                  <w:p w14:paraId="5F690538"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1456" behindDoc="1" locked="0" layoutInCell="1" allowOverlap="1" wp14:anchorId="2FDD84A1" wp14:editId="6035F106">
              <wp:simplePos x="0" y="0"/>
              <wp:positionH relativeFrom="page">
                <wp:posOffset>4232402</wp:posOffset>
              </wp:positionH>
              <wp:positionV relativeFrom="page">
                <wp:posOffset>9446145</wp:posOffset>
              </wp:positionV>
              <wp:extent cx="2639060" cy="16637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9060" cy="166370"/>
                      </a:xfrm>
                      <a:prstGeom prst="rect">
                        <a:avLst/>
                      </a:prstGeom>
                    </wps:spPr>
                    <wps:txbx>
                      <w:txbxContent>
                        <w:p w14:paraId="4A6F7559" w14:textId="77777777" w:rsidR="002352E6" w:rsidRDefault="006F45E1">
                          <w:pPr>
                            <w:pStyle w:val="BodyText"/>
                            <w:spacing w:before="12"/>
                            <w:ind w:left="20"/>
                          </w:pPr>
                          <w:r>
                            <w:rPr>
                              <w:spacing w:val="-4"/>
                            </w:rPr>
                            <w:t>Goods/Computer/Open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DD84A1" id="Textbox 46" o:spid="_x0000_s1043" type="#_x0000_t202" style="position:absolute;margin-left:333.25pt;margin-top:743.8pt;width:207.8pt;height:13.1pt;z-index:-17985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" filled="f" stroked="f">
              <v:textbox inset="0,0,0,0">
                <w:txbxContent>
                  <w:p w14:paraId="4A6F7559" w14:textId="77777777" w:rsidR="002352E6" w:rsidRDefault="00000000">
                    <w:pPr>
                      <w:pStyle w:val="BodyText"/>
                      <w:spacing w:before="12"/>
                      <w:ind w:left="20"/>
                    </w:pPr>
                    <w:r>
                      <w:rPr>
                        <w:spacing w:val="-4"/>
                      </w:rPr>
                      <w:t>Goods/Computer/Open</w:t>
                    </w:r>
                    <w:r>
                      <w:rPr>
                        <w:spacing w:val="7"/>
                      </w:rPr>
                      <w:t xml:space="preserve"> </w:t>
                    </w:r>
                    <w:r>
                      <w:rPr>
                        <w:spacing w:val="-4"/>
                      </w:rPr>
                      <w:t>tender/Less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6628" w14:textId="77777777" w:rsidR="002352E6" w:rsidRDefault="006F45E1">
    <w:pPr>
      <w:pStyle w:val="BodyText"/>
      <w:spacing w:line="14" w:lineRule="auto"/>
    </w:pPr>
    <w:r>
      <w:rPr>
        <w:noProof/>
      </w:rPr>
      <mc:AlternateContent>
        <mc:Choice Requires="wps">
          <w:drawing>
            <wp:anchor distT="0" distB="0" distL="0" distR="0" simplePos="0" relativeHeight="485331968" behindDoc="1" locked="0" layoutInCell="1" allowOverlap="1" wp14:anchorId="106C5989" wp14:editId="27B394E5">
              <wp:simplePos x="0" y="0"/>
              <wp:positionH relativeFrom="page">
                <wp:posOffset>901700</wp:posOffset>
              </wp:positionH>
              <wp:positionV relativeFrom="page">
                <wp:posOffset>9446145</wp:posOffset>
              </wp:positionV>
              <wp:extent cx="344170" cy="16637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5AF9E968"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06C5989" id="_x0000_t202" coordsize="21600,21600" o:spt="202" path="m,l,21600r21600,l21600,xe">
              <v:stroke joinstyle="miter"/>
              <v:path gradientshapeok="t" o:connecttype="rect"/>
            </v:shapetype>
            <v:shape id="Textbox 47" o:spid="_x0000_s1044" type="#_x0000_t202" style="position:absolute;margin-left:71pt;margin-top:743.8pt;width:27.1pt;height:13.1pt;z-index:-17984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" filled="f" stroked="f">
              <v:textbox inset="0,0,0,0">
                <w:txbxContent>
                  <w:p w14:paraId="5AF9E968"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2480" behindDoc="1" locked="0" layoutInCell="1" allowOverlap="1" wp14:anchorId="2F63CA8B" wp14:editId="225DF690">
              <wp:simplePos x="0" y="0"/>
              <wp:positionH relativeFrom="page">
                <wp:posOffset>4184396</wp:posOffset>
              </wp:positionH>
              <wp:positionV relativeFrom="page">
                <wp:posOffset>9446145</wp:posOffset>
              </wp:positionV>
              <wp:extent cx="2686685" cy="16637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685" cy="166370"/>
                      </a:xfrm>
                      <a:prstGeom prst="rect">
                        <a:avLst/>
                      </a:prstGeom>
                    </wps:spPr>
                    <wps:txbx>
                      <w:txbxContent>
                        <w:p w14:paraId="766EA40E" w14:textId="77777777" w:rsidR="002352E6" w:rsidRDefault="006F45E1">
                          <w:pPr>
                            <w:pStyle w:val="BodyText"/>
                            <w:spacing w:before="12"/>
                            <w:ind w:left="20"/>
                          </w:pPr>
                          <w:r>
                            <w:rPr>
                              <w:spacing w:val="-4"/>
                            </w:rPr>
                            <w:t>Goods/Computer/Open</w:t>
                          </w:r>
                          <w:r>
                            <w:rPr>
                              <w:spacing w:val="7"/>
                            </w:rPr>
                            <w:t xml:space="preserve"> </w:t>
                          </w:r>
                          <w:r>
                            <w:rPr>
                              <w:spacing w:val="-4"/>
                            </w:rPr>
                            <w:t>tenders/Less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63CA8B" id="Textbox 48" o:spid="_x0000_s1045" type="#_x0000_t202" style="position:absolute;margin-left:329.5pt;margin-top:743.8pt;width:211.55pt;height:13.1pt;z-index:-17984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" filled="f" stroked="f">
              <v:textbox inset="0,0,0,0">
                <w:txbxContent>
                  <w:p w14:paraId="766EA40E" w14:textId="77777777" w:rsidR="002352E6" w:rsidRDefault="00000000">
                    <w:pPr>
                      <w:pStyle w:val="BodyText"/>
                      <w:spacing w:before="12"/>
                      <w:ind w:left="20"/>
                    </w:pPr>
                    <w:r>
                      <w:rPr>
                        <w:spacing w:val="-4"/>
                      </w:rPr>
                      <w:t>Goods/Computer/Open</w:t>
                    </w:r>
                    <w:r>
                      <w:rPr>
                        <w:spacing w:val="7"/>
                      </w:rPr>
                      <w:t xml:space="preserve"> </w:t>
                    </w:r>
                    <w:r>
                      <w:rPr>
                        <w:spacing w:val="-4"/>
                      </w:rPr>
                      <w:t>tenders/Less</w:t>
                    </w:r>
                    <w:r>
                      <w:rPr>
                        <w:spacing w:val="8"/>
                      </w:rPr>
                      <w:t xml:space="preserve"> </w:t>
                    </w:r>
                    <w:r>
                      <w:rPr>
                        <w:spacing w:val="-4"/>
                      </w:rPr>
                      <w:t>than</w:t>
                    </w:r>
                    <w:r>
                      <w:rPr>
                        <w:spacing w:val="7"/>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E6A66" w14:textId="77777777" w:rsidR="002352E6" w:rsidRDefault="006F45E1">
    <w:pPr>
      <w:pStyle w:val="BodyText"/>
      <w:spacing w:line="14" w:lineRule="auto"/>
    </w:pPr>
    <w:r>
      <w:rPr>
        <w:noProof/>
      </w:rPr>
      <mc:AlternateContent>
        <mc:Choice Requires="wps">
          <w:drawing>
            <wp:anchor distT="0" distB="0" distL="0" distR="0" simplePos="0" relativeHeight="485333504" behindDoc="1" locked="0" layoutInCell="1" allowOverlap="1" wp14:anchorId="0F1CF788" wp14:editId="6550D7F9">
              <wp:simplePos x="0" y="0"/>
              <wp:positionH relativeFrom="page">
                <wp:posOffset>901700</wp:posOffset>
              </wp:positionH>
              <wp:positionV relativeFrom="page">
                <wp:posOffset>9446142</wp:posOffset>
              </wp:positionV>
              <wp:extent cx="344170" cy="16637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170" cy="166370"/>
                      </a:xfrm>
                      <a:prstGeom prst="rect">
                        <a:avLst/>
                      </a:prstGeom>
                    </wps:spPr>
                    <wps:txbx>
                      <w:txbxContent>
                        <w:p w14:paraId="2A702BF3" w14:textId="77777777" w:rsidR="002352E6" w:rsidRDefault="006F45E1">
                          <w:pPr>
                            <w:pStyle w:val="BodyText"/>
                            <w:spacing w:before="12"/>
                            <w:ind w:left="20"/>
                          </w:pPr>
                          <w:r>
                            <w:rPr>
                              <w:spacing w:val="-3"/>
                            </w:rPr>
                            <w:t>K/G-</w:t>
                          </w:r>
                          <w:r>
                            <w:rPr>
                              <w:spacing w:val="-10"/>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F1CF788" id="_x0000_t202" coordsize="21600,21600" o:spt="202" path="m,l,21600r21600,l21600,xe">
              <v:stroke joinstyle="miter"/>
              <v:path gradientshapeok="t" o:connecttype="rect"/>
            </v:shapetype>
            <v:shape id="Textbox 51" o:spid="_x0000_s1047" type="#_x0000_t202" style="position:absolute;margin-left:71pt;margin-top:743.8pt;width:27.1pt;height:13.1pt;z-index:-17982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" filled="f" stroked="f">
              <v:textbox inset="0,0,0,0">
                <w:txbxContent>
                  <w:p w14:paraId="2A702BF3" w14:textId="77777777" w:rsidR="002352E6" w:rsidRDefault="00000000">
                    <w:pPr>
                      <w:pStyle w:val="BodyText"/>
                      <w:spacing w:before="12"/>
                      <w:ind w:left="20"/>
                    </w:pPr>
                    <w:r>
                      <w:rPr>
                        <w:spacing w:val="-3"/>
                      </w:rPr>
                      <w:t>K/G-</w:t>
                    </w:r>
                    <w:r>
                      <w:rPr>
                        <w:spacing w:val="-10"/>
                      </w:rPr>
                      <w:t>3</w:t>
                    </w:r>
                  </w:p>
                </w:txbxContent>
              </v:textbox>
              <w10:wrap anchorx="page" anchory="page"/>
            </v:shape>
          </w:pict>
        </mc:Fallback>
      </mc:AlternateContent>
    </w:r>
    <w:r>
      <w:rPr>
        <w:noProof/>
      </w:rPr>
      <mc:AlternateContent>
        <mc:Choice Requires="wps">
          <w:drawing>
            <wp:anchor distT="0" distB="0" distL="0" distR="0" simplePos="0" relativeHeight="485334016" behindDoc="1" locked="0" layoutInCell="1" allowOverlap="1" wp14:anchorId="697A54CE" wp14:editId="15144B84">
              <wp:simplePos x="0" y="0"/>
              <wp:positionH relativeFrom="page">
                <wp:posOffset>4184396</wp:posOffset>
              </wp:positionH>
              <wp:positionV relativeFrom="page">
                <wp:posOffset>9446145</wp:posOffset>
              </wp:positionV>
              <wp:extent cx="2686685" cy="16637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685" cy="166370"/>
                      </a:xfrm>
                      <a:prstGeom prst="rect">
                        <a:avLst/>
                      </a:prstGeom>
                    </wps:spPr>
                    <wps:txbx>
                      <w:txbxContent>
                        <w:p w14:paraId="7EF1B4D5" w14:textId="77777777" w:rsidR="002352E6" w:rsidRDefault="006F45E1">
                          <w:pPr>
                            <w:pStyle w:val="BodyText"/>
                            <w:spacing w:before="12"/>
                            <w:ind w:left="20"/>
                          </w:pPr>
                          <w:r>
                            <w:rPr>
                              <w:spacing w:val="-4"/>
                            </w:rPr>
                            <w:t>Goods/Computers/Open</w:t>
                          </w:r>
                          <w:r>
                            <w:rPr>
                              <w:spacing w:val="7"/>
                            </w:rPr>
                            <w:t xml:space="preserve"> </w:t>
                          </w:r>
                          <w:r>
                            <w:rPr>
                              <w:spacing w:val="-4"/>
                            </w:rPr>
                            <w:t>tender/Less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7A54CE" id="Textbox 52" o:spid="_x0000_s1048" type="#_x0000_t202" style="position:absolute;margin-left:329.5pt;margin-top:743.8pt;width:211.55pt;height:13.1pt;z-index:-17982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" filled="f" stroked="f">
              <v:textbox inset="0,0,0,0">
                <w:txbxContent>
                  <w:p w14:paraId="7EF1B4D5" w14:textId="77777777" w:rsidR="002352E6" w:rsidRDefault="00000000">
                    <w:pPr>
                      <w:pStyle w:val="BodyText"/>
                      <w:spacing w:before="12"/>
                      <w:ind w:left="20"/>
                    </w:pPr>
                    <w:r>
                      <w:rPr>
                        <w:spacing w:val="-4"/>
                      </w:rPr>
                      <w:t>Goods/Computers/Open</w:t>
                    </w:r>
                    <w:r>
                      <w:rPr>
                        <w:spacing w:val="7"/>
                      </w:rPr>
                      <w:t xml:space="preserve"> </w:t>
                    </w:r>
                    <w:r>
                      <w:rPr>
                        <w:spacing w:val="-4"/>
                      </w:rPr>
                      <w:t>tender/Less</w:t>
                    </w:r>
                    <w:r>
                      <w:rPr>
                        <w:spacing w:val="8"/>
                      </w:rPr>
                      <w:t xml:space="preserve"> </w:t>
                    </w:r>
                    <w:r>
                      <w:rPr>
                        <w:spacing w:val="-4"/>
                      </w:rPr>
                      <w:t>than</w:t>
                    </w:r>
                    <w:r>
                      <w:rPr>
                        <w:spacing w:val="8"/>
                      </w:rPr>
                      <w:t xml:space="preserve"> </w:t>
                    </w:r>
                    <w:r>
                      <w:rPr>
                        <w:spacing w:val="-4"/>
                      </w:rPr>
                      <w:t>Rs.50</w:t>
                    </w:r>
                    <w:r>
                      <w:rPr>
                        <w:spacing w:val="8"/>
                      </w:rPr>
                      <w:t xml:space="preserve"> </w:t>
                    </w:r>
                    <w:r>
                      <w:rPr>
                        <w:spacing w:val="-4"/>
                      </w:rPr>
                      <w:t>lakhs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79FE7" w14:textId="77777777" w:rsidR="006F45E1" w:rsidRDefault="006F45E1">
      <w:r>
        <w:separator/>
      </w:r>
    </w:p>
  </w:footnote>
  <w:footnote w:type="continuationSeparator" w:id="0">
    <w:p w14:paraId="5696A115" w14:textId="77777777" w:rsidR="006F45E1" w:rsidRDefault="006F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D4C9C" w14:textId="77777777" w:rsidR="002352E6" w:rsidRDefault="002352E6">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E66D" w14:textId="77777777" w:rsidR="002352E6" w:rsidRDefault="002352E6">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25E7D" w14:textId="77777777" w:rsidR="002352E6" w:rsidRDefault="002352E6">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A33EF" w14:textId="77777777" w:rsidR="002352E6" w:rsidRDefault="002352E6">
    <w:pPr>
      <w:pStyle w:val="BodyText"/>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47B0F" w14:textId="77777777" w:rsidR="002352E6" w:rsidRDefault="006F45E1">
    <w:pPr>
      <w:pStyle w:val="BodyText"/>
      <w:spacing w:line="14" w:lineRule="auto"/>
    </w:pPr>
    <w:r>
      <w:rPr>
        <w:noProof/>
      </w:rPr>
      <mc:AlternateContent>
        <mc:Choice Requires="wps">
          <w:drawing>
            <wp:anchor distT="0" distB="0" distL="0" distR="0" simplePos="0" relativeHeight="485338624" behindDoc="1" locked="0" layoutInCell="1" allowOverlap="1" wp14:anchorId="4E4822B4" wp14:editId="40683313">
              <wp:simplePos x="0" y="0"/>
              <wp:positionH relativeFrom="page">
                <wp:posOffset>3771889</wp:posOffset>
              </wp:positionH>
              <wp:positionV relativeFrom="page">
                <wp:posOffset>440668</wp:posOffset>
              </wp:positionV>
              <wp:extent cx="241300" cy="17018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70180"/>
                      </a:xfrm>
                      <a:prstGeom prst="rect">
                        <a:avLst/>
                      </a:prstGeom>
                    </wps:spPr>
                    <wps:txbx>
                      <w:txbxContent>
                        <w:p w14:paraId="35A0263E" w14:textId="77777777" w:rsidR="002352E6" w:rsidRDefault="006F45E1">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40</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E4822B4" id="_x0000_t202" coordsize="21600,21600" o:spt="202" path="m,l,21600r21600,l21600,xe">
              <v:stroke joinstyle="miter"/>
              <v:path gradientshapeok="t" o:connecttype="rect"/>
            </v:shapetype>
            <v:shape id="Textbox 69" o:spid="_x0000_s1057" type="#_x0000_t202" style="position:absolute;margin-left:297pt;margin-top:34.7pt;width:19pt;height:13.4pt;z-index:-1797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" filled="f" stroked="f">
              <v:textbox inset="0,0,0,0">
                <w:txbxContent>
                  <w:p w14:paraId="35A0263E" w14:textId="77777777" w:rsidR="002352E6" w:rsidRDefault="00000000">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40</w:t>
                    </w:r>
                    <w:r>
                      <w:rPr>
                        <w:rFonts w:ascii="Courier New"/>
                        <w:spacing w:val="-5"/>
                      </w:rPr>
                      <w:fldChar w:fldCharType="end"/>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8D28" w14:textId="77777777" w:rsidR="002352E6" w:rsidRDefault="006F45E1">
    <w:pPr>
      <w:pStyle w:val="BodyText"/>
      <w:spacing w:line="14" w:lineRule="auto"/>
    </w:pPr>
    <w:r>
      <w:rPr>
        <w:noProof/>
      </w:rPr>
      <mc:AlternateContent>
        <mc:Choice Requires="wps">
          <w:drawing>
            <wp:anchor distT="0" distB="0" distL="0" distR="0" simplePos="0" relativeHeight="485341184" behindDoc="1" locked="0" layoutInCell="1" allowOverlap="1" wp14:anchorId="67F9CFEC" wp14:editId="75AA7BCE">
              <wp:simplePos x="0" y="0"/>
              <wp:positionH relativeFrom="page">
                <wp:posOffset>3771888</wp:posOffset>
              </wp:positionH>
              <wp:positionV relativeFrom="page">
                <wp:posOffset>440668</wp:posOffset>
              </wp:positionV>
              <wp:extent cx="241300" cy="17018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70180"/>
                      </a:xfrm>
                      <a:prstGeom prst="rect">
                        <a:avLst/>
                      </a:prstGeom>
                    </wps:spPr>
                    <wps:txbx>
                      <w:txbxContent>
                        <w:p w14:paraId="2E7F270A" w14:textId="77777777" w:rsidR="002352E6" w:rsidRDefault="006F45E1">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49</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7F9CFEC" id="_x0000_t202" coordsize="21600,21600" o:spt="202" path="m,l,21600r21600,l21600,xe">
              <v:stroke joinstyle="miter"/>
              <v:path gradientshapeok="t" o:connecttype="rect"/>
            </v:shapetype>
            <v:shape id="Textbox 78" o:spid="_x0000_s1060" type="#_x0000_t202" style="position:absolute;margin-left:297pt;margin-top:34.7pt;width:19pt;height:13.4pt;z-index:-17975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" filled="f" stroked="f">
              <v:textbox inset="0,0,0,0">
                <w:txbxContent>
                  <w:p w14:paraId="2E7F270A" w14:textId="77777777" w:rsidR="002352E6" w:rsidRDefault="00000000">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49</w:t>
                    </w:r>
                    <w:r>
                      <w:rPr>
                        <w:rFonts w:ascii="Courier New"/>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40EC8" w14:textId="77777777" w:rsidR="002352E6" w:rsidRDefault="006F45E1">
    <w:pPr>
      <w:pStyle w:val="BodyText"/>
      <w:spacing w:line="14" w:lineRule="auto"/>
    </w:pPr>
    <w:r>
      <w:rPr>
        <w:noProof/>
      </w:rPr>
      <mc:AlternateContent>
        <mc:Choice Requires="wps">
          <w:drawing>
            <wp:anchor distT="0" distB="0" distL="0" distR="0" simplePos="0" relativeHeight="485316096" behindDoc="1" locked="0" layoutInCell="1" allowOverlap="1" wp14:anchorId="2DEA582A" wp14:editId="12451C5A">
              <wp:simplePos x="0" y="0"/>
              <wp:positionH relativeFrom="page">
                <wp:posOffset>3797294</wp:posOffset>
              </wp:positionH>
              <wp:positionV relativeFrom="page">
                <wp:posOffset>440672</wp:posOffset>
              </wp:positionV>
              <wp:extent cx="177800" cy="17018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70180"/>
                      </a:xfrm>
                      <a:prstGeom prst="rect">
                        <a:avLst/>
                      </a:prstGeom>
                    </wps:spPr>
                    <wps:txbx>
                      <w:txbxContent>
                        <w:p w14:paraId="014E0D7A" w14:textId="77777777" w:rsidR="002352E6" w:rsidRDefault="006F45E1">
                          <w:pPr>
                            <w:pStyle w:val="BodyText"/>
                            <w:spacing w:before="20"/>
                            <w:ind w:left="2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10</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DEA582A" id="_x0000_t202" coordsize="21600,21600" o:spt="202" path="m,l,21600r21600,l21600,xe">
              <v:stroke joinstyle="miter"/>
              <v:path gradientshapeok="t" o:connecttype="rect"/>
            </v:shapetype>
            <v:shape id="Textbox 8" o:spid="_x0000_s1030" type="#_x0000_t202" style="position:absolute;margin-left:299pt;margin-top:34.7pt;width:14pt;height:13.4pt;z-index:-1800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" filled="f" stroked="f">
              <v:textbox inset="0,0,0,0">
                <w:txbxContent>
                  <w:p w14:paraId="014E0D7A" w14:textId="77777777" w:rsidR="002352E6" w:rsidRDefault="00000000">
                    <w:pPr>
                      <w:pStyle w:val="BodyText"/>
                      <w:spacing w:before="20"/>
                      <w:ind w:left="2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10</w:t>
                    </w:r>
                    <w:r>
                      <w:rPr>
                        <w:rFonts w:ascii="Courier New"/>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CC6DB" w14:textId="77777777" w:rsidR="002352E6" w:rsidRDefault="006F45E1">
    <w:pPr>
      <w:pStyle w:val="BodyText"/>
      <w:spacing w:line="14" w:lineRule="auto"/>
    </w:pPr>
    <w:r>
      <w:rPr>
        <w:noProof/>
      </w:rPr>
      <mc:AlternateContent>
        <mc:Choice Requires="wps">
          <w:drawing>
            <wp:anchor distT="0" distB="0" distL="0" distR="0" simplePos="0" relativeHeight="485317632" behindDoc="1" locked="0" layoutInCell="1" allowOverlap="1" wp14:anchorId="56DCD34E" wp14:editId="70A336A4">
              <wp:simplePos x="0" y="0"/>
              <wp:positionH relativeFrom="page">
                <wp:posOffset>3771894</wp:posOffset>
              </wp:positionH>
              <wp:positionV relativeFrom="page">
                <wp:posOffset>440672</wp:posOffset>
              </wp:positionV>
              <wp:extent cx="241300" cy="17018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70180"/>
                      </a:xfrm>
                      <a:prstGeom prst="rect">
                        <a:avLst/>
                      </a:prstGeom>
                    </wps:spPr>
                    <wps:txbx>
                      <w:txbxContent>
                        <w:p w14:paraId="1567A791" w14:textId="77777777" w:rsidR="002352E6" w:rsidRDefault="006F45E1">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24</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6DCD34E" id="_x0000_t202" coordsize="21600,21600" o:spt="202" path="m,l,21600r21600,l21600,xe">
              <v:stroke joinstyle="miter"/>
              <v:path gradientshapeok="t" o:connecttype="rect"/>
            </v:shapetype>
            <v:shape id="Textbox 13" o:spid="_x0000_s1033" type="#_x0000_t202" style="position:absolute;margin-left:297pt;margin-top:34.7pt;width:19pt;height:13.4pt;z-index:-1799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" filled="f" stroked="f">
              <v:textbox inset="0,0,0,0">
                <w:txbxContent>
                  <w:p w14:paraId="1567A791" w14:textId="77777777" w:rsidR="002352E6" w:rsidRDefault="00000000">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24</w:t>
                    </w:r>
                    <w:r>
                      <w:rPr>
                        <w:rFonts w:ascii="Courier New"/>
                        <w:spacing w:val="-5"/>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EF5E" w14:textId="77777777" w:rsidR="002352E6" w:rsidRDefault="006F45E1">
    <w:pPr>
      <w:pStyle w:val="BodyText"/>
      <w:spacing w:line="14" w:lineRule="auto"/>
    </w:pPr>
    <w:r>
      <w:rPr>
        <w:noProof/>
      </w:rPr>
      <mc:AlternateContent>
        <mc:Choice Requires="wps">
          <w:drawing>
            <wp:anchor distT="0" distB="0" distL="0" distR="0" simplePos="0" relativeHeight="485327872" behindDoc="1" locked="0" layoutInCell="1" allowOverlap="1" wp14:anchorId="4979AC2C" wp14:editId="5BCEE701">
              <wp:simplePos x="0" y="0"/>
              <wp:positionH relativeFrom="page">
                <wp:posOffset>3771901</wp:posOffset>
              </wp:positionH>
              <wp:positionV relativeFrom="page">
                <wp:posOffset>440672</wp:posOffset>
              </wp:positionV>
              <wp:extent cx="241300" cy="17018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70180"/>
                      </a:xfrm>
                      <a:prstGeom prst="rect">
                        <a:avLst/>
                      </a:prstGeom>
                    </wps:spPr>
                    <wps:txbx>
                      <w:txbxContent>
                        <w:p w14:paraId="24949C00" w14:textId="77777777" w:rsidR="002352E6" w:rsidRDefault="006F45E1">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28</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979AC2C" id="_x0000_t202" coordsize="21600,21600" o:spt="202" path="m,l,21600r21600,l21600,xe">
              <v:stroke joinstyle="miter"/>
              <v:path gradientshapeok="t" o:connecttype="rect"/>
            </v:shapetype>
            <v:shape id="Textbox 35" o:spid="_x0000_s1036" type="#_x0000_t202" style="position:absolute;margin-left:297pt;margin-top:34.7pt;width:19pt;height:13.4pt;z-index:-17988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" filled="f" stroked="f">
              <v:textbox inset="0,0,0,0">
                <w:txbxContent>
                  <w:p w14:paraId="24949C00" w14:textId="77777777" w:rsidR="002352E6" w:rsidRDefault="00000000">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28</w:t>
                    </w:r>
                    <w:r>
                      <w:rPr>
                        <w:rFonts w:ascii="Courier New"/>
                        <w:spacing w:val="-5"/>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9A0BC" w14:textId="77777777" w:rsidR="002352E6" w:rsidRDefault="006F45E1">
    <w:pPr>
      <w:pStyle w:val="BodyText"/>
      <w:spacing w:line="14" w:lineRule="auto"/>
    </w:pPr>
    <w:r>
      <w:rPr>
        <w:noProof/>
      </w:rPr>
      <mc:AlternateContent>
        <mc:Choice Requires="wps">
          <w:drawing>
            <wp:anchor distT="0" distB="0" distL="0" distR="0" simplePos="0" relativeHeight="485329408" behindDoc="1" locked="0" layoutInCell="1" allowOverlap="1" wp14:anchorId="4EA54CDC" wp14:editId="368263CC">
              <wp:simplePos x="0" y="0"/>
              <wp:positionH relativeFrom="page">
                <wp:posOffset>3771901</wp:posOffset>
              </wp:positionH>
              <wp:positionV relativeFrom="page">
                <wp:posOffset>440672</wp:posOffset>
              </wp:positionV>
              <wp:extent cx="241300" cy="17018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70180"/>
                      </a:xfrm>
                      <a:prstGeom prst="rect">
                        <a:avLst/>
                      </a:prstGeom>
                    </wps:spPr>
                    <wps:txbx>
                      <w:txbxContent>
                        <w:p w14:paraId="3EC825E3" w14:textId="77777777" w:rsidR="002352E6" w:rsidRDefault="006F45E1">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29</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EA54CDC" id="_x0000_t202" coordsize="21600,21600" o:spt="202" path="m,l,21600r21600,l21600,xe">
              <v:stroke joinstyle="miter"/>
              <v:path gradientshapeok="t" o:connecttype="rect"/>
            </v:shapetype>
            <v:shape id="Textbox 38" o:spid="_x0000_s1039" type="#_x0000_t202" style="position:absolute;margin-left:297pt;margin-top:34.7pt;width:19pt;height:13.4pt;z-index:-17987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" filled="f" stroked="f">
              <v:textbox inset="0,0,0,0">
                <w:txbxContent>
                  <w:p w14:paraId="3EC825E3" w14:textId="77777777" w:rsidR="002352E6" w:rsidRDefault="00000000">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29</w:t>
                    </w:r>
                    <w:r>
                      <w:rPr>
                        <w:rFonts w:ascii="Courier New"/>
                        <w:spacing w:val="-5"/>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387C7" w14:textId="77777777" w:rsidR="002352E6" w:rsidRDefault="002352E6">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B521" w14:textId="77777777" w:rsidR="002352E6" w:rsidRDefault="002352E6">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EEB1D" w14:textId="77777777" w:rsidR="002352E6" w:rsidRDefault="006F45E1">
    <w:pPr>
      <w:pStyle w:val="BodyText"/>
      <w:spacing w:line="14" w:lineRule="auto"/>
    </w:pPr>
    <w:r>
      <w:rPr>
        <w:noProof/>
      </w:rPr>
      <mc:AlternateContent>
        <mc:Choice Requires="wps">
          <w:drawing>
            <wp:anchor distT="0" distB="0" distL="0" distR="0" simplePos="0" relativeHeight="485332992" behindDoc="1" locked="0" layoutInCell="1" allowOverlap="1" wp14:anchorId="09C8B168" wp14:editId="734A9402">
              <wp:simplePos x="0" y="0"/>
              <wp:positionH relativeFrom="page">
                <wp:posOffset>3771901</wp:posOffset>
              </wp:positionH>
              <wp:positionV relativeFrom="page">
                <wp:posOffset>440672</wp:posOffset>
              </wp:positionV>
              <wp:extent cx="241300" cy="17018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70180"/>
                      </a:xfrm>
                      <a:prstGeom prst="rect">
                        <a:avLst/>
                      </a:prstGeom>
                    </wps:spPr>
                    <wps:txbx>
                      <w:txbxContent>
                        <w:p w14:paraId="34E96575" w14:textId="77777777" w:rsidR="002352E6" w:rsidRDefault="006F45E1">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33</w:t>
                          </w:r>
                          <w:r>
                            <w:rPr>
                              <w:rFonts w:ascii="Courier New"/>
                              <w:spacing w:val="-5"/>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9C8B168" id="_x0000_t202" coordsize="21600,21600" o:spt="202" path="m,l,21600r21600,l21600,xe">
              <v:stroke joinstyle="miter"/>
              <v:path gradientshapeok="t" o:connecttype="rect"/>
            </v:shapetype>
            <v:shape id="Textbox 50" o:spid="_x0000_s1046" type="#_x0000_t202" style="position:absolute;margin-left:297pt;margin-top:34.7pt;width:19pt;height:13.4pt;z-index:-17983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" filled="f" stroked="f">
              <v:textbox inset="0,0,0,0">
                <w:txbxContent>
                  <w:p w14:paraId="34E96575" w14:textId="77777777" w:rsidR="002352E6" w:rsidRDefault="00000000">
                    <w:pPr>
                      <w:pStyle w:val="BodyText"/>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Pr>
                        <w:rFonts w:ascii="Courier New"/>
                        <w:spacing w:val="-5"/>
                      </w:rPr>
                      <w:t>33</w:t>
                    </w:r>
                    <w:r>
                      <w:rPr>
                        <w:rFonts w:ascii="Courier New"/>
                        <w:spacing w:val="-5"/>
                      </w:rP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806A5" w14:textId="77777777" w:rsidR="002352E6" w:rsidRDefault="002352E6">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7220"/>
    <w:multiLevelType w:val="hybridMultilevel"/>
    <w:tmpl w:val="FF2ABD40"/>
    <w:lvl w:ilvl="0" w:tplc="ED0C78A4">
      <w:start w:val="1"/>
      <w:numFmt w:val="lowerLetter"/>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AC140730">
      <w:numFmt w:val="bullet"/>
      <w:lvlText w:val="•"/>
      <w:lvlJc w:val="left"/>
      <w:pPr>
        <w:ind w:left="2376" w:hanging="561"/>
      </w:pPr>
      <w:rPr>
        <w:rFonts w:hint="default"/>
        <w:lang w:val="en-US" w:eastAsia="en-US" w:bidi="ar-SA"/>
      </w:rPr>
    </w:lvl>
    <w:lvl w:ilvl="2" w:tplc="F4C0F67E">
      <w:numFmt w:val="bullet"/>
      <w:lvlText w:val="•"/>
      <w:lvlJc w:val="left"/>
      <w:pPr>
        <w:ind w:left="3232" w:hanging="561"/>
      </w:pPr>
      <w:rPr>
        <w:rFonts w:hint="default"/>
        <w:lang w:val="en-US" w:eastAsia="en-US" w:bidi="ar-SA"/>
      </w:rPr>
    </w:lvl>
    <w:lvl w:ilvl="3" w:tplc="0C044448">
      <w:numFmt w:val="bullet"/>
      <w:lvlText w:val="•"/>
      <w:lvlJc w:val="left"/>
      <w:pPr>
        <w:ind w:left="4088" w:hanging="561"/>
      </w:pPr>
      <w:rPr>
        <w:rFonts w:hint="default"/>
        <w:lang w:val="en-US" w:eastAsia="en-US" w:bidi="ar-SA"/>
      </w:rPr>
    </w:lvl>
    <w:lvl w:ilvl="4" w:tplc="D152C7B4">
      <w:numFmt w:val="bullet"/>
      <w:lvlText w:val="•"/>
      <w:lvlJc w:val="left"/>
      <w:pPr>
        <w:ind w:left="4944" w:hanging="561"/>
      </w:pPr>
      <w:rPr>
        <w:rFonts w:hint="default"/>
        <w:lang w:val="en-US" w:eastAsia="en-US" w:bidi="ar-SA"/>
      </w:rPr>
    </w:lvl>
    <w:lvl w:ilvl="5" w:tplc="ECF8A7AA">
      <w:numFmt w:val="bullet"/>
      <w:lvlText w:val="•"/>
      <w:lvlJc w:val="left"/>
      <w:pPr>
        <w:ind w:left="5800" w:hanging="561"/>
      </w:pPr>
      <w:rPr>
        <w:rFonts w:hint="default"/>
        <w:lang w:val="en-US" w:eastAsia="en-US" w:bidi="ar-SA"/>
      </w:rPr>
    </w:lvl>
    <w:lvl w:ilvl="6" w:tplc="9B604388">
      <w:numFmt w:val="bullet"/>
      <w:lvlText w:val="•"/>
      <w:lvlJc w:val="left"/>
      <w:pPr>
        <w:ind w:left="6656" w:hanging="561"/>
      </w:pPr>
      <w:rPr>
        <w:rFonts w:hint="default"/>
        <w:lang w:val="en-US" w:eastAsia="en-US" w:bidi="ar-SA"/>
      </w:rPr>
    </w:lvl>
    <w:lvl w:ilvl="7" w:tplc="044AFF04">
      <w:numFmt w:val="bullet"/>
      <w:lvlText w:val="•"/>
      <w:lvlJc w:val="left"/>
      <w:pPr>
        <w:ind w:left="7512" w:hanging="561"/>
      </w:pPr>
      <w:rPr>
        <w:rFonts w:hint="default"/>
        <w:lang w:val="en-US" w:eastAsia="en-US" w:bidi="ar-SA"/>
      </w:rPr>
    </w:lvl>
    <w:lvl w:ilvl="8" w:tplc="03BC91E0">
      <w:numFmt w:val="bullet"/>
      <w:lvlText w:val="•"/>
      <w:lvlJc w:val="left"/>
      <w:pPr>
        <w:ind w:left="8368" w:hanging="561"/>
      </w:pPr>
      <w:rPr>
        <w:rFonts w:hint="default"/>
        <w:lang w:val="en-US" w:eastAsia="en-US" w:bidi="ar-SA"/>
      </w:rPr>
    </w:lvl>
  </w:abstractNum>
  <w:abstractNum w:abstractNumId="1" w15:restartNumberingAfterBreak="0">
    <w:nsid w:val="0A6B4CC0"/>
    <w:multiLevelType w:val="hybridMultilevel"/>
    <w:tmpl w:val="507C30F4"/>
    <w:lvl w:ilvl="0" w:tplc="8480CC36">
      <w:start w:val="2"/>
      <w:numFmt w:val="lowerLetter"/>
      <w:lvlText w:val="(%1)"/>
      <w:lvlJc w:val="left"/>
      <w:pPr>
        <w:ind w:left="413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BAB43582">
      <w:numFmt w:val="bullet"/>
      <w:lvlText w:val="•"/>
      <w:lvlJc w:val="left"/>
      <w:pPr>
        <w:ind w:left="4734" w:hanging="540"/>
      </w:pPr>
      <w:rPr>
        <w:rFonts w:hint="default"/>
        <w:lang w:val="en-US" w:eastAsia="en-US" w:bidi="ar-SA"/>
      </w:rPr>
    </w:lvl>
    <w:lvl w:ilvl="2" w:tplc="3C04CF50">
      <w:numFmt w:val="bullet"/>
      <w:lvlText w:val="•"/>
      <w:lvlJc w:val="left"/>
      <w:pPr>
        <w:ind w:left="5328" w:hanging="540"/>
      </w:pPr>
      <w:rPr>
        <w:rFonts w:hint="default"/>
        <w:lang w:val="en-US" w:eastAsia="en-US" w:bidi="ar-SA"/>
      </w:rPr>
    </w:lvl>
    <w:lvl w:ilvl="3" w:tplc="C4F45B84">
      <w:numFmt w:val="bullet"/>
      <w:lvlText w:val="•"/>
      <w:lvlJc w:val="left"/>
      <w:pPr>
        <w:ind w:left="5922" w:hanging="540"/>
      </w:pPr>
      <w:rPr>
        <w:rFonts w:hint="default"/>
        <w:lang w:val="en-US" w:eastAsia="en-US" w:bidi="ar-SA"/>
      </w:rPr>
    </w:lvl>
    <w:lvl w:ilvl="4" w:tplc="5E58E2C4">
      <w:numFmt w:val="bullet"/>
      <w:lvlText w:val="•"/>
      <w:lvlJc w:val="left"/>
      <w:pPr>
        <w:ind w:left="6516" w:hanging="540"/>
      </w:pPr>
      <w:rPr>
        <w:rFonts w:hint="default"/>
        <w:lang w:val="en-US" w:eastAsia="en-US" w:bidi="ar-SA"/>
      </w:rPr>
    </w:lvl>
    <w:lvl w:ilvl="5" w:tplc="26B2DB7E">
      <w:numFmt w:val="bullet"/>
      <w:lvlText w:val="•"/>
      <w:lvlJc w:val="left"/>
      <w:pPr>
        <w:ind w:left="7110" w:hanging="540"/>
      </w:pPr>
      <w:rPr>
        <w:rFonts w:hint="default"/>
        <w:lang w:val="en-US" w:eastAsia="en-US" w:bidi="ar-SA"/>
      </w:rPr>
    </w:lvl>
    <w:lvl w:ilvl="6" w:tplc="22E895EA">
      <w:numFmt w:val="bullet"/>
      <w:lvlText w:val="•"/>
      <w:lvlJc w:val="left"/>
      <w:pPr>
        <w:ind w:left="7704" w:hanging="540"/>
      </w:pPr>
      <w:rPr>
        <w:rFonts w:hint="default"/>
        <w:lang w:val="en-US" w:eastAsia="en-US" w:bidi="ar-SA"/>
      </w:rPr>
    </w:lvl>
    <w:lvl w:ilvl="7" w:tplc="D0A288AC">
      <w:numFmt w:val="bullet"/>
      <w:lvlText w:val="•"/>
      <w:lvlJc w:val="left"/>
      <w:pPr>
        <w:ind w:left="8298" w:hanging="540"/>
      </w:pPr>
      <w:rPr>
        <w:rFonts w:hint="default"/>
        <w:lang w:val="en-US" w:eastAsia="en-US" w:bidi="ar-SA"/>
      </w:rPr>
    </w:lvl>
    <w:lvl w:ilvl="8" w:tplc="CD2C9F2C">
      <w:numFmt w:val="bullet"/>
      <w:lvlText w:val="•"/>
      <w:lvlJc w:val="left"/>
      <w:pPr>
        <w:ind w:left="8892" w:hanging="540"/>
      </w:pPr>
      <w:rPr>
        <w:rFonts w:hint="default"/>
        <w:lang w:val="en-US" w:eastAsia="en-US" w:bidi="ar-SA"/>
      </w:rPr>
    </w:lvl>
  </w:abstractNum>
  <w:abstractNum w:abstractNumId="2" w15:restartNumberingAfterBreak="0">
    <w:nsid w:val="13294D57"/>
    <w:multiLevelType w:val="hybridMultilevel"/>
    <w:tmpl w:val="6D6E6BDA"/>
    <w:lvl w:ilvl="0" w:tplc="0C44E19A">
      <w:start w:val="1"/>
      <w:numFmt w:val="lowerRoman"/>
      <w:lvlText w:val="%1)"/>
      <w:lvlJc w:val="left"/>
      <w:pPr>
        <w:ind w:left="885" w:hanging="166"/>
        <w:jc w:val="right"/>
      </w:pPr>
      <w:rPr>
        <w:rFonts w:hint="default"/>
        <w:spacing w:val="-3"/>
        <w:w w:val="100"/>
        <w:lang w:val="en-US" w:eastAsia="en-US" w:bidi="ar-SA"/>
      </w:rPr>
    </w:lvl>
    <w:lvl w:ilvl="1" w:tplc="778CDBD8">
      <w:numFmt w:val="bullet"/>
      <w:lvlText w:val="•"/>
      <w:lvlJc w:val="left"/>
      <w:pPr>
        <w:ind w:left="1800" w:hanging="166"/>
      </w:pPr>
      <w:rPr>
        <w:rFonts w:hint="default"/>
        <w:lang w:val="en-US" w:eastAsia="en-US" w:bidi="ar-SA"/>
      </w:rPr>
    </w:lvl>
    <w:lvl w:ilvl="2" w:tplc="A142D4F2">
      <w:numFmt w:val="bullet"/>
      <w:lvlText w:val="•"/>
      <w:lvlJc w:val="left"/>
      <w:pPr>
        <w:ind w:left="2720" w:hanging="166"/>
      </w:pPr>
      <w:rPr>
        <w:rFonts w:hint="default"/>
        <w:lang w:val="en-US" w:eastAsia="en-US" w:bidi="ar-SA"/>
      </w:rPr>
    </w:lvl>
    <w:lvl w:ilvl="3" w:tplc="CD56EC36">
      <w:numFmt w:val="bullet"/>
      <w:lvlText w:val="•"/>
      <w:lvlJc w:val="left"/>
      <w:pPr>
        <w:ind w:left="3640" w:hanging="166"/>
      </w:pPr>
      <w:rPr>
        <w:rFonts w:hint="default"/>
        <w:lang w:val="en-US" w:eastAsia="en-US" w:bidi="ar-SA"/>
      </w:rPr>
    </w:lvl>
    <w:lvl w:ilvl="4" w:tplc="8B0A7460">
      <w:numFmt w:val="bullet"/>
      <w:lvlText w:val="•"/>
      <w:lvlJc w:val="left"/>
      <w:pPr>
        <w:ind w:left="4560" w:hanging="166"/>
      </w:pPr>
      <w:rPr>
        <w:rFonts w:hint="default"/>
        <w:lang w:val="en-US" w:eastAsia="en-US" w:bidi="ar-SA"/>
      </w:rPr>
    </w:lvl>
    <w:lvl w:ilvl="5" w:tplc="EF46FB66">
      <w:numFmt w:val="bullet"/>
      <w:lvlText w:val="•"/>
      <w:lvlJc w:val="left"/>
      <w:pPr>
        <w:ind w:left="5480" w:hanging="166"/>
      </w:pPr>
      <w:rPr>
        <w:rFonts w:hint="default"/>
        <w:lang w:val="en-US" w:eastAsia="en-US" w:bidi="ar-SA"/>
      </w:rPr>
    </w:lvl>
    <w:lvl w:ilvl="6" w:tplc="2CD07882">
      <w:numFmt w:val="bullet"/>
      <w:lvlText w:val="•"/>
      <w:lvlJc w:val="left"/>
      <w:pPr>
        <w:ind w:left="6400" w:hanging="166"/>
      </w:pPr>
      <w:rPr>
        <w:rFonts w:hint="default"/>
        <w:lang w:val="en-US" w:eastAsia="en-US" w:bidi="ar-SA"/>
      </w:rPr>
    </w:lvl>
    <w:lvl w:ilvl="7" w:tplc="B680ED00">
      <w:numFmt w:val="bullet"/>
      <w:lvlText w:val="•"/>
      <w:lvlJc w:val="left"/>
      <w:pPr>
        <w:ind w:left="7320" w:hanging="166"/>
      </w:pPr>
      <w:rPr>
        <w:rFonts w:hint="default"/>
        <w:lang w:val="en-US" w:eastAsia="en-US" w:bidi="ar-SA"/>
      </w:rPr>
    </w:lvl>
    <w:lvl w:ilvl="8" w:tplc="C4EAD1F8">
      <w:numFmt w:val="bullet"/>
      <w:lvlText w:val="•"/>
      <w:lvlJc w:val="left"/>
      <w:pPr>
        <w:ind w:left="8240" w:hanging="166"/>
      </w:pPr>
      <w:rPr>
        <w:rFonts w:hint="default"/>
        <w:lang w:val="en-US" w:eastAsia="en-US" w:bidi="ar-SA"/>
      </w:rPr>
    </w:lvl>
  </w:abstractNum>
  <w:abstractNum w:abstractNumId="3" w15:restartNumberingAfterBreak="0">
    <w:nsid w:val="13F12604"/>
    <w:multiLevelType w:val="hybridMultilevel"/>
    <w:tmpl w:val="C48CB95E"/>
    <w:lvl w:ilvl="0" w:tplc="ED3472AC">
      <w:start w:val="1"/>
      <w:numFmt w:val="lowerLetter"/>
      <w:lvlText w:val="%1)"/>
      <w:lvlJc w:val="left"/>
      <w:pPr>
        <w:ind w:left="2160" w:hanging="721"/>
      </w:pPr>
      <w:rPr>
        <w:rFonts w:ascii="Times New Roman" w:eastAsia="Times New Roman" w:hAnsi="Times New Roman" w:cs="Times New Roman" w:hint="default"/>
        <w:b w:val="0"/>
        <w:bCs w:val="0"/>
        <w:i w:val="0"/>
        <w:iCs w:val="0"/>
        <w:spacing w:val="0"/>
        <w:w w:val="100"/>
        <w:sz w:val="20"/>
        <w:szCs w:val="20"/>
        <w:lang w:val="en-US" w:eastAsia="en-US" w:bidi="ar-SA"/>
      </w:rPr>
    </w:lvl>
    <w:lvl w:ilvl="1" w:tplc="91E6B9D4">
      <w:numFmt w:val="bullet"/>
      <w:lvlText w:val="•"/>
      <w:lvlJc w:val="left"/>
      <w:pPr>
        <w:ind w:left="2952" w:hanging="721"/>
      </w:pPr>
      <w:rPr>
        <w:rFonts w:hint="default"/>
        <w:lang w:val="en-US" w:eastAsia="en-US" w:bidi="ar-SA"/>
      </w:rPr>
    </w:lvl>
    <w:lvl w:ilvl="2" w:tplc="80F6D43A">
      <w:numFmt w:val="bullet"/>
      <w:lvlText w:val="•"/>
      <w:lvlJc w:val="left"/>
      <w:pPr>
        <w:ind w:left="3744" w:hanging="721"/>
      </w:pPr>
      <w:rPr>
        <w:rFonts w:hint="default"/>
        <w:lang w:val="en-US" w:eastAsia="en-US" w:bidi="ar-SA"/>
      </w:rPr>
    </w:lvl>
    <w:lvl w:ilvl="3" w:tplc="75C2F73A">
      <w:numFmt w:val="bullet"/>
      <w:lvlText w:val="•"/>
      <w:lvlJc w:val="left"/>
      <w:pPr>
        <w:ind w:left="4536" w:hanging="721"/>
      </w:pPr>
      <w:rPr>
        <w:rFonts w:hint="default"/>
        <w:lang w:val="en-US" w:eastAsia="en-US" w:bidi="ar-SA"/>
      </w:rPr>
    </w:lvl>
    <w:lvl w:ilvl="4" w:tplc="FAC6143C">
      <w:numFmt w:val="bullet"/>
      <w:lvlText w:val="•"/>
      <w:lvlJc w:val="left"/>
      <w:pPr>
        <w:ind w:left="5328" w:hanging="721"/>
      </w:pPr>
      <w:rPr>
        <w:rFonts w:hint="default"/>
        <w:lang w:val="en-US" w:eastAsia="en-US" w:bidi="ar-SA"/>
      </w:rPr>
    </w:lvl>
    <w:lvl w:ilvl="5" w:tplc="AC884ECA">
      <w:numFmt w:val="bullet"/>
      <w:lvlText w:val="•"/>
      <w:lvlJc w:val="left"/>
      <w:pPr>
        <w:ind w:left="6120" w:hanging="721"/>
      </w:pPr>
      <w:rPr>
        <w:rFonts w:hint="default"/>
        <w:lang w:val="en-US" w:eastAsia="en-US" w:bidi="ar-SA"/>
      </w:rPr>
    </w:lvl>
    <w:lvl w:ilvl="6" w:tplc="1E1C6DDA">
      <w:numFmt w:val="bullet"/>
      <w:lvlText w:val="•"/>
      <w:lvlJc w:val="left"/>
      <w:pPr>
        <w:ind w:left="6912" w:hanging="721"/>
      </w:pPr>
      <w:rPr>
        <w:rFonts w:hint="default"/>
        <w:lang w:val="en-US" w:eastAsia="en-US" w:bidi="ar-SA"/>
      </w:rPr>
    </w:lvl>
    <w:lvl w:ilvl="7" w:tplc="BAC465CA">
      <w:numFmt w:val="bullet"/>
      <w:lvlText w:val="•"/>
      <w:lvlJc w:val="left"/>
      <w:pPr>
        <w:ind w:left="7704" w:hanging="721"/>
      </w:pPr>
      <w:rPr>
        <w:rFonts w:hint="default"/>
        <w:lang w:val="en-US" w:eastAsia="en-US" w:bidi="ar-SA"/>
      </w:rPr>
    </w:lvl>
    <w:lvl w:ilvl="8" w:tplc="56348EAE">
      <w:numFmt w:val="bullet"/>
      <w:lvlText w:val="•"/>
      <w:lvlJc w:val="left"/>
      <w:pPr>
        <w:ind w:left="8496" w:hanging="721"/>
      </w:pPr>
      <w:rPr>
        <w:rFonts w:hint="default"/>
        <w:lang w:val="en-US" w:eastAsia="en-US" w:bidi="ar-SA"/>
      </w:rPr>
    </w:lvl>
  </w:abstractNum>
  <w:abstractNum w:abstractNumId="4" w15:restartNumberingAfterBreak="0">
    <w:nsid w:val="14816027"/>
    <w:multiLevelType w:val="hybridMultilevel"/>
    <w:tmpl w:val="2332B106"/>
    <w:lvl w:ilvl="0" w:tplc="C92043AE">
      <w:start w:val="1"/>
      <w:numFmt w:val="lowerRoman"/>
      <w:lvlText w:val="(%1)"/>
      <w:lvlJc w:val="left"/>
      <w:pPr>
        <w:ind w:left="1439" w:hanging="720"/>
        <w:jc w:val="right"/>
      </w:pPr>
      <w:rPr>
        <w:rFonts w:ascii="Times New Roman" w:eastAsia="Times New Roman" w:hAnsi="Times New Roman" w:cs="Times New Roman" w:hint="default"/>
        <w:b w:val="0"/>
        <w:bCs w:val="0"/>
        <w:i w:val="0"/>
        <w:iCs w:val="0"/>
        <w:spacing w:val="-3"/>
        <w:w w:val="100"/>
        <w:sz w:val="20"/>
        <w:szCs w:val="20"/>
        <w:lang w:val="en-US" w:eastAsia="en-US" w:bidi="ar-SA"/>
      </w:rPr>
    </w:lvl>
    <w:lvl w:ilvl="1" w:tplc="F52ACE32">
      <w:start w:val="1"/>
      <w:numFmt w:val="lowerLetter"/>
      <w:lvlText w:val="%2."/>
      <w:lvlJc w:val="left"/>
      <w:pPr>
        <w:ind w:left="1959" w:hanging="521"/>
      </w:pPr>
      <w:rPr>
        <w:rFonts w:ascii="Times New Roman" w:eastAsia="Times New Roman" w:hAnsi="Times New Roman" w:cs="Times New Roman" w:hint="default"/>
        <w:b w:val="0"/>
        <w:bCs w:val="0"/>
        <w:i w:val="0"/>
        <w:iCs w:val="0"/>
        <w:spacing w:val="-3"/>
        <w:w w:val="100"/>
        <w:sz w:val="20"/>
        <w:szCs w:val="20"/>
        <w:lang w:val="en-US" w:eastAsia="en-US" w:bidi="ar-SA"/>
      </w:rPr>
    </w:lvl>
    <w:lvl w:ilvl="2" w:tplc="D6BA1938">
      <w:numFmt w:val="bullet"/>
      <w:lvlText w:val="•"/>
      <w:lvlJc w:val="left"/>
      <w:pPr>
        <w:ind w:left="2862" w:hanging="521"/>
      </w:pPr>
      <w:rPr>
        <w:rFonts w:hint="default"/>
        <w:lang w:val="en-US" w:eastAsia="en-US" w:bidi="ar-SA"/>
      </w:rPr>
    </w:lvl>
    <w:lvl w:ilvl="3" w:tplc="D46E1D48">
      <w:numFmt w:val="bullet"/>
      <w:lvlText w:val="•"/>
      <w:lvlJc w:val="left"/>
      <w:pPr>
        <w:ind w:left="3764" w:hanging="521"/>
      </w:pPr>
      <w:rPr>
        <w:rFonts w:hint="default"/>
        <w:lang w:val="en-US" w:eastAsia="en-US" w:bidi="ar-SA"/>
      </w:rPr>
    </w:lvl>
    <w:lvl w:ilvl="4" w:tplc="D0863D52">
      <w:numFmt w:val="bullet"/>
      <w:lvlText w:val="•"/>
      <w:lvlJc w:val="left"/>
      <w:pPr>
        <w:ind w:left="4666" w:hanging="521"/>
      </w:pPr>
      <w:rPr>
        <w:rFonts w:hint="default"/>
        <w:lang w:val="en-US" w:eastAsia="en-US" w:bidi="ar-SA"/>
      </w:rPr>
    </w:lvl>
    <w:lvl w:ilvl="5" w:tplc="FE9089C0">
      <w:numFmt w:val="bullet"/>
      <w:lvlText w:val="•"/>
      <w:lvlJc w:val="left"/>
      <w:pPr>
        <w:ind w:left="5568" w:hanging="521"/>
      </w:pPr>
      <w:rPr>
        <w:rFonts w:hint="default"/>
        <w:lang w:val="en-US" w:eastAsia="en-US" w:bidi="ar-SA"/>
      </w:rPr>
    </w:lvl>
    <w:lvl w:ilvl="6" w:tplc="F04E9BBC">
      <w:numFmt w:val="bullet"/>
      <w:lvlText w:val="•"/>
      <w:lvlJc w:val="left"/>
      <w:pPr>
        <w:ind w:left="6471" w:hanging="521"/>
      </w:pPr>
      <w:rPr>
        <w:rFonts w:hint="default"/>
        <w:lang w:val="en-US" w:eastAsia="en-US" w:bidi="ar-SA"/>
      </w:rPr>
    </w:lvl>
    <w:lvl w:ilvl="7" w:tplc="1E3C355C">
      <w:numFmt w:val="bullet"/>
      <w:lvlText w:val="•"/>
      <w:lvlJc w:val="left"/>
      <w:pPr>
        <w:ind w:left="7373" w:hanging="521"/>
      </w:pPr>
      <w:rPr>
        <w:rFonts w:hint="default"/>
        <w:lang w:val="en-US" w:eastAsia="en-US" w:bidi="ar-SA"/>
      </w:rPr>
    </w:lvl>
    <w:lvl w:ilvl="8" w:tplc="9912E6EA">
      <w:numFmt w:val="bullet"/>
      <w:lvlText w:val="•"/>
      <w:lvlJc w:val="left"/>
      <w:pPr>
        <w:ind w:left="8275" w:hanging="521"/>
      </w:pPr>
      <w:rPr>
        <w:rFonts w:hint="default"/>
        <w:lang w:val="en-US" w:eastAsia="en-US" w:bidi="ar-SA"/>
      </w:rPr>
    </w:lvl>
  </w:abstractNum>
  <w:abstractNum w:abstractNumId="5" w15:restartNumberingAfterBreak="0">
    <w:nsid w:val="1573034D"/>
    <w:multiLevelType w:val="hybridMultilevel"/>
    <w:tmpl w:val="9C0622D2"/>
    <w:lvl w:ilvl="0" w:tplc="5E22A1A6">
      <w:start w:val="1"/>
      <w:numFmt w:val="lowerLetter"/>
      <w:lvlText w:val="(%1)"/>
      <w:lvlJc w:val="left"/>
      <w:pPr>
        <w:ind w:left="1439" w:hanging="540"/>
      </w:pPr>
      <w:rPr>
        <w:rFonts w:ascii="Times New Roman" w:eastAsia="Times New Roman" w:hAnsi="Times New Roman" w:cs="Times New Roman" w:hint="default"/>
        <w:b w:val="0"/>
        <w:bCs w:val="0"/>
        <w:i w:val="0"/>
        <w:iCs w:val="0"/>
        <w:spacing w:val="-3"/>
        <w:w w:val="100"/>
        <w:sz w:val="20"/>
        <w:szCs w:val="20"/>
        <w:lang w:val="en-US" w:eastAsia="en-US" w:bidi="ar-SA"/>
      </w:rPr>
    </w:lvl>
    <w:lvl w:ilvl="1" w:tplc="DA2C6A90">
      <w:numFmt w:val="bullet"/>
      <w:lvlText w:val="•"/>
      <w:lvlJc w:val="left"/>
      <w:pPr>
        <w:ind w:left="2304" w:hanging="540"/>
      </w:pPr>
      <w:rPr>
        <w:rFonts w:hint="default"/>
        <w:lang w:val="en-US" w:eastAsia="en-US" w:bidi="ar-SA"/>
      </w:rPr>
    </w:lvl>
    <w:lvl w:ilvl="2" w:tplc="9B326336">
      <w:numFmt w:val="bullet"/>
      <w:lvlText w:val="•"/>
      <w:lvlJc w:val="left"/>
      <w:pPr>
        <w:ind w:left="3168" w:hanging="540"/>
      </w:pPr>
      <w:rPr>
        <w:rFonts w:hint="default"/>
        <w:lang w:val="en-US" w:eastAsia="en-US" w:bidi="ar-SA"/>
      </w:rPr>
    </w:lvl>
    <w:lvl w:ilvl="3" w:tplc="92CAD4BC">
      <w:numFmt w:val="bullet"/>
      <w:lvlText w:val="•"/>
      <w:lvlJc w:val="left"/>
      <w:pPr>
        <w:ind w:left="4032" w:hanging="540"/>
      </w:pPr>
      <w:rPr>
        <w:rFonts w:hint="default"/>
        <w:lang w:val="en-US" w:eastAsia="en-US" w:bidi="ar-SA"/>
      </w:rPr>
    </w:lvl>
    <w:lvl w:ilvl="4" w:tplc="C3226AE6">
      <w:numFmt w:val="bullet"/>
      <w:lvlText w:val="•"/>
      <w:lvlJc w:val="left"/>
      <w:pPr>
        <w:ind w:left="4896" w:hanging="540"/>
      </w:pPr>
      <w:rPr>
        <w:rFonts w:hint="default"/>
        <w:lang w:val="en-US" w:eastAsia="en-US" w:bidi="ar-SA"/>
      </w:rPr>
    </w:lvl>
    <w:lvl w:ilvl="5" w:tplc="54F4997C">
      <w:numFmt w:val="bullet"/>
      <w:lvlText w:val="•"/>
      <w:lvlJc w:val="left"/>
      <w:pPr>
        <w:ind w:left="5760" w:hanging="540"/>
      </w:pPr>
      <w:rPr>
        <w:rFonts w:hint="default"/>
        <w:lang w:val="en-US" w:eastAsia="en-US" w:bidi="ar-SA"/>
      </w:rPr>
    </w:lvl>
    <w:lvl w:ilvl="6" w:tplc="95102F46">
      <w:numFmt w:val="bullet"/>
      <w:lvlText w:val="•"/>
      <w:lvlJc w:val="left"/>
      <w:pPr>
        <w:ind w:left="6624" w:hanging="540"/>
      </w:pPr>
      <w:rPr>
        <w:rFonts w:hint="default"/>
        <w:lang w:val="en-US" w:eastAsia="en-US" w:bidi="ar-SA"/>
      </w:rPr>
    </w:lvl>
    <w:lvl w:ilvl="7" w:tplc="E3385C16">
      <w:numFmt w:val="bullet"/>
      <w:lvlText w:val="•"/>
      <w:lvlJc w:val="left"/>
      <w:pPr>
        <w:ind w:left="7488" w:hanging="540"/>
      </w:pPr>
      <w:rPr>
        <w:rFonts w:hint="default"/>
        <w:lang w:val="en-US" w:eastAsia="en-US" w:bidi="ar-SA"/>
      </w:rPr>
    </w:lvl>
    <w:lvl w:ilvl="8" w:tplc="540A8926">
      <w:numFmt w:val="bullet"/>
      <w:lvlText w:val="•"/>
      <w:lvlJc w:val="left"/>
      <w:pPr>
        <w:ind w:left="8352" w:hanging="540"/>
      </w:pPr>
      <w:rPr>
        <w:rFonts w:hint="default"/>
        <w:lang w:val="en-US" w:eastAsia="en-US" w:bidi="ar-SA"/>
      </w:rPr>
    </w:lvl>
  </w:abstractNum>
  <w:abstractNum w:abstractNumId="6" w15:restartNumberingAfterBreak="0">
    <w:nsid w:val="17F703DF"/>
    <w:multiLevelType w:val="multilevel"/>
    <w:tmpl w:val="4678E012"/>
    <w:lvl w:ilvl="0">
      <w:start w:val="1"/>
      <w:numFmt w:val="decimal"/>
      <w:lvlText w:val="%1."/>
      <w:lvlJc w:val="left"/>
      <w:pPr>
        <w:ind w:left="898" w:hanging="539"/>
      </w:pPr>
      <w:rPr>
        <w:rFonts w:ascii="Times New Roman" w:eastAsia="Times New Roman" w:hAnsi="Times New Roman" w:cs="Times New Roman" w:hint="default"/>
        <w:b/>
        <w:bCs/>
        <w:i w:val="0"/>
        <w:iCs w:val="0"/>
        <w:spacing w:val="-3"/>
        <w:w w:val="100"/>
        <w:sz w:val="20"/>
        <w:szCs w:val="20"/>
        <w:lang w:val="en-US" w:eastAsia="en-US" w:bidi="ar-SA"/>
      </w:rPr>
    </w:lvl>
    <w:lvl w:ilvl="1">
      <w:start w:val="1"/>
      <w:numFmt w:val="decimal"/>
      <w:lvlText w:val="%1.%2"/>
      <w:lvlJc w:val="left"/>
      <w:pPr>
        <w:ind w:left="900" w:hanging="540"/>
      </w:pPr>
      <w:rPr>
        <w:rFonts w:ascii="Times New Roman" w:eastAsia="Times New Roman" w:hAnsi="Times New Roman" w:cs="Times New Roman" w:hint="default"/>
        <w:b w:val="0"/>
        <w:bCs w:val="0"/>
        <w:i w:val="0"/>
        <w:iCs w:val="0"/>
        <w:spacing w:val="-3"/>
        <w:w w:val="100"/>
        <w:sz w:val="20"/>
        <w:szCs w:val="20"/>
        <w:lang w:val="en-US" w:eastAsia="en-US" w:bidi="ar-SA"/>
      </w:rPr>
    </w:lvl>
    <w:lvl w:ilvl="2">
      <w:start w:val="1"/>
      <w:numFmt w:val="decimal"/>
      <w:lvlText w:val="%1.%2.%3"/>
      <w:lvlJc w:val="left"/>
      <w:pPr>
        <w:ind w:left="959" w:hanging="599"/>
      </w:pPr>
      <w:rPr>
        <w:rFonts w:ascii="Times New Roman" w:eastAsia="Times New Roman" w:hAnsi="Times New Roman" w:cs="Times New Roman" w:hint="default"/>
        <w:b w:val="0"/>
        <w:bCs w:val="0"/>
        <w:i w:val="0"/>
        <w:iCs w:val="0"/>
        <w:spacing w:val="-3"/>
        <w:w w:val="100"/>
        <w:sz w:val="20"/>
        <w:szCs w:val="20"/>
        <w:lang w:val="en-US" w:eastAsia="en-US" w:bidi="ar-SA"/>
      </w:rPr>
    </w:lvl>
    <w:lvl w:ilvl="3">
      <w:numFmt w:val="bullet"/>
      <w:lvlText w:val="•"/>
      <w:lvlJc w:val="left"/>
      <w:pPr>
        <w:ind w:left="2135" w:hanging="599"/>
      </w:pPr>
      <w:rPr>
        <w:rFonts w:hint="default"/>
        <w:lang w:val="en-US" w:eastAsia="en-US" w:bidi="ar-SA"/>
      </w:rPr>
    </w:lvl>
    <w:lvl w:ilvl="4">
      <w:numFmt w:val="bullet"/>
      <w:lvlText w:val="•"/>
      <w:lvlJc w:val="left"/>
      <w:pPr>
        <w:ind w:left="3270" w:hanging="599"/>
      </w:pPr>
      <w:rPr>
        <w:rFonts w:hint="default"/>
        <w:lang w:val="en-US" w:eastAsia="en-US" w:bidi="ar-SA"/>
      </w:rPr>
    </w:lvl>
    <w:lvl w:ilvl="5">
      <w:numFmt w:val="bullet"/>
      <w:lvlText w:val="•"/>
      <w:lvlJc w:val="left"/>
      <w:pPr>
        <w:ind w:left="4405" w:hanging="599"/>
      </w:pPr>
      <w:rPr>
        <w:rFonts w:hint="default"/>
        <w:lang w:val="en-US" w:eastAsia="en-US" w:bidi="ar-SA"/>
      </w:rPr>
    </w:lvl>
    <w:lvl w:ilvl="6">
      <w:numFmt w:val="bullet"/>
      <w:lvlText w:val="•"/>
      <w:lvlJc w:val="left"/>
      <w:pPr>
        <w:ind w:left="5540" w:hanging="599"/>
      </w:pPr>
      <w:rPr>
        <w:rFonts w:hint="default"/>
        <w:lang w:val="en-US" w:eastAsia="en-US" w:bidi="ar-SA"/>
      </w:rPr>
    </w:lvl>
    <w:lvl w:ilvl="7">
      <w:numFmt w:val="bullet"/>
      <w:lvlText w:val="•"/>
      <w:lvlJc w:val="left"/>
      <w:pPr>
        <w:ind w:left="6675" w:hanging="599"/>
      </w:pPr>
      <w:rPr>
        <w:rFonts w:hint="default"/>
        <w:lang w:val="en-US" w:eastAsia="en-US" w:bidi="ar-SA"/>
      </w:rPr>
    </w:lvl>
    <w:lvl w:ilvl="8">
      <w:numFmt w:val="bullet"/>
      <w:lvlText w:val="•"/>
      <w:lvlJc w:val="left"/>
      <w:pPr>
        <w:ind w:left="7810" w:hanging="599"/>
      </w:pPr>
      <w:rPr>
        <w:rFonts w:hint="default"/>
        <w:lang w:val="en-US" w:eastAsia="en-US" w:bidi="ar-SA"/>
      </w:rPr>
    </w:lvl>
  </w:abstractNum>
  <w:abstractNum w:abstractNumId="7" w15:restartNumberingAfterBreak="0">
    <w:nsid w:val="1AF678EF"/>
    <w:multiLevelType w:val="multilevel"/>
    <w:tmpl w:val="72D01128"/>
    <w:lvl w:ilvl="0">
      <w:start w:val="32"/>
      <w:numFmt w:val="decimal"/>
      <w:lvlText w:val="%1"/>
      <w:lvlJc w:val="left"/>
      <w:pPr>
        <w:ind w:left="860" w:hanging="499"/>
      </w:pPr>
      <w:rPr>
        <w:rFonts w:hint="default"/>
        <w:lang w:val="en-US" w:eastAsia="en-US" w:bidi="ar-SA"/>
      </w:rPr>
    </w:lvl>
    <w:lvl w:ilvl="1">
      <w:start w:val="2"/>
      <w:numFmt w:val="decimal"/>
      <w:lvlText w:val="%1.%2"/>
      <w:lvlJc w:val="left"/>
      <w:pPr>
        <w:ind w:left="860" w:hanging="499"/>
      </w:pPr>
      <w:rPr>
        <w:rFonts w:ascii="Times New Roman" w:eastAsia="Times New Roman" w:hAnsi="Times New Roman" w:cs="Times New Roman" w:hint="default"/>
        <w:b w:val="0"/>
        <w:bCs w:val="0"/>
        <w:i w:val="0"/>
        <w:iCs w:val="0"/>
        <w:spacing w:val="-3"/>
        <w:w w:val="100"/>
        <w:sz w:val="20"/>
        <w:szCs w:val="20"/>
        <w:lang w:val="en-US" w:eastAsia="en-US" w:bidi="ar-SA"/>
      </w:rPr>
    </w:lvl>
    <w:lvl w:ilvl="2">
      <w:start w:val="1"/>
      <w:numFmt w:val="decimal"/>
      <w:lvlText w:val="%3."/>
      <w:lvlJc w:val="left"/>
      <w:pPr>
        <w:ind w:left="2159" w:hanging="1104"/>
        <w:jc w:val="right"/>
      </w:pPr>
      <w:rPr>
        <w:rFonts w:ascii="Times New Roman" w:eastAsia="Times New Roman" w:hAnsi="Times New Roman" w:cs="Times New Roman" w:hint="default"/>
        <w:b w:val="0"/>
        <w:bCs w:val="0"/>
        <w:i w:val="0"/>
        <w:iCs w:val="0"/>
        <w:spacing w:val="-3"/>
        <w:w w:val="100"/>
        <w:sz w:val="20"/>
        <w:szCs w:val="20"/>
        <w:lang w:val="en-US" w:eastAsia="en-US" w:bidi="ar-SA"/>
      </w:rPr>
    </w:lvl>
    <w:lvl w:ilvl="3">
      <w:numFmt w:val="bullet"/>
      <w:lvlText w:val="•"/>
      <w:lvlJc w:val="left"/>
      <w:pPr>
        <w:ind w:left="3920" w:hanging="1104"/>
      </w:pPr>
      <w:rPr>
        <w:rFonts w:hint="default"/>
        <w:lang w:val="en-US" w:eastAsia="en-US" w:bidi="ar-SA"/>
      </w:rPr>
    </w:lvl>
    <w:lvl w:ilvl="4">
      <w:numFmt w:val="bullet"/>
      <w:lvlText w:val="•"/>
      <w:lvlJc w:val="left"/>
      <w:pPr>
        <w:ind w:left="4800" w:hanging="1104"/>
      </w:pPr>
      <w:rPr>
        <w:rFonts w:hint="default"/>
        <w:lang w:val="en-US" w:eastAsia="en-US" w:bidi="ar-SA"/>
      </w:rPr>
    </w:lvl>
    <w:lvl w:ilvl="5">
      <w:numFmt w:val="bullet"/>
      <w:lvlText w:val="•"/>
      <w:lvlJc w:val="left"/>
      <w:pPr>
        <w:ind w:left="5680" w:hanging="1104"/>
      </w:pPr>
      <w:rPr>
        <w:rFonts w:hint="default"/>
        <w:lang w:val="en-US" w:eastAsia="en-US" w:bidi="ar-SA"/>
      </w:rPr>
    </w:lvl>
    <w:lvl w:ilvl="6">
      <w:numFmt w:val="bullet"/>
      <w:lvlText w:val="•"/>
      <w:lvlJc w:val="left"/>
      <w:pPr>
        <w:ind w:left="6560" w:hanging="1104"/>
      </w:pPr>
      <w:rPr>
        <w:rFonts w:hint="default"/>
        <w:lang w:val="en-US" w:eastAsia="en-US" w:bidi="ar-SA"/>
      </w:rPr>
    </w:lvl>
    <w:lvl w:ilvl="7">
      <w:numFmt w:val="bullet"/>
      <w:lvlText w:val="•"/>
      <w:lvlJc w:val="left"/>
      <w:pPr>
        <w:ind w:left="7440" w:hanging="1104"/>
      </w:pPr>
      <w:rPr>
        <w:rFonts w:hint="default"/>
        <w:lang w:val="en-US" w:eastAsia="en-US" w:bidi="ar-SA"/>
      </w:rPr>
    </w:lvl>
    <w:lvl w:ilvl="8">
      <w:numFmt w:val="bullet"/>
      <w:lvlText w:val="•"/>
      <w:lvlJc w:val="left"/>
      <w:pPr>
        <w:ind w:left="8320" w:hanging="1104"/>
      </w:pPr>
      <w:rPr>
        <w:rFonts w:hint="default"/>
        <w:lang w:val="en-US" w:eastAsia="en-US" w:bidi="ar-SA"/>
      </w:rPr>
    </w:lvl>
  </w:abstractNum>
  <w:abstractNum w:abstractNumId="8" w15:restartNumberingAfterBreak="0">
    <w:nsid w:val="1C471654"/>
    <w:multiLevelType w:val="hybridMultilevel"/>
    <w:tmpl w:val="AE2A084E"/>
    <w:lvl w:ilvl="0" w:tplc="E17CCCF2">
      <w:start w:val="1"/>
      <w:numFmt w:val="lowerLetter"/>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064CEBF4">
      <w:numFmt w:val="bullet"/>
      <w:lvlText w:val="•"/>
      <w:lvlJc w:val="left"/>
      <w:pPr>
        <w:ind w:left="2376" w:hanging="561"/>
      </w:pPr>
      <w:rPr>
        <w:rFonts w:hint="default"/>
        <w:lang w:val="en-US" w:eastAsia="en-US" w:bidi="ar-SA"/>
      </w:rPr>
    </w:lvl>
    <w:lvl w:ilvl="2" w:tplc="AF46A68E">
      <w:numFmt w:val="bullet"/>
      <w:lvlText w:val="•"/>
      <w:lvlJc w:val="left"/>
      <w:pPr>
        <w:ind w:left="3232" w:hanging="561"/>
      </w:pPr>
      <w:rPr>
        <w:rFonts w:hint="default"/>
        <w:lang w:val="en-US" w:eastAsia="en-US" w:bidi="ar-SA"/>
      </w:rPr>
    </w:lvl>
    <w:lvl w:ilvl="3" w:tplc="0E820C78">
      <w:numFmt w:val="bullet"/>
      <w:lvlText w:val="•"/>
      <w:lvlJc w:val="left"/>
      <w:pPr>
        <w:ind w:left="4088" w:hanging="561"/>
      </w:pPr>
      <w:rPr>
        <w:rFonts w:hint="default"/>
        <w:lang w:val="en-US" w:eastAsia="en-US" w:bidi="ar-SA"/>
      </w:rPr>
    </w:lvl>
    <w:lvl w:ilvl="4" w:tplc="A074FBEC">
      <w:numFmt w:val="bullet"/>
      <w:lvlText w:val="•"/>
      <w:lvlJc w:val="left"/>
      <w:pPr>
        <w:ind w:left="4944" w:hanging="561"/>
      </w:pPr>
      <w:rPr>
        <w:rFonts w:hint="default"/>
        <w:lang w:val="en-US" w:eastAsia="en-US" w:bidi="ar-SA"/>
      </w:rPr>
    </w:lvl>
    <w:lvl w:ilvl="5" w:tplc="2A72B2B2">
      <w:numFmt w:val="bullet"/>
      <w:lvlText w:val="•"/>
      <w:lvlJc w:val="left"/>
      <w:pPr>
        <w:ind w:left="5800" w:hanging="561"/>
      </w:pPr>
      <w:rPr>
        <w:rFonts w:hint="default"/>
        <w:lang w:val="en-US" w:eastAsia="en-US" w:bidi="ar-SA"/>
      </w:rPr>
    </w:lvl>
    <w:lvl w:ilvl="6" w:tplc="C67636F2">
      <w:numFmt w:val="bullet"/>
      <w:lvlText w:val="•"/>
      <w:lvlJc w:val="left"/>
      <w:pPr>
        <w:ind w:left="6656" w:hanging="561"/>
      </w:pPr>
      <w:rPr>
        <w:rFonts w:hint="default"/>
        <w:lang w:val="en-US" w:eastAsia="en-US" w:bidi="ar-SA"/>
      </w:rPr>
    </w:lvl>
    <w:lvl w:ilvl="7" w:tplc="3F66A856">
      <w:numFmt w:val="bullet"/>
      <w:lvlText w:val="•"/>
      <w:lvlJc w:val="left"/>
      <w:pPr>
        <w:ind w:left="7512" w:hanging="561"/>
      </w:pPr>
      <w:rPr>
        <w:rFonts w:hint="default"/>
        <w:lang w:val="en-US" w:eastAsia="en-US" w:bidi="ar-SA"/>
      </w:rPr>
    </w:lvl>
    <w:lvl w:ilvl="8" w:tplc="547EB670">
      <w:numFmt w:val="bullet"/>
      <w:lvlText w:val="•"/>
      <w:lvlJc w:val="left"/>
      <w:pPr>
        <w:ind w:left="8368" w:hanging="561"/>
      </w:pPr>
      <w:rPr>
        <w:rFonts w:hint="default"/>
        <w:lang w:val="en-US" w:eastAsia="en-US" w:bidi="ar-SA"/>
      </w:rPr>
    </w:lvl>
  </w:abstractNum>
  <w:abstractNum w:abstractNumId="9" w15:restartNumberingAfterBreak="0">
    <w:nsid w:val="1E8B5F8E"/>
    <w:multiLevelType w:val="hybridMultilevel"/>
    <w:tmpl w:val="51024E24"/>
    <w:lvl w:ilvl="0" w:tplc="234ECEE6">
      <w:start w:val="1"/>
      <w:numFmt w:val="lowerLetter"/>
      <w:lvlText w:val="(%1)"/>
      <w:lvlJc w:val="left"/>
      <w:pPr>
        <w:ind w:left="1275" w:hanging="556"/>
      </w:pPr>
      <w:rPr>
        <w:rFonts w:ascii="Times New Roman" w:eastAsia="Times New Roman" w:hAnsi="Times New Roman" w:cs="Times New Roman" w:hint="default"/>
        <w:b w:val="0"/>
        <w:bCs w:val="0"/>
        <w:i w:val="0"/>
        <w:iCs w:val="0"/>
        <w:spacing w:val="-3"/>
        <w:w w:val="100"/>
        <w:sz w:val="20"/>
        <w:szCs w:val="20"/>
        <w:lang w:val="en-US" w:eastAsia="en-US" w:bidi="ar-SA"/>
      </w:rPr>
    </w:lvl>
    <w:lvl w:ilvl="1" w:tplc="D1740888">
      <w:numFmt w:val="bullet"/>
      <w:lvlText w:val="•"/>
      <w:lvlJc w:val="left"/>
      <w:pPr>
        <w:ind w:left="2160" w:hanging="556"/>
      </w:pPr>
      <w:rPr>
        <w:rFonts w:hint="default"/>
        <w:lang w:val="en-US" w:eastAsia="en-US" w:bidi="ar-SA"/>
      </w:rPr>
    </w:lvl>
    <w:lvl w:ilvl="2" w:tplc="A1E0AD10">
      <w:numFmt w:val="bullet"/>
      <w:lvlText w:val="•"/>
      <w:lvlJc w:val="left"/>
      <w:pPr>
        <w:ind w:left="3040" w:hanging="556"/>
      </w:pPr>
      <w:rPr>
        <w:rFonts w:hint="default"/>
        <w:lang w:val="en-US" w:eastAsia="en-US" w:bidi="ar-SA"/>
      </w:rPr>
    </w:lvl>
    <w:lvl w:ilvl="3" w:tplc="F02A297E">
      <w:numFmt w:val="bullet"/>
      <w:lvlText w:val="•"/>
      <w:lvlJc w:val="left"/>
      <w:pPr>
        <w:ind w:left="3920" w:hanging="556"/>
      </w:pPr>
      <w:rPr>
        <w:rFonts w:hint="default"/>
        <w:lang w:val="en-US" w:eastAsia="en-US" w:bidi="ar-SA"/>
      </w:rPr>
    </w:lvl>
    <w:lvl w:ilvl="4" w:tplc="185CF040">
      <w:numFmt w:val="bullet"/>
      <w:lvlText w:val="•"/>
      <w:lvlJc w:val="left"/>
      <w:pPr>
        <w:ind w:left="4800" w:hanging="556"/>
      </w:pPr>
      <w:rPr>
        <w:rFonts w:hint="default"/>
        <w:lang w:val="en-US" w:eastAsia="en-US" w:bidi="ar-SA"/>
      </w:rPr>
    </w:lvl>
    <w:lvl w:ilvl="5" w:tplc="864CA42A">
      <w:numFmt w:val="bullet"/>
      <w:lvlText w:val="•"/>
      <w:lvlJc w:val="left"/>
      <w:pPr>
        <w:ind w:left="5680" w:hanging="556"/>
      </w:pPr>
      <w:rPr>
        <w:rFonts w:hint="default"/>
        <w:lang w:val="en-US" w:eastAsia="en-US" w:bidi="ar-SA"/>
      </w:rPr>
    </w:lvl>
    <w:lvl w:ilvl="6" w:tplc="539CE6BA">
      <w:numFmt w:val="bullet"/>
      <w:lvlText w:val="•"/>
      <w:lvlJc w:val="left"/>
      <w:pPr>
        <w:ind w:left="6560" w:hanging="556"/>
      </w:pPr>
      <w:rPr>
        <w:rFonts w:hint="default"/>
        <w:lang w:val="en-US" w:eastAsia="en-US" w:bidi="ar-SA"/>
      </w:rPr>
    </w:lvl>
    <w:lvl w:ilvl="7" w:tplc="0A28E15E">
      <w:numFmt w:val="bullet"/>
      <w:lvlText w:val="•"/>
      <w:lvlJc w:val="left"/>
      <w:pPr>
        <w:ind w:left="7440" w:hanging="556"/>
      </w:pPr>
      <w:rPr>
        <w:rFonts w:hint="default"/>
        <w:lang w:val="en-US" w:eastAsia="en-US" w:bidi="ar-SA"/>
      </w:rPr>
    </w:lvl>
    <w:lvl w:ilvl="8" w:tplc="4D8EA18C">
      <w:numFmt w:val="bullet"/>
      <w:lvlText w:val="•"/>
      <w:lvlJc w:val="left"/>
      <w:pPr>
        <w:ind w:left="8320" w:hanging="556"/>
      </w:pPr>
      <w:rPr>
        <w:rFonts w:hint="default"/>
        <w:lang w:val="en-US" w:eastAsia="en-US" w:bidi="ar-SA"/>
      </w:rPr>
    </w:lvl>
  </w:abstractNum>
  <w:abstractNum w:abstractNumId="10" w15:restartNumberingAfterBreak="0">
    <w:nsid w:val="1FB940DB"/>
    <w:multiLevelType w:val="hybridMultilevel"/>
    <w:tmpl w:val="92F08902"/>
    <w:lvl w:ilvl="0" w:tplc="9DD46EEA">
      <w:start w:val="1"/>
      <w:numFmt w:val="decimal"/>
      <w:lvlText w:val="%1."/>
      <w:lvlJc w:val="left"/>
      <w:pPr>
        <w:ind w:left="1520" w:hanging="821"/>
      </w:pPr>
      <w:rPr>
        <w:rFonts w:ascii="Times New Roman" w:eastAsia="Times New Roman" w:hAnsi="Times New Roman" w:cs="Times New Roman" w:hint="default"/>
        <w:b w:val="0"/>
        <w:bCs w:val="0"/>
        <w:i w:val="0"/>
        <w:iCs w:val="0"/>
        <w:spacing w:val="-2"/>
        <w:w w:val="100"/>
        <w:sz w:val="20"/>
        <w:szCs w:val="20"/>
        <w:lang w:val="en-US" w:eastAsia="en-US" w:bidi="ar-SA"/>
      </w:rPr>
    </w:lvl>
    <w:lvl w:ilvl="1" w:tplc="9976F134">
      <w:numFmt w:val="bullet"/>
      <w:lvlText w:val="•"/>
      <w:lvlJc w:val="left"/>
      <w:pPr>
        <w:ind w:left="2376" w:hanging="821"/>
      </w:pPr>
      <w:rPr>
        <w:rFonts w:hint="default"/>
        <w:lang w:val="en-US" w:eastAsia="en-US" w:bidi="ar-SA"/>
      </w:rPr>
    </w:lvl>
    <w:lvl w:ilvl="2" w:tplc="FC747994">
      <w:numFmt w:val="bullet"/>
      <w:lvlText w:val="•"/>
      <w:lvlJc w:val="left"/>
      <w:pPr>
        <w:ind w:left="3232" w:hanging="821"/>
      </w:pPr>
      <w:rPr>
        <w:rFonts w:hint="default"/>
        <w:lang w:val="en-US" w:eastAsia="en-US" w:bidi="ar-SA"/>
      </w:rPr>
    </w:lvl>
    <w:lvl w:ilvl="3" w:tplc="ACEA3078">
      <w:numFmt w:val="bullet"/>
      <w:lvlText w:val="•"/>
      <w:lvlJc w:val="left"/>
      <w:pPr>
        <w:ind w:left="4088" w:hanging="821"/>
      </w:pPr>
      <w:rPr>
        <w:rFonts w:hint="default"/>
        <w:lang w:val="en-US" w:eastAsia="en-US" w:bidi="ar-SA"/>
      </w:rPr>
    </w:lvl>
    <w:lvl w:ilvl="4" w:tplc="F98AA832">
      <w:numFmt w:val="bullet"/>
      <w:lvlText w:val="•"/>
      <w:lvlJc w:val="left"/>
      <w:pPr>
        <w:ind w:left="4944" w:hanging="821"/>
      </w:pPr>
      <w:rPr>
        <w:rFonts w:hint="default"/>
        <w:lang w:val="en-US" w:eastAsia="en-US" w:bidi="ar-SA"/>
      </w:rPr>
    </w:lvl>
    <w:lvl w:ilvl="5" w:tplc="F56E1828">
      <w:numFmt w:val="bullet"/>
      <w:lvlText w:val="•"/>
      <w:lvlJc w:val="left"/>
      <w:pPr>
        <w:ind w:left="5800" w:hanging="821"/>
      </w:pPr>
      <w:rPr>
        <w:rFonts w:hint="default"/>
        <w:lang w:val="en-US" w:eastAsia="en-US" w:bidi="ar-SA"/>
      </w:rPr>
    </w:lvl>
    <w:lvl w:ilvl="6" w:tplc="24B497B2">
      <w:numFmt w:val="bullet"/>
      <w:lvlText w:val="•"/>
      <w:lvlJc w:val="left"/>
      <w:pPr>
        <w:ind w:left="6656" w:hanging="821"/>
      </w:pPr>
      <w:rPr>
        <w:rFonts w:hint="default"/>
        <w:lang w:val="en-US" w:eastAsia="en-US" w:bidi="ar-SA"/>
      </w:rPr>
    </w:lvl>
    <w:lvl w:ilvl="7" w:tplc="1DAEE986">
      <w:numFmt w:val="bullet"/>
      <w:lvlText w:val="•"/>
      <w:lvlJc w:val="left"/>
      <w:pPr>
        <w:ind w:left="7512" w:hanging="821"/>
      </w:pPr>
      <w:rPr>
        <w:rFonts w:hint="default"/>
        <w:lang w:val="en-US" w:eastAsia="en-US" w:bidi="ar-SA"/>
      </w:rPr>
    </w:lvl>
    <w:lvl w:ilvl="8" w:tplc="7992557C">
      <w:numFmt w:val="bullet"/>
      <w:lvlText w:val="•"/>
      <w:lvlJc w:val="left"/>
      <w:pPr>
        <w:ind w:left="8368" w:hanging="821"/>
      </w:pPr>
      <w:rPr>
        <w:rFonts w:hint="default"/>
        <w:lang w:val="en-US" w:eastAsia="en-US" w:bidi="ar-SA"/>
      </w:rPr>
    </w:lvl>
  </w:abstractNum>
  <w:abstractNum w:abstractNumId="11" w15:restartNumberingAfterBreak="0">
    <w:nsid w:val="208C4A03"/>
    <w:multiLevelType w:val="hybridMultilevel"/>
    <w:tmpl w:val="1F741278"/>
    <w:lvl w:ilvl="0" w:tplc="C32888FC">
      <w:start w:val="1"/>
      <w:numFmt w:val="lowerLetter"/>
      <w:lvlText w:val="(%1)"/>
      <w:lvlJc w:val="left"/>
      <w:pPr>
        <w:ind w:left="1259" w:hanging="380"/>
      </w:pPr>
      <w:rPr>
        <w:rFonts w:ascii="Times New Roman" w:eastAsia="Times New Roman" w:hAnsi="Times New Roman" w:cs="Times New Roman" w:hint="default"/>
        <w:b w:val="0"/>
        <w:bCs w:val="0"/>
        <w:i w:val="0"/>
        <w:iCs w:val="0"/>
        <w:spacing w:val="-3"/>
        <w:w w:val="100"/>
        <w:sz w:val="20"/>
        <w:szCs w:val="20"/>
        <w:lang w:val="en-US" w:eastAsia="en-US" w:bidi="ar-SA"/>
      </w:rPr>
    </w:lvl>
    <w:lvl w:ilvl="1" w:tplc="C8A05AC0">
      <w:numFmt w:val="bullet"/>
      <w:lvlText w:val="•"/>
      <w:lvlJc w:val="left"/>
      <w:pPr>
        <w:ind w:left="2142" w:hanging="380"/>
      </w:pPr>
      <w:rPr>
        <w:rFonts w:hint="default"/>
        <w:lang w:val="en-US" w:eastAsia="en-US" w:bidi="ar-SA"/>
      </w:rPr>
    </w:lvl>
    <w:lvl w:ilvl="2" w:tplc="F74A7B98">
      <w:numFmt w:val="bullet"/>
      <w:lvlText w:val="•"/>
      <w:lvlJc w:val="left"/>
      <w:pPr>
        <w:ind w:left="3024" w:hanging="380"/>
      </w:pPr>
      <w:rPr>
        <w:rFonts w:hint="default"/>
        <w:lang w:val="en-US" w:eastAsia="en-US" w:bidi="ar-SA"/>
      </w:rPr>
    </w:lvl>
    <w:lvl w:ilvl="3" w:tplc="FB6CE544">
      <w:numFmt w:val="bullet"/>
      <w:lvlText w:val="•"/>
      <w:lvlJc w:val="left"/>
      <w:pPr>
        <w:ind w:left="3906" w:hanging="380"/>
      </w:pPr>
      <w:rPr>
        <w:rFonts w:hint="default"/>
        <w:lang w:val="en-US" w:eastAsia="en-US" w:bidi="ar-SA"/>
      </w:rPr>
    </w:lvl>
    <w:lvl w:ilvl="4" w:tplc="EB64196A">
      <w:numFmt w:val="bullet"/>
      <w:lvlText w:val="•"/>
      <w:lvlJc w:val="left"/>
      <w:pPr>
        <w:ind w:left="4788" w:hanging="380"/>
      </w:pPr>
      <w:rPr>
        <w:rFonts w:hint="default"/>
        <w:lang w:val="en-US" w:eastAsia="en-US" w:bidi="ar-SA"/>
      </w:rPr>
    </w:lvl>
    <w:lvl w:ilvl="5" w:tplc="5DF4D108">
      <w:numFmt w:val="bullet"/>
      <w:lvlText w:val="•"/>
      <w:lvlJc w:val="left"/>
      <w:pPr>
        <w:ind w:left="5670" w:hanging="380"/>
      </w:pPr>
      <w:rPr>
        <w:rFonts w:hint="default"/>
        <w:lang w:val="en-US" w:eastAsia="en-US" w:bidi="ar-SA"/>
      </w:rPr>
    </w:lvl>
    <w:lvl w:ilvl="6" w:tplc="B0EAAE02">
      <w:numFmt w:val="bullet"/>
      <w:lvlText w:val="•"/>
      <w:lvlJc w:val="left"/>
      <w:pPr>
        <w:ind w:left="6552" w:hanging="380"/>
      </w:pPr>
      <w:rPr>
        <w:rFonts w:hint="default"/>
        <w:lang w:val="en-US" w:eastAsia="en-US" w:bidi="ar-SA"/>
      </w:rPr>
    </w:lvl>
    <w:lvl w:ilvl="7" w:tplc="2C6811EC">
      <w:numFmt w:val="bullet"/>
      <w:lvlText w:val="•"/>
      <w:lvlJc w:val="left"/>
      <w:pPr>
        <w:ind w:left="7434" w:hanging="380"/>
      </w:pPr>
      <w:rPr>
        <w:rFonts w:hint="default"/>
        <w:lang w:val="en-US" w:eastAsia="en-US" w:bidi="ar-SA"/>
      </w:rPr>
    </w:lvl>
    <w:lvl w:ilvl="8" w:tplc="ECC250B0">
      <w:numFmt w:val="bullet"/>
      <w:lvlText w:val="•"/>
      <w:lvlJc w:val="left"/>
      <w:pPr>
        <w:ind w:left="8316" w:hanging="380"/>
      </w:pPr>
      <w:rPr>
        <w:rFonts w:hint="default"/>
        <w:lang w:val="en-US" w:eastAsia="en-US" w:bidi="ar-SA"/>
      </w:rPr>
    </w:lvl>
  </w:abstractNum>
  <w:abstractNum w:abstractNumId="12" w15:restartNumberingAfterBreak="0">
    <w:nsid w:val="22BC3262"/>
    <w:multiLevelType w:val="hybridMultilevel"/>
    <w:tmpl w:val="07907B20"/>
    <w:lvl w:ilvl="0" w:tplc="E9144138">
      <w:start w:val="1"/>
      <w:numFmt w:val="lowerRoman"/>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931C1800">
      <w:numFmt w:val="bullet"/>
      <w:lvlText w:val="•"/>
      <w:lvlJc w:val="left"/>
      <w:pPr>
        <w:ind w:left="2376" w:hanging="561"/>
      </w:pPr>
      <w:rPr>
        <w:rFonts w:hint="default"/>
        <w:lang w:val="en-US" w:eastAsia="en-US" w:bidi="ar-SA"/>
      </w:rPr>
    </w:lvl>
    <w:lvl w:ilvl="2" w:tplc="31223D2C">
      <w:numFmt w:val="bullet"/>
      <w:lvlText w:val="•"/>
      <w:lvlJc w:val="left"/>
      <w:pPr>
        <w:ind w:left="3232" w:hanging="561"/>
      </w:pPr>
      <w:rPr>
        <w:rFonts w:hint="default"/>
        <w:lang w:val="en-US" w:eastAsia="en-US" w:bidi="ar-SA"/>
      </w:rPr>
    </w:lvl>
    <w:lvl w:ilvl="3" w:tplc="2264BBD4">
      <w:numFmt w:val="bullet"/>
      <w:lvlText w:val="•"/>
      <w:lvlJc w:val="left"/>
      <w:pPr>
        <w:ind w:left="4088" w:hanging="561"/>
      </w:pPr>
      <w:rPr>
        <w:rFonts w:hint="default"/>
        <w:lang w:val="en-US" w:eastAsia="en-US" w:bidi="ar-SA"/>
      </w:rPr>
    </w:lvl>
    <w:lvl w:ilvl="4" w:tplc="2BACCD6A">
      <w:numFmt w:val="bullet"/>
      <w:lvlText w:val="•"/>
      <w:lvlJc w:val="left"/>
      <w:pPr>
        <w:ind w:left="4944" w:hanging="561"/>
      </w:pPr>
      <w:rPr>
        <w:rFonts w:hint="default"/>
        <w:lang w:val="en-US" w:eastAsia="en-US" w:bidi="ar-SA"/>
      </w:rPr>
    </w:lvl>
    <w:lvl w:ilvl="5" w:tplc="D7D0F088">
      <w:numFmt w:val="bullet"/>
      <w:lvlText w:val="•"/>
      <w:lvlJc w:val="left"/>
      <w:pPr>
        <w:ind w:left="5800" w:hanging="561"/>
      </w:pPr>
      <w:rPr>
        <w:rFonts w:hint="default"/>
        <w:lang w:val="en-US" w:eastAsia="en-US" w:bidi="ar-SA"/>
      </w:rPr>
    </w:lvl>
    <w:lvl w:ilvl="6" w:tplc="248457D6">
      <w:numFmt w:val="bullet"/>
      <w:lvlText w:val="•"/>
      <w:lvlJc w:val="left"/>
      <w:pPr>
        <w:ind w:left="6656" w:hanging="561"/>
      </w:pPr>
      <w:rPr>
        <w:rFonts w:hint="default"/>
        <w:lang w:val="en-US" w:eastAsia="en-US" w:bidi="ar-SA"/>
      </w:rPr>
    </w:lvl>
    <w:lvl w:ilvl="7" w:tplc="0E80CA6C">
      <w:numFmt w:val="bullet"/>
      <w:lvlText w:val="•"/>
      <w:lvlJc w:val="left"/>
      <w:pPr>
        <w:ind w:left="7512" w:hanging="561"/>
      </w:pPr>
      <w:rPr>
        <w:rFonts w:hint="default"/>
        <w:lang w:val="en-US" w:eastAsia="en-US" w:bidi="ar-SA"/>
      </w:rPr>
    </w:lvl>
    <w:lvl w:ilvl="8" w:tplc="4092AEB4">
      <w:numFmt w:val="bullet"/>
      <w:lvlText w:val="•"/>
      <w:lvlJc w:val="left"/>
      <w:pPr>
        <w:ind w:left="8368" w:hanging="561"/>
      </w:pPr>
      <w:rPr>
        <w:rFonts w:hint="default"/>
        <w:lang w:val="en-US" w:eastAsia="en-US" w:bidi="ar-SA"/>
      </w:rPr>
    </w:lvl>
  </w:abstractNum>
  <w:abstractNum w:abstractNumId="13" w15:restartNumberingAfterBreak="0">
    <w:nsid w:val="248D606E"/>
    <w:multiLevelType w:val="hybridMultilevel"/>
    <w:tmpl w:val="3EF808BE"/>
    <w:lvl w:ilvl="0" w:tplc="AE00AEFC">
      <w:start w:val="1"/>
      <w:numFmt w:val="lowerLetter"/>
      <w:lvlText w:val="(%1)"/>
      <w:lvlJc w:val="left"/>
      <w:pPr>
        <w:ind w:left="1280" w:hanging="420"/>
      </w:pPr>
      <w:rPr>
        <w:rFonts w:ascii="Times New Roman" w:eastAsia="Times New Roman" w:hAnsi="Times New Roman" w:cs="Times New Roman" w:hint="default"/>
        <w:b w:val="0"/>
        <w:bCs w:val="0"/>
        <w:i w:val="0"/>
        <w:iCs w:val="0"/>
        <w:spacing w:val="-3"/>
        <w:w w:val="100"/>
        <w:sz w:val="20"/>
        <w:szCs w:val="20"/>
        <w:lang w:val="en-US" w:eastAsia="en-US" w:bidi="ar-SA"/>
      </w:rPr>
    </w:lvl>
    <w:lvl w:ilvl="1" w:tplc="ADC28D5C">
      <w:start w:val="1"/>
      <w:numFmt w:val="lowerRoman"/>
      <w:lvlText w:val="(%2)"/>
      <w:lvlJc w:val="left"/>
      <w:pPr>
        <w:ind w:left="1979" w:hanging="699"/>
      </w:pPr>
      <w:rPr>
        <w:rFonts w:ascii="Times New Roman" w:eastAsia="Times New Roman" w:hAnsi="Times New Roman" w:cs="Times New Roman" w:hint="default"/>
        <w:b w:val="0"/>
        <w:bCs w:val="0"/>
        <w:i w:val="0"/>
        <w:iCs w:val="0"/>
        <w:spacing w:val="-3"/>
        <w:w w:val="100"/>
        <w:sz w:val="20"/>
        <w:szCs w:val="20"/>
        <w:lang w:val="en-US" w:eastAsia="en-US" w:bidi="ar-SA"/>
      </w:rPr>
    </w:lvl>
    <w:lvl w:ilvl="2" w:tplc="926A8CCE">
      <w:numFmt w:val="bullet"/>
      <w:lvlText w:val="•"/>
      <w:lvlJc w:val="left"/>
      <w:pPr>
        <w:ind w:left="2880" w:hanging="699"/>
      </w:pPr>
      <w:rPr>
        <w:rFonts w:hint="default"/>
        <w:lang w:val="en-US" w:eastAsia="en-US" w:bidi="ar-SA"/>
      </w:rPr>
    </w:lvl>
    <w:lvl w:ilvl="3" w:tplc="247AAF1E">
      <w:numFmt w:val="bullet"/>
      <w:lvlText w:val="•"/>
      <w:lvlJc w:val="left"/>
      <w:pPr>
        <w:ind w:left="3780" w:hanging="699"/>
      </w:pPr>
      <w:rPr>
        <w:rFonts w:hint="default"/>
        <w:lang w:val="en-US" w:eastAsia="en-US" w:bidi="ar-SA"/>
      </w:rPr>
    </w:lvl>
    <w:lvl w:ilvl="4" w:tplc="9A8ED368">
      <w:numFmt w:val="bullet"/>
      <w:lvlText w:val="•"/>
      <w:lvlJc w:val="left"/>
      <w:pPr>
        <w:ind w:left="4680" w:hanging="699"/>
      </w:pPr>
      <w:rPr>
        <w:rFonts w:hint="default"/>
        <w:lang w:val="en-US" w:eastAsia="en-US" w:bidi="ar-SA"/>
      </w:rPr>
    </w:lvl>
    <w:lvl w:ilvl="5" w:tplc="C1AC6ED4">
      <w:numFmt w:val="bullet"/>
      <w:lvlText w:val="•"/>
      <w:lvlJc w:val="left"/>
      <w:pPr>
        <w:ind w:left="5580" w:hanging="699"/>
      </w:pPr>
      <w:rPr>
        <w:rFonts w:hint="default"/>
        <w:lang w:val="en-US" w:eastAsia="en-US" w:bidi="ar-SA"/>
      </w:rPr>
    </w:lvl>
    <w:lvl w:ilvl="6" w:tplc="405215E8">
      <w:numFmt w:val="bullet"/>
      <w:lvlText w:val="•"/>
      <w:lvlJc w:val="left"/>
      <w:pPr>
        <w:ind w:left="6480" w:hanging="699"/>
      </w:pPr>
      <w:rPr>
        <w:rFonts w:hint="default"/>
        <w:lang w:val="en-US" w:eastAsia="en-US" w:bidi="ar-SA"/>
      </w:rPr>
    </w:lvl>
    <w:lvl w:ilvl="7" w:tplc="B16C14CE">
      <w:numFmt w:val="bullet"/>
      <w:lvlText w:val="•"/>
      <w:lvlJc w:val="left"/>
      <w:pPr>
        <w:ind w:left="7380" w:hanging="699"/>
      </w:pPr>
      <w:rPr>
        <w:rFonts w:hint="default"/>
        <w:lang w:val="en-US" w:eastAsia="en-US" w:bidi="ar-SA"/>
      </w:rPr>
    </w:lvl>
    <w:lvl w:ilvl="8" w:tplc="9B4AD95E">
      <w:numFmt w:val="bullet"/>
      <w:lvlText w:val="•"/>
      <w:lvlJc w:val="left"/>
      <w:pPr>
        <w:ind w:left="8280" w:hanging="699"/>
      </w:pPr>
      <w:rPr>
        <w:rFonts w:hint="default"/>
        <w:lang w:val="en-US" w:eastAsia="en-US" w:bidi="ar-SA"/>
      </w:rPr>
    </w:lvl>
  </w:abstractNum>
  <w:abstractNum w:abstractNumId="14" w15:restartNumberingAfterBreak="0">
    <w:nsid w:val="273606B3"/>
    <w:multiLevelType w:val="hybridMultilevel"/>
    <w:tmpl w:val="82D0C80C"/>
    <w:lvl w:ilvl="0" w:tplc="010208FC">
      <w:start w:val="1"/>
      <w:numFmt w:val="lowerLetter"/>
      <w:lvlText w:val="(%1)"/>
      <w:lvlJc w:val="left"/>
      <w:pPr>
        <w:ind w:left="1440" w:hanging="480"/>
      </w:pPr>
      <w:rPr>
        <w:rFonts w:ascii="Times New Roman" w:eastAsia="Times New Roman" w:hAnsi="Times New Roman" w:cs="Times New Roman" w:hint="default"/>
        <w:b w:val="0"/>
        <w:bCs w:val="0"/>
        <w:i w:val="0"/>
        <w:iCs w:val="0"/>
        <w:spacing w:val="-3"/>
        <w:w w:val="100"/>
        <w:sz w:val="20"/>
        <w:szCs w:val="20"/>
        <w:lang w:val="en-US" w:eastAsia="en-US" w:bidi="ar-SA"/>
      </w:rPr>
    </w:lvl>
    <w:lvl w:ilvl="1" w:tplc="2D48757E">
      <w:start w:val="1"/>
      <w:numFmt w:val="lowerRoman"/>
      <w:lvlText w:val="(%2)"/>
      <w:lvlJc w:val="left"/>
      <w:pPr>
        <w:ind w:left="1959" w:hanging="520"/>
      </w:pPr>
      <w:rPr>
        <w:rFonts w:ascii="Times New Roman" w:eastAsia="Times New Roman" w:hAnsi="Times New Roman" w:cs="Times New Roman" w:hint="default"/>
        <w:b w:val="0"/>
        <w:bCs w:val="0"/>
        <w:i w:val="0"/>
        <w:iCs w:val="0"/>
        <w:spacing w:val="-3"/>
        <w:w w:val="100"/>
        <w:sz w:val="20"/>
        <w:szCs w:val="20"/>
        <w:lang w:val="en-US" w:eastAsia="en-US" w:bidi="ar-SA"/>
      </w:rPr>
    </w:lvl>
    <w:lvl w:ilvl="2" w:tplc="FB98A186">
      <w:numFmt w:val="bullet"/>
      <w:lvlText w:val="•"/>
      <w:lvlJc w:val="left"/>
      <w:pPr>
        <w:ind w:left="2862" w:hanging="520"/>
      </w:pPr>
      <w:rPr>
        <w:rFonts w:hint="default"/>
        <w:lang w:val="en-US" w:eastAsia="en-US" w:bidi="ar-SA"/>
      </w:rPr>
    </w:lvl>
    <w:lvl w:ilvl="3" w:tplc="24484FC6">
      <w:numFmt w:val="bullet"/>
      <w:lvlText w:val="•"/>
      <w:lvlJc w:val="left"/>
      <w:pPr>
        <w:ind w:left="3764" w:hanging="520"/>
      </w:pPr>
      <w:rPr>
        <w:rFonts w:hint="default"/>
        <w:lang w:val="en-US" w:eastAsia="en-US" w:bidi="ar-SA"/>
      </w:rPr>
    </w:lvl>
    <w:lvl w:ilvl="4" w:tplc="E0EEABD0">
      <w:numFmt w:val="bullet"/>
      <w:lvlText w:val="•"/>
      <w:lvlJc w:val="left"/>
      <w:pPr>
        <w:ind w:left="4666" w:hanging="520"/>
      </w:pPr>
      <w:rPr>
        <w:rFonts w:hint="default"/>
        <w:lang w:val="en-US" w:eastAsia="en-US" w:bidi="ar-SA"/>
      </w:rPr>
    </w:lvl>
    <w:lvl w:ilvl="5" w:tplc="EC7E4E80">
      <w:numFmt w:val="bullet"/>
      <w:lvlText w:val="•"/>
      <w:lvlJc w:val="left"/>
      <w:pPr>
        <w:ind w:left="5568" w:hanging="520"/>
      </w:pPr>
      <w:rPr>
        <w:rFonts w:hint="default"/>
        <w:lang w:val="en-US" w:eastAsia="en-US" w:bidi="ar-SA"/>
      </w:rPr>
    </w:lvl>
    <w:lvl w:ilvl="6" w:tplc="EDC2F0A8">
      <w:numFmt w:val="bullet"/>
      <w:lvlText w:val="•"/>
      <w:lvlJc w:val="left"/>
      <w:pPr>
        <w:ind w:left="6471" w:hanging="520"/>
      </w:pPr>
      <w:rPr>
        <w:rFonts w:hint="default"/>
        <w:lang w:val="en-US" w:eastAsia="en-US" w:bidi="ar-SA"/>
      </w:rPr>
    </w:lvl>
    <w:lvl w:ilvl="7" w:tplc="E5BE2CFC">
      <w:numFmt w:val="bullet"/>
      <w:lvlText w:val="•"/>
      <w:lvlJc w:val="left"/>
      <w:pPr>
        <w:ind w:left="7373" w:hanging="520"/>
      </w:pPr>
      <w:rPr>
        <w:rFonts w:hint="default"/>
        <w:lang w:val="en-US" w:eastAsia="en-US" w:bidi="ar-SA"/>
      </w:rPr>
    </w:lvl>
    <w:lvl w:ilvl="8" w:tplc="05BC52CC">
      <w:numFmt w:val="bullet"/>
      <w:lvlText w:val="•"/>
      <w:lvlJc w:val="left"/>
      <w:pPr>
        <w:ind w:left="8275" w:hanging="520"/>
      </w:pPr>
      <w:rPr>
        <w:rFonts w:hint="default"/>
        <w:lang w:val="en-US" w:eastAsia="en-US" w:bidi="ar-SA"/>
      </w:rPr>
    </w:lvl>
  </w:abstractNum>
  <w:abstractNum w:abstractNumId="15" w15:restartNumberingAfterBreak="0">
    <w:nsid w:val="29AA0692"/>
    <w:multiLevelType w:val="hybridMultilevel"/>
    <w:tmpl w:val="91944CB2"/>
    <w:lvl w:ilvl="0" w:tplc="D8802CEE">
      <w:start w:val="1"/>
      <w:numFmt w:val="decimal"/>
      <w:lvlText w:val="%1."/>
      <w:lvlJc w:val="left"/>
      <w:pPr>
        <w:ind w:left="1439"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1" w:tplc="F18C2424">
      <w:start w:val="2"/>
      <w:numFmt w:val="decimal"/>
      <w:lvlText w:val="(%2)"/>
      <w:lvlJc w:val="left"/>
      <w:pPr>
        <w:ind w:left="413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2" w:tplc="C57CCAEA">
      <w:numFmt w:val="bullet"/>
      <w:lvlText w:val="•"/>
      <w:lvlJc w:val="left"/>
      <w:pPr>
        <w:ind w:left="4800" w:hanging="540"/>
      </w:pPr>
      <w:rPr>
        <w:rFonts w:hint="default"/>
        <w:lang w:val="en-US" w:eastAsia="en-US" w:bidi="ar-SA"/>
      </w:rPr>
    </w:lvl>
    <w:lvl w:ilvl="3" w:tplc="EE7EDBC4">
      <w:numFmt w:val="bullet"/>
      <w:lvlText w:val="•"/>
      <w:lvlJc w:val="left"/>
      <w:pPr>
        <w:ind w:left="5460" w:hanging="540"/>
      </w:pPr>
      <w:rPr>
        <w:rFonts w:hint="default"/>
        <w:lang w:val="en-US" w:eastAsia="en-US" w:bidi="ar-SA"/>
      </w:rPr>
    </w:lvl>
    <w:lvl w:ilvl="4" w:tplc="9AECB766">
      <w:numFmt w:val="bullet"/>
      <w:lvlText w:val="•"/>
      <w:lvlJc w:val="left"/>
      <w:pPr>
        <w:ind w:left="6120" w:hanging="540"/>
      </w:pPr>
      <w:rPr>
        <w:rFonts w:hint="default"/>
        <w:lang w:val="en-US" w:eastAsia="en-US" w:bidi="ar-SA"/>
      </w:rPr>
    </w:lvl>
    <w:lvl w:ilvl="5" w:tplc="7D6E89F2">
      <w:numFmt w:val="bullet"/>
      <w:lvlText w:val="•"/>
      <w:lvlJc w:val="left"/>
      <w:pPr>
        <w:ind w:left="6780" w:hanging="540"/>
      </w:pPr>
      <w:rPr>
        <w:rFonts w:hint="default"/>
        <w:lang w:val="en-US" w:eastAsia="en-US" w:bidi="ar-SA"/>
      </w:rPr>
    </w:lvl>
    <w:lvl w:ilvl="6" w:tplc="A620C22A">
      <w:numFmt w:val="bullet"/>
      <w:lvlText w:val="•"/>
      <w:lvlJc w:val="left"/>
      <w:pPr>
        <w:ind w:left="7440" w:hanging="540"/>
      </w:pPr>
      <w:rPr>
        <w:rFonts w:hint="default"/>
        <w:lang w:val="en-US" w:eastAsia="en-US" w:bidi="ar-SA"/>
      </w:rPr>
    </w:lvl>
    <w:lvl w:ilvl="7" w:tplc="59825BE6">
      <w:numFmt w:val="bullet"/>
      <w:lvlText w:val="•"/>
      <w:lvlJc w:val="left"/>
      <w:pPr>
        <w:ind w:left="8100" w:hanging="540"/>
      </w:pPr>
      <w:rPr>
        <w:rFonts w:hint="default"/>
        <w:lang w:val="en-US" w:eastAsia="en-US" w:bidi="ar-SA"/>
      </w:rPr>
    </w:lvl>
    <w:lvl w:ilvl="8" w:tplc="23B643EE">
      <w:numFmt w:val="bullet"/>
      <w:lvlText w:val="•"/>
      <w:lvlJc w:val="left"/>
      <w:pPr>
        <w:ind w:left="8760" w:hanging="540"/>
      </w:pPr>
      <w:rPr>
        <w:rFonts w:hint="default"/>
        <w:lang w:val="en-US" w:eastAsia="en-US" w:bidi="ar-SA"/>
      </w:rPr>
    </w:lvl>
  </w:abstractNum>
  <w:abstractNum w:abstractNumId="16" w15:restartNumberingAfterBreak="0">
    <w:nsid w:val="2A3905FC"/>
    <w:multiLevelType w:val="hybridMultilevel"/>
    <w:tmpl w:val="8DBE4CEC"/>
    <w:lvl w:ilvl="0" w:tplc="7BCCDFBA">
      <w:start w:val="1"/>
      <w:numFmt w:val="decimal"/>
      <w:lvlText w:val="%1."/>
      <w:lvlJc w:val="left"/>
      <w:pPr>
        <w:ind w:left="1800" w:hanging="720"/>
      </w:pPr>
      <w:rPr>
        <w:rFonts w:hint="default"/>
        <w:spacing w:val="0"/>
        <w:w w:val="100"/>
        <w:lang w:val="en-US" w:eastAsia="en-US" w:bidi="ar-SA"/>
      </w:rPr>
    </w:lvl>
    <w:lvl w:ilvl="1" w:tplc="7B3065A8">
      <w:start w:val="2"/>
      <w:numFmt w:val="lowerLetter"/>
      <w:lvlText w:val="(%2)"/>
      <w:lvlJc w:val="left"/>
      <w:pPr>
        <w:ind w:left="1800"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2" w:tplc="46965DC0">
      <w:start w:val="1"/>
      <w:numFmt w:val="lowerRoman"/>
      <w:lvlText w:val="(%3)"/>
      <w:lvlJc w:val="left"/>
      <w:pPr>
        <w:ind w:left="2520" w:hanging="720"/>
      </w:pPr>
      <w:rPr>
        <w:rFonts w:ascii="Times New Roman" w:eastAsia="Times New Roman" w:hAnsi="Times New Roman" w:cs="Times New Roman" w:hint="default"/>
        <w:b w:val="0"/>
        <w:bCs w:val="0"/>
        <w:i w:val="0"/>
        <w:iCs w:val="0"/>
        <w:spacing w:val="-1"/>
        <w:w w:val="100"/>
        <w:sz w:val="20"/>
        <w:szCs w:val="20"/>
        <w:lang w:val="en-US" w:eastAsia="en-US" w:bidi="ar-SA"/>
      </w:rPr>
    </w:lvl>
    <w:lvl w:ilvl="3" w:tplc="053E758A">
      <w:numFmt w:val="bullet"/>
      <w:lvlText w:val="•"/>
      <w:lvlJc w:val="left"/>
      <w:pPr>
        <w:ind w:left="4200" w:hanging="720"/>
      </w:pPr>
      <w:rPr>
        <w:rFonts w:hint="default"/>
        <w:lang w:val="en-US" w:eastAsia="en-US" w:bidi="ar-SA"/>
      </w:rPr>
    </w:lvl>
    <w:lvl w:ilvl="4" w:tplc="B3FA2278">
      <w:numFmt w:val="bullet"/>
      <w:lvlText w:val="•"/>
      <w:lvlJc w:val="left"/>
      <w:pPr>
        <w:ind w:left="5040" w:hanging="720"/>
      </w:pPr>
      <w:rPr>
        <w:rFonts w:hint="default"/>
        <w:lang w:val="en-US" w:eastAsia="en-US" w:bidi="ar-SA"/>
      </w:rPr>
    </w:lvl>
    <w:lvl w:ilvl="5" w:tplc="B4AA7268">
      <w:numFmt w:val="bullet"/>
      <w:lvlText w:val="•"/>
      <w:lvlJc w:val="left"/>
      <w:pPr>
        <w:ind w:left="5880" w:hanging="720"/>
      </w:pPr>
      <w:rPr>
        <w:rFonts w:hint="default"/>
        <w:lang w:val="en-US" w:eastAsia="en-US" w:bidi="ar-SA"/>
      </w:rPr>
    </w:lvl>
    <w:lvl w:ilvl="6" w:tplc="785AAA7A">
      <w:numFmt w:val="bullet"/>
      <w:lvlText w:val="•"/>
      <w:lvlJc w:val="left"/>
      <w:pPr>
        <w:ind w:left="6720" w:hanging="720"/>
      </w:pPr>
      <w:rPr>
        <w:rFonts w:hint="default"/>
        <w:lang w:val="en-US" w:eastAsia="en-US" w:bidi="ar-SA"/>
      </w:rPr>
    </w:lvl>
    <w:lvl w:ilvl="7" w:tplc="88B61204">
      <w:numFmt w:val="bullet"/>
      <w:lvlText w:val="•"/>
      <w:lvlJc w:val="left"/>
      <w:pPr>
        <w:ind w:left="7560" w:hanging="720"/>
      </w:pPr>
      <w:rPr>
        <w:rFonts w:hint="default"/>
        <w:lang w:val="en-US" w:eastAsia="en-US" w:bidi="ar-SA"/>
      </w:rPr>
    </w:lvl>
    <w:lvl w:ilvl="8" w:tplc="A246CC3C">
      <w:numFmt w:val="bullet"/>
      <w:lvlText w:val="•"/>
      <w:lvlJc w:val="left"/>
      <w:pPr>
        <w:ind w:left="8400" w:hanging="720"/>
      </w:pPr>
      <w:rPr>
        <w:rFonts w:hint="default"/>
        <w:lang w:val="en-US" w:eastAsia="en-US" w:bidi="ar-SA"/>
      </w:rPr>
    </w:lvl>
  </w:abstractNum>
  <w:abstractNum w:abstractNumId="17" w15:restartNumberingAfterBreak="0">
    <w:nsid w:val="2C644054"/>
    <w:multiLevelType w:val="hybridMultilevel"/>
    <w:tmpl w:val="2810301E"/>
    <w:lvl w:ilvl="0" w:tplc="7BD03958">
      <w:start w:val="1"/>
      <w:numFmt w:val="lowerLetter"/>
      <w:lvlText w:val="(%1)"/>
      <w:lvlJc w:val="left"/>
      <w:pPr>
        <w:ind w:left="1440" w:hanging="480"/>
      </w:pPr>
      <w:rPr>
        <w:rFonts w:ascii="Times New Roman" w:eastAsia="Times New Roman" w:hAnsi="Times New Roman" w:cs="Times New Roman" w:hint="default"/>
        <w:b w:val="0"/>
        <w:bCs w:val="0"/>
        <w:i w:val="0"/>
        <w:iCs w:val="0"/>
        <w:spacing w:val="-3"/>
        <w:w w:val="100"/>
        <w:sz w:val="20"/>
        <w:szCs w:val="20"/>
        <w:lang w:val="en-US" w:eastAsia="en-US" w:bidi="ar-SA"/>
      </w:rPr>
    </w:lvl>
    <w:lvl w:ilvl="1" w:tplc="3CA6405E">
      <w:numFmt w:val="bullet"/>
      <w:lvlText w:val="•"/>
      <w:lvlJc w:val="left"/>
      <w:pPr>
        <w:ind w:left="2304" w:hanging="480"/>
      </w:pPr>
      <w:rPr>
        <w:rFonts w:hint="default"/>
        <w:lang w:val="en-US" w:eastAsia="en-US" w:bidi="ar-SA"/>
      </w:rPr>
    </w:lvl>
    <w:lvl w:ilvl="2" w:tplc="D2EC1F3A">
      <w:numFmt w:val="bullet"/>
      <w:lvlText w:val="•"/>
      <w:lvlJc w:val="left"/>
      <w:pPr>
        <w:ind w:left="3168" w:hanging="480"/>
      </w:pPr>
      <w:rPr>
        <w:rFonts w:hint="default"/>
        <w:lang w:val="en-US" w:eastAsia="en-US" w:bidi="ar-SA"/>
      </w:rPr>
    </w:lvl>
    <w:lvl w:ilvl="3" w:tplc="404872DC">
      <w:numFmt w:val="bullet"/>
      <w:lvlText w:val="•"/>
      <w:lvlJc w:val="left"/>
      <w:pPr>
        <w:ind w:left="4032" w:hanging="480"/>
      </w:pPr>
      <w:rPr>
        <w:rFonts w:hint="default"/>
        <w:lang w:val="en-US" w:eastAsia="en-US" w:bidi="ar-SA"/>
      </w:rPr>
    </w:lvl>
    <w:lvl w:ilvl="4" w:tplc="F0D6D54C">
      <w:numFmt w:val="bullet"/>
      <w:lvlText w:val="•"/>
      <w:lvlJc w:val="left"/>
      <w:pPr>
        <w:ind w:left="4896" w:hanging="480"/>
      </w:pPr>
      <w:rPr>
        <w:rFonts w:hint="default"/>
        <w:lang w:val="en-US" w:eastAsia="en-US" w:bidi="ar-SA"/>
      </w:rPr>
    </w:lvl>
    <w:lvl w:ilvl="5" w:tplc="65CA50D2">
      <w:numFmt w:val="bullet"/>
      <w:lvlText w:val="•"/>
      <w:lvlJc w:val="left"/>
      <w:pPr>
        <w:ind w:left="5760" w:hanging="480"/>
      </w:pPr>
      <w:rPr>
        <w:rFonts w:hint="default"/>
        <w:lang w:val="en-US" w:eastAsia="en-US" w:bidi="ar-SA"/>
      </w:rPr>
    </w:lvl>
    <w:lvl w:ilvl="6" w:tplc="FC087B06">
      <w:numFmt w:val="bullet"/>
      <w:lvlText w:val="•"/>
      <w:lvlJc w:val="left"/>
      <w:pPr>
        <w:ind w:left="6624" w:hanging="480"/>
      </w:pPr>
      <w:rPr>
        <w:rFonts w:hint="default"/>
        <w:lang w:val="en-US" w:eastAsia="en-US" w:bidi="ar-SA"/>
      </w:rPr>
    </w:lvl>
    <w:lvl w:ilvl="7" w:tplc="0470977C">
      <w:numFmt w:val="bullet"/>
      <w:lvlText w:val="•"/>
      <w:lvlJc w:val="left"/>
      <w:pPr>
        <w:ind w:left="7488" w:hanging="480"/>
      </w:pPr>
      <w:rPr>
        <w:rFonts w:hint="default"/>
        <w:lang w:val="en-US" w:eastAsia="en-US" w:bidi="ar-SA"/>
      </w:rPr>
    </w:lvl>
    <w:lvl w:ilvl="8" w:tplc="11FA183A">
      <w:numFmt w:val="bullet"/>
      <w:lvlText w:val="•"/>
      <w:lvlJc w:val="left"/>
      <w:pPr>
        <w:ind w:left="8352" w:hanging="480"/>
      </w:pPr>
      <w:rPr>
        <w:rFonts w:hint="default"/>
        <w:lang w:val="en-US" w:eastAsia="en-US" w:bidi="ar-SA"/>
      </w:rPr>
    </w:lvl>
  </w:abstractNum>
  <w:abstractNum w:abstractNumId="18" w15:restartNumberingAfterBreak="0">
    <w:nsid w:val="2D0977EC"/>
    <w:multiLevelType w:val="hybridMultilevel"/>
    <w:tmpl w:val="EE5A9BF0"/>
    <w:lvl w:ilvl="0" w:tplc="C1767BCC">
      <w:start w:val="1"/>
      <w:numFmt w:val="lowerLetter"/>
      <w:lvlText w:val="(%1)"/>
      <w:lvlJc w:val="left"/>
      <w:pPr>
        <w:ind w:left="1280" w:hanging="421"/>
      </w:pPr>
      <w:rPr>
        <w:rFonts w:ascii="Times New Roman" w:eastAsia="Times New Roman" w:hAnsi="Times New Roman" w:cs="Times New Roman" w:hint="default"/>
        <w:b w:val="0"/>
        <w:bCs w:val="0"/>
        <w:i w:val="0"/>
        <w:iCs w:val="0"/>
        <w:spacing w:val="-3"/>
        <w:w w:val="100"/>
        <w:sz w:val="20"/>
        <w:szCs w:val="20"/>
        <w:lang w:val="en-US" w:eastAsia="en-US" w:bidi="ar-SA"/>
      </w:rPr>
    </w:lvl>
    <w:lvl w:ilvl="1" w:tplc="A9D2476E">
      <w:numFmt w:val="bullet"/>
      <w:lvlText w:val="•"/>
      <w:lvlJc w:val="left"/>
      <w:pPr>
        <w:ind w:left="2160" w:hanging="421"/>
      </w:pPr>
      <w:rPr>
        <w:rFonts w:hint="default"/>
        <w:lang w:val="en-US" w:eastAsia="en-US" w:bidi="ar-SA"/>
      </w:rPr>
    </w:lvl>
    <w:lvl w:ilvl="2" w:tplc="C584EF2E">
      <w:numFmt w:val="bullet"/>
      <w:lvlText w:val="•"/>
      <w:lvlJc w:val="left"/>
      <w:pPr>
        <w:ind w:left="3040" w:hanging="421"/>
      </w:pPr>
      <w:rPr>
        <w:rFonts w:hint="default"/>
        <w:lang w:val="en-US" w:eastAsia="en-US" w:bidi="ar-SA"/>
      </w:rPr>
    </w:lvl>
    <w:lvl w:ilvl="3" w:tplc="796C901A">
      <w:numFmt w:val="bullet"/>
      <w:lvlText w:val="•"/>
      <w:lvlJc w:val="left"/>
      <w:pPr>
        <w:ind w:left="3920" w:hanging="421"/>
      </w:pPr>
      <w:rPr>
        <w:rFonts w:hint="default"/>
        <w:lang w:val="en-US" w:eastAsia="en-US" w:bidi="ar-SA"/>
      </w:rPr>
    </w:lvl>
    <w:lvl w:ilvl="4" w:tplc="AE14D05A">
      <w:numFmt w:val="bullet"/>
      <w:lvlText w:val="•"/>
      <w:lvlJc w:val="left"/>
      <w:pPr>
        <w:ind w:left="4800" w:hanging="421"/>
      </w:pPr>
      <w:rPr>
        <w:rFonts w:hint="default"/>
        <w:lang w:val="en-US" w:eastAsia="en-US" w:bidi="ar-SA"/>
      </w:rPr>
    </w:lvl>
    <w:lvl w:ilvl="5" w:tplc="871248E8">
      <w:numFmt w:val="bullet"/>
      <w:lvlText w:val="•"/>
      <w:lvlJc w:val="left"/>
      <w:pPr>
        <w:ind w:left="5680" w:hanging="421"/>
      </w:pPr>
      <w:rPr>
        <w:rFonts w:hint="default"/>
        <w:lang w:val="en-US" w:eastAsia="en-US" w:bidi="ar-SA"/>
      </w:rPr>
    </w:lvl>
    <w:lvl w:ilvl="6" w:tplc="7682EBF4">
      <w:numFmt w:val="bullet"/>
      <w:lvlText w:val="•"/>
      <w:lvlJc w:val="left"/>
      <w:pPr>
        <w:ind w:left="6560" w:hanging="421"/>
      </w:pPr>
      <w:rPr>
        <w:rFonts w:hint="default"/>
        <w:lang w:val="en-US" w:eastAsia="en-US" w:bidi="ar-SA"/>
      </w:rPr>
    </w:lvl>
    <w:lvl w:ilvl="7" w:tplc="A34ADB4A">
      <w:numFmt w:val="bullet"/>
      <w:lvlText w:val="•"/>
      <w:lvlJc w:val="left"/>
      <w:pPr>
        <w:ind w:left="7440" w:hanging="421"/>
      </w:pPr>
      <w:rPr>
        <w:rFonts w:hint="default"/>
        <w:lang w:val="en-US" w:eastAsia="en-US" w:bidi="ar-SA"/>
      </w:rPr>
    </w:lvl>
    <w:lvl w:ilvl="8" w:tplc="3E1C33EA">
      <w:numFmt w:val="bullet"/>
      <w:lvlText w:val="•"/>
      <w:lvlJc w:val="left"/>
      <w:pPr>
        <w:ind w:left="8320" w:hanging="421"/>
      </w:pPr>
      <w:rPr>
        <w:rFonts w:hint="default"/>
        <w:lang w:val="en-US" w:eastAsia="en-US" w:bidi="ar-SA"/>
      </w:rPr>
    </w:lvl>
  </w:abstractNum>
  <w:abstractNum w:abstractNumId="19" w15:restartNumberingAfterBreak="0">
    <w:nsid w:val="346F54CE"/>
    <w:multiLevelType w:val="hybridMultilevel"/>
    <w:tmpl w:val="554A85CE"/>
    <w:lvl w:ilvl="0" w:tplc="A3EACF10">
      <w:start w:val="1"/>
      <w:numFmt w:val="decimal"/>
      <w:lvlText w:val="%1."/>
      <w:lvlJc w:val="left"/>
      <w:pPr>
        <w:ind w:left="959" w:hanging="600"/>
      </w:pPr>
      <w:rPr>
        <w:rFonts w:hint="default"/>
        <w:spacing w:val="-2"/>
        <w:w w:val="100"/>
        <w:lang w:val="en-US" w:eastAsia="en-US" w:bidi="ar-SA"/>
      </w:rPr>
    </w:lvl>
    <w:lvl w:ilvl="1" w:tplc="0FCECC2E">
      <w:start w:val="1"/>
      <w:numFmt w:val="lowerLetter"/>
      <w:lvlText w:val="(%2)"/>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2" w:tplc="8A161110">
      <w:numFmt w:val="bullet"/>
      <w:lvlText w:val="•"/>
      <w:lvlJc w:val="left"/>
      <w:pPr>
        <w:ind w:left="2471" w:hanging="561"/>
      </w:pPr>
      <w:rPr>
        <w:rFonts w:hint="default"/>
        <w:lang w:val="en-US" w:eastAsia="en-US" w:bidi="ar-SA"/>
      </w:rPr>
    </w:lvl>
    <w:lvl w:ilvl="3" w:tplc="FAF64986">
      <w:numFmt w:val="bullet"/>
      <w:lvlText w:val="•"/>
      <w:lvlJc w:val="left"/>
      <w:pPr>
        <w:ind w:left="3422" w:hanging="561"/>
      </w:pPr>
      <w:rPr>
        <w:rFonts w:hint="default"/>
        <w:lang w:val="en-US" w:eastAsia="en-US" w:bidi="ar-SA"/>
      </w:rPr>
    </w:lvl>
    <w:lvl w:ilvl="4" w:tplc="3086D6C4">
      <w:numFmt w:val="bullet"/>
      <w:lvlText w:val="•"/>
      <w:lvlJc w:val="left"/>
      <w:pPr>
        <w:ind w:left="4373" w:hanging="561"/>
      </w:pPr>
      <w:rPr>
        <w:rFonts w:hint="default"/>
        <w:lang w:val="en-US" w:eastAsia="en-US" w:bidi="ar-SA"/>
      </w:rPr>
    </w:lvl>
    <w:lvl w:ilvl="5" w:tplc="B1EAD4E0">
      <w:numFmt w:val="bullet"/>
      <w:lvlText w:val="•"/>
      <w:lvlJc w:val="left"/>
      <w:pPr>
        <w:ind w:left="5324" w:hanging="561"/>
      </w:pPr>
      <w:rPr>
        <w:rFonts w:hint="default"/>
        <w:lang w:val="en-US" w:eastAsia="en-US" w:bidi="ar-SA"/>
      </w:rPr>
    </w:lvl>
    <w:lvl w:ilvl="6" w:tplc="3344030C">
      <w:numFmt w:val="bullet"/>
      <w:lvlText w:val="•"/>
      <w:lvlJc w:val="left"/>
      <w:pPr>
        <w:ind w:left="6275" w:hanging="561"/>
      </w:pPr>
      <w:rPr>
        <w:rFonts w:hint="default"/>
        <w:lang w:val="en-US" w:eastAsia="en-US" w:bidi="ar-SA"/>
      </w:rPr>
    </w:lvl>
    <w:lvl w:ilvl="7" w:tplc="39144426">
      <w:numFmt w:val="bullet"/>
      <w:lvlText w:val="•"/>
      <w:lvlJc w:val="left"/>
      <w:pPr>
        <w:ind w:left="7226" w:hanging="561"/>
      </w:pPr>
      <w:rPr>
        <w:rFonts w:hint="default"/>
        <w:lang w:val="en-US" w:eastAsia="en-US" w:bidi="ar-SA"/>
      </w:rPr>
    </w:lvl>
    <w:lvl w:ilvl="8" w:tplc="B7EA065A">
      <w:numFmt w:val="bullet"/>
      <w:lvlText w:val="•"/>
      <w:lvlJc w:val="left"/>
      <w:pPr>
        <w:ind w:left="8177" w:hanging="561"/>
      </w:pPr>
      <w:rPr>
        <w:rFonts w:hint="default"/>
        <w:lang w:val="en-US" w:eastAsia="en-US" w:bidi="ar-SA"/>
      </w:rPr>
    </w:lvl>
  </w:abstractNum>
  <w:abstractNum w:abstractNumId="20" w15:restartNumberingAfterBreak="0">
    <w:nsid w:val="384027B3"/>
    <w:multiLevelType w:val="hybridMultilevel"/>
    <w:tmpl w:val="45DEAB52"/>
    <w:lvl w:ilvl="0" w:tplc="E3AE365E">
      <w:start w:val="1"/>
      <w:numFmt w:val="upp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1" w15:restartNumberingAfterBreak="0">
    <w:nsid w:val="3C030609"/>
    <w:multiLevelType w:val="hybridMultilevel"/>
    <w:tmpl w:val="5720016C"/>
    <w:lvl w:ilvl="0" w:tplc="06D209EE">
      <w:numFmt w:val="decimal"/>
      <w:lvlText w:val="%1."/>
      <w:lvlJc w:val="left"/>
      <w:pPr>
        <w:ind w:left="2159"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1" w:tplc="4CF48E76">
      <w:numFmt w:val="bullet"/>
      <w:lvlText w:val="•"/>
      <w:lvlJc w:val="left"/>
      <w:pPr>
        <w:ind w:left="2952" w:hanging="720"/>
      </w:pPr>
      <w:rPr>
        <w:rFonts w:hint="default"/>
        <w:lang w:val="en-US" w:eastAsia="en-US" w:bidi="ar-SA"/>
      </w:rPr>
    </w:lvl>
    <w:lvl w:ilvl="2" w:tplc="CB0AB75A">
      <w:numFmt w:val="bullet"/>
      <w:lvlText w:val="•"/>
      <w:lvlJc w:val="left"/>
      <w:pPr>
        <w:ind w:left="3744" w:hanging="720"/>
      </w:pPr>
      <w:rPr>
        <w:rFonts w:hint="default"/>
        <w:lang w:val="en-US" w:eastAsia="en-US" w:bidi="ar-SA"/>
      </w:rPr>
    </w:lvl>
    <w:lvl w:ilvl="3" w:tplc="68588CB6">
      <w:numFmt w:val="bullet"/>
      <w:lvlText w:val="•"/>
      <w:lvlJc w:val="left"/>
      <w:pPr>
        <w:ind w:left="4536" w:hanging="720"/>
      </w:pPr>
      <w:rPr>
        <w:rFonts w:hint="default"/>
        <w:lang w:val="en-US" w:eastAsia="en-US" w:bidi="ar-SA"/>
      </w:rPr>
    </w:lvl>
    <w:lvl w:ilvl="4" w:tplc="A4EC958A">
      <w:numFmt w:val="bullet"/>
      <w:lvlText w:val="•"/>
      <w:lvlJc w:val="left"/>
      <w:pPr>
        <w:ind w:left="5328" w:hanging="720"/>
      </w:pPr>
      <w:rPr>
        <w:rFonts w:hint="default"/>
        <w:lang w:val="en-US" w:eastAsia="en-US" w:bidi="ar-SA"/>
      </w:rPr>
    </w:lvl>
    <w:lvl w:ilvl="5" w:tplc="6122E150">
      <w:numFmt w:val="bullet"/>
      <w:lvlText w:val="•"/>
      <w:lvlJc w:val="left"/>
      <w:pPr>
        <w:ind w:left="6120" w:hanging="720"/>
      </w:pPr>
      <w:rPr>
        <w:rFonts w:hint="default"/>
        <w:lang w:val="en-US" w:eastAsia="en-US" w:bidi="ar-SA"/>
      </w:rPr>
    </w:lvl>
    <w:lvl w:ilvl="6" w:tplc="5D5C25F4">
      <w:numFmt w:val="bullet"/>
      <w:lvlText w:val="•"/>
      <w:lvlJc w:val="left"/>
      <w:pPr>
        <w:ind w:left="6912" w:hanging="720"/>
      </w:pPr>
      <w:rPr>
        <w:rFonts w:hint="default"/>
        <w:lang w:val="en-US" w:eastAsia="en-US" w:bidi="ar-SA"/>
      </w:rPr>
    </w:lvl>
    <w:lvl w:ilvl="7" w:tplc="69927A94">
      <w:numFmt w:val="bullet"/>
      <w:lvlText w:val="•"/>
      <w:lvlJc w:val="left"/>
      <w:pPr>
        <w:ind w:left="7704" w:hanging="720"/>
      </w:pPr>
      <w:rPr>
        <w:rFonts w:hint="default"/>
        <w:lang w:val="en-US" w:eastAsia="en-US" w:bidi="ar-SA"/>
      </w:rPr>
    </w:lvl>
    <w:lvl w:ilvl="8" w:tplc="FD9A8702">
      <w:numFmt w:val="bullet"/>
      <w:lvlText w:val="•"/>
      <w:lvlJc w:val="left"/>
      <w:pPr>
        <w:ind w:left="8496" w:hanging="720"/>
      </w:pPr>
      <w:rPr>
        <w:rFonts w:hint="default"/>
        <w:lang w:val="en-US" w:eastAsia="en-US" w:bidi="ar-SA"/>
      </w:rPr>
    </w:lvl>
  </w:abstractNum>
  <w:abstractNum w:abstractNumId="22" w15:restartNumberingAfterBreak="0">
    <w:nsid w:val="3E6143B8"/>
    <w:multiLevelType w:val="hybridMultilevel"/>
    <w:tmpl w:val="5596BC08"/>
    <w:lvl w:ilvl="0" w:tplc="05AE58F2">
      <w:start w:val="1"/>
      <w:numFmt w:val="lowerLetter"/>
      <w:lvlText w:val="(%1)"/>
      <w:lvlJc w:val="left"/>
      <w:pPr>
        <w:ind w:left="1520" w:hanging="560"/>
      </w:pPr>
      <w:rPr>
        <w:rFonts w:ascii="Times New Roman" w:eastAsia="Times New Roman" w:hAnsi="Times New Roman" w:cs="Times New Roman" w:hint="default"/>
        <w:b w:val="0"/>
        <w:bCs w:val="0"/>
        <w:i w:val="0"/>
        <w:iCs w:val="0"/>
        <w:spacing w:val="-3"/>
        <w:w w:val="100"/>
        <w:sz w:val="20"/>
        <w:szCs w:val="20"/>
        <w:lang w:val="en-US" w:eastAsia="en-US" w:bidi="ar-SA"/>
      </w:rPr>
    </w:lvl>
    <w:lvl w:ilvl="1" w:tplc="D7C081DA">
      <w:numFmt w:val="bullet"/>
      <w:lvlText w:val="•"/>
      <w:lvlJc w:val="left"/>
      <w:pPr>
        <w:ind w:left="2376" w:hanging="560"/>
      </w:pPr>
      <w:rPr>
        <w:rFonts w:hint="default"/>
        <w:lang w:val="en-US" w:eastAsia="en-US" w:bidi="ar-SA"/>
      </w:rPr>
    </w:lvl>
    <w:lvl w:ilvl="2" w:tplc="022A69BC">
      <w:numFmt w:val="bullet"/>
      <w:lvlText w:val="•"/>
      <w:lvlJc w:val="left"/>
      <w:pPr>
        <w:ind w:left="3232" w:hanging="560"/>
      </w:pPr>
      <w:rPr>
        <w:rFonts w:hint="default"/>
        <w:lang w:val="en-US" w:eastAsia="en-US" w:bidi="ar-SA"/>
      </w:rPr>
    </w:lvl>
    <w:lvl w:ilvl="3" w:tplc="DBA6F896">
      <w:numFmt w:val="bullet"/>
      <w:lvlText w:val="•"/>
      <w:lvlJc w:val="left"/>
      <w:pPr>
        <w:ind w:left="4088" w:hanging="560"/>
      </w:pPr>
      <w:rPr>
        <w:rFonts w:hint="default"/>
        <w:lang w:val="en-US" w:eastAsia="en-US" w:bidi="ar-SA"/>
      </w:rPr>
    </w:lvl>
    <w:lvl w:ilvl="4" w:tplc="4768E58E">
      <w:numFmt w:val="bullet"/>
      <w:lvlText w:val="•"/>
      <w:lvlJc w:val="left"/>
      <w:pPr>
        <w:ind w:left="4944" w:hanging="560"/>
      </w:pPr>
      <w:rPr>
        <w:rFonts w:hint="default"/>
        <w:lang w:val="en-US" w:eastAsia="en-US" w:bidi="ar-SA"/>
      </w:rPr>
    </w:lvl>
    <w:lvl w:ilvl="5" w:tplc="33F81498">
      <w:numFmt w:val="bullet"/>
      <w:lvlText w:val="•"/>
      <w:lvlJc w:val="left"/>
      <w:pPr>
        <w:ind w:left="5800" w:hanging="560"/>
      </w:pPr>
      <w:rPr>
        <w:rFonts w:hint="default"/>
        <w:lang w:val="en-US" w:eastAsia="en-US" w:bidi="ar-SA"/>
      </w:rPr>
    </w:lvl>
    <w:lvl w:ilvl="6" w:tplc="66A4FF24">
      <w:numFmt w:val="bullet"/>
      <w:lvlText w:val="•"/>
      <w:lvlJc w:val="left"/>
      <w:pPr>
        <w:ind w:left="6656" w:hanging="560"/>
      </w:pPr>
      <w:rPr>
        <w:rFonts w:hint="default"/>
        <w:lang w:val="en-US" w:eastAsia="en-US" w:bidi="ar-SA"/>
      </w:rPr>
    </w:lvl>
    <w:lvl w:ilvl="7" w:tplc="C60061DE">
      <w:numFmt w:val="bullet"/>
      <w:lvlText w:val="•"/>
      <w:lvlJc w:val="left"/>
      <w:pPr>
        <w:ind w:left="7512" w:hanging="560"/>
      </w:pPr>
      <w:rPr>
        <w:rFonts w:hint="default"/>
        <w:lang w:val="en-US" w:eastAsia="en-US" w:bidi="ar-SA"/>
      </w:rPr>
    </w:lvl>
    <w:lvl w:ilvl="8" w:tplc="EB20E610">
      <w:numFmt w:val="bullet"/>
      <w:lvlText w:val="•"/>
      <w:lvlJc w:val="left"/>
      <w:pPr>
        <w:ind w:left="8368" w:hanging="560"/>
      </w:pPr>
      <w:rPr>
        <w:rFonts w:hint="default"/>
        <w:lang w:val="en-US" w:eastAsia="en-US" w:bidi="ar-SA"/>
      </w:rPr>
    </w:lvl>
  </w:abstractNum>
  <w:abstractNum w:abstractNumId="23" w15:restartNumberingAfterBreak="0">
    <w:nsid w:val="41EE1901"/>
    <w:multiLevelType w:val="hybridMultilevel"/>
    <w:tmpl w:val="EC6A24FC"/>
    <w:lvl w:ilvl="0" w:tplc="5E7E8AF2">
      <w:start w:val="1"/>
      <w:numFmt w:val="lowerLetter"/>
      <w:lvlText w:val="(%1)"/>
      <w:lvlJc w:val="left"/>
      <w:pPr>
        <w:ind w:left="1520" w:hanging="531"/>
      </w:pPr>
      <w:rPr>
        <w:rFonts w:ascii="Times New Roman" w:eastAsia="Times New Roman" w:hAnsi="Times New Roman" w:cs="Times New Roman" w:hint="default"/>
        <w:b w:val="0"/>
        <w:bCs w:val="0"/>
        <w:i w:val="0"/>
        <w:iCs w:val="0"/>
        <w:spacing w:val="-3"/>
        <w:w w:val="100"/>
        <w:sz w:val="20"/>
        <w:szCs w:val="20"/>
        <w:lang w:val="en-US" w:eastAsia="en-US" w:bidi="ar-SA"/>
      </w:rPr>
    </w:lvl>
    <w:lvl w:ilvl="1" w:tplc="EAFEA99A">
      <w:numFmt w:val="bullet"/>
      <w:lvlText w:val="•"/>
      <w:lvlJc w:val="left"/>
      <w:pPr>
        <w:ind w:left="2376" w:hanging="531"/>
      </w:pPr>
      <w:rPr>
        <w:rFonts w:hint="default"/>
        <w:lang w:val="en-US" w:eastAsia="en-US" w:bidi="ar-SA"/>
      </w:rPr>
    </w:lvl>
    <w:lvl w:ilvl="2" w:tplc="EF6800FE">
      <w:numFmt w:val="bullet"/>
      <w:lvlText w:val="•"/>
      <w:lvlJc w:val="left"/>
      <w:pPr>
        <w:ind w:left="3232" w:hanging="531"/>
      </w:pPr>
      <w:rPr>
        <w:rFonts w:hint="default"/>
        <w:lang w:val="en-US" w:eastAsia="en-US" w:bidi="ar-SA"/>
      </w:rPr>
    </w:lvl>
    <w:lvl w:ilvl="3" w:tplc="78BAFEB8">
      <w:numFmt w:val="bullet"/>
      <w:lvlText w:val="•"/>
      <w:lvlJc w:val="left"/>
      <w:pPr>
        <w:ind w:left="4088" w:hanging="531"/>
      </w:pPr>
      <w:rPr>
        <w:rFonts w:hint="default"/>
        <w:lang w:val="en-US" w:eastAsia="en-US" w:bidi="ar-SA"/>
      </w:rPr>
    </w:lvl>
    <w:lvl w:ilvl="4" w:tplc="6ED2FCA4">
      <w:numFmt w:val="bullet"/>
      <w:lvlText w:val="•"/>
      <w:lvlJc w:val="left"/>
      <w:pPr>
        <w:ind w:left="4944" w:hanging="531"/>
      </w:pPr>
      <w:rPr>
        <w:rFonts w:hint="default"/>
        <w:lang w:val="en-US" w:eastAsia="en-US" w:bidi="ar-SA"/>
      </w:rPr>
    </w:lvl>
    <w:lvl w:ilvl="5" w:tplc="BC5E083C">
      <w:numFmt w:val="bullet"/>
      <w:lvlText w:val="•"/>
      <w:lvlJc w:val="left"/>
      <w:pPr>
        <w:ind w:left="5800" w:hanging="531"/>
      </w:pPr>
      <w:rPr>
        <w:rFonts w:hint="default"/>
        <w:lang w:val="en-US" w:eastAsia="en-US" w:bidi="ar-SA"/>
      </w:rPr>
    </w:lvl>
    <w:lvl w:ilvl="6" w:tplc="2E12B4AA">
      <w:numFmt w:val="bullet"/>
      <w:lvlText w:val="•"/>
      <w:lvlJc w:val="left"/>
      <w:pPr>
        <w:ind w:left="6656" w:hanging="531"/>
      </w:pPr>
      <w:rPr>
        <w:rFonts w:hint="default"/>
        <w:lang w:val="en-US" w:eastAsia="en-US" w:bidi="ar-SA"/>
      </w:rPr>
    </w:lvl>
    <w:lvl w:ilvl="7" w:tplc="8CDC34FE">
      <w:numFmt w:val="bullet"/>
      <w:lvlText w:val="•"/>
      <w:lvlJc w:val="left"/>
      <w:pPr>
        <w:ind w:left="7512" w:hanging="531"/>
      </w:pPr>
      <w:rPr>
        <w:rFonts w:hint="default"/>
        <w:lang w:val="en-US" w:eastAsia="en-US" w:bidi="ar-SA"/>
      </w:rPr>
    </w:lvl>
    <w:lvl w:ilvl="8" w:tplc="41D4ED56">
      <w:numFmt w:val="bullet"/>
      <w:lvlText w:val="•"/>
      <w:lvlJc w:val="left"/>
      <w:pPr>
        <w:ind w:left="8368" w:hanging="531"/>
      </w:pPr>
      <w:rPr>
        <w:rFonts w:hint="default"/>
        <w:lang w:val="en-US" w:eastAsia="en-US" w:bidi="ar-SA"/>
      </w:rPr>
    </w:lvl>
  </w:abstractNum>
  <w:abstractNum w:abstractNumId="24" w15:restartNumberingAfterBreak="0">
    <w:nsid w:val="43A55675"/>
    <w:multiLevelType w:val="hybridMultilevel"/>
    <w:tmpl w:val="F6FA9CC0"/>
    <w:lvl w:ilvl="0" w:tplc="E7181AA0">
      <w:start w:val="1"/>
      <w:numFmt w:val="lowerRoman"/>
      <w:lvlText w:val="(%1)"/>
      <w:lvlJc w:val="left"/>
      <w:pPr>
        <w:ind w:left="1515" w:hanging="515"/>
      </w:pPr>
      <w:rPr>
        <w:rFonts w:hint="default"/>
        <w:spacing w:val="-3"/>
        <w:w w:val="100"/>
        <w:lang w:val="en-US" w:eastAsia="en-US" w:bidi="ar-SA"/>
      </w:rPr>
    </w:lvl>
    <w:lvl w:ilvl="1" w:tplc="C8D08186">
      <w:numFmt w:val="bullet"/>
      <w:lvlText w:val="•"/>
      <w:lvlJc w:val="left"/>
      <w:pPr>
        <w:ind w:left="2376" w:hanging="515"/>
      </w:pPr>
      <w:rPr>
        <w:rFonts w:hint="default"/>
        <w:lang w:val="en-US" w:eastAsia="en-US" w:bidi="ar-SA"/>
      </w:rPr>
    </w:lvl>
    <w:lvl w:ilvl="2" w:tplc="5F722F98">
      <w:numFmt w:val="bullet"/>
      <w:lvlText w:val="•"/>
      <w:lvlJc w:val="left"/>
      <w:pPr>
        <w:ind w:left="3232" w:hanging="515"/>
      </w:pPr>
      <w:rPr>
        <w:rFonts w:hint="default"/>
        <w:lang w:val="en-US" w:eastAsia="en-US" w:bidi="ar-SA"/>
      </w:rPr>
    </w:lvl>
    <w:lvl w:ilvl="3" w:tplc="5A26C8A4">
      <w:numFmt w:val="bullet"/>
      <w:lvlText w:val="•"/>
      <w:lvlJc w:val="left"/>
      <w:pPr>
        <w:ind w:left="4088" w:hanging="515"/>
      </w:pPr>
      <w:rPr>
        <w:rFonts w:hint="default"/>
        <w:lang w:val="en-US" w:eastAsia="en-US" w:bidi="ar-SA"/>
      </w:rPr>
    </w:lvl>
    <w:lvl w:ilvl="4" w:tplc="B72A377C">
      <w:numFmt w:val="bullet"/>
      <w:lvlText w:val="•"/>
      <w:lvlJc w:val="left"/>
      <w:pPr>
        <w:ind w:left="4944" w:hanging="515"/>
      </w:pPr>
      <w:rPr>
        <w:rFonts w:hint="default"/>
        <w:lang w:val="en-US" w:eastAsia="en-US" w:bidi="ar-SA"/>
      </w:rPr>
    </w:lvl>
    <w:lvl w:ilvl="5" w:tplc="1532988C">
      <w:numFmt w:val="bullet"/>
      <w:lvlText w:val="•"/>
      <w:lvlJc w:val="left"/>
      <w:pPr>
        <w:ind w:left="5800" w:hanging="515"/>
      </w:pPr>
      <w:rPr>
        <w:rFonts w:hint="default"/>
        <w:lang w:val="en-US" w:eastAsia="en-US" w:bidi="ar-SA"/>
      </w:rPr>
    </w:lvl>
    <w:lvl w:ilvl="6" w:tplc="B40A555C">
      <w:numFmt w:val="bullet"/>
      <w:lvlText w:val="•"/>
      <w:lvlJc w:val="left"/>
      <w:pPr>
        <w:ind w:left="6656" w:hanging="515"/>
      </w:pPr>
      <w:rPr>
        <w:rFonts w:hint="default"/>
        <w:lang w:val="en-US" w:eastAsia="en-US" w:bidi="ar-SA"/>
      </w:rPr>
    </w:lvl>
    <w:lvl w:ilvl="7" w:tplc="16BA37E6">
      <w:numFmt w:val="bullet"/>
      <w:lvlText w:val="•"/>
      <w:lvlJc w:val="left"/>
      <w:pPr>
        <w:ind w:left="7512" w:hanging="515"/>
      </w:pPr>
      <w:rPr>
        <w:rFonts w:hint="default"/>
        <w:lang w:val="en-US" w:eastAsia="en-US" w:bidi="ar-SA"/>
      </w:rPr>
    </w:lvl>
    <w:lvl w:ilvl="8" w:tplc="E946BFA0">
      <w:numFmt w:val="bullet"/>
      <w:lvlText w:val="•"/>
      <w:lvlJc w:val="left"/>
      <w:pPr>
        <w:ind w:left="8368" w:hanging="515"/>
      </w:pPr>
      <w:rPr>
        <w:rFonts w:hint="default"/>
        <w:lang w:val="en-US" w:eastAsia="en-US" w:bidi="ar-SA"/>
      </w:rPr>
    </w:lvl>
  </w:abstractNum>
  <w:abstractNum w:abstractNumId="25" w15:restartNumberingAfterBreak="0">
    <w:nsid w:val="49FF113C"/>
    <w:multiLevelType w:val="hybridMultilevel"/>
    <w:tmpl w:val="A5EE35AA"/>
    <w:lvl w:ilvl="0" w:tplc="1E68E486">
      <w:start w:val="1"/>
      <w:numFmt w:val="lowerLetter"/>
      <w:lvlText w:val="(%1)"/>
      <w:lvlJc w:val="left"/>
      <w:pPr>
        <w:ind w:left="1280" w:hanging="420"/>
      </w:pPr>
      <w:rPr>
        <w:rFonts w:ascii="Times New Roman" w:eastAsia="Times New Roman" w:hAnsi="Times New Roman" w:cs="Times New Roman" w:hint="default"/>
        <w:b w:val="0"/>
        <w:bCs w:val="0"/>
        <w:i w:val="0"/>
        <w:iCs w:val="0"/>
        <w:spacing w:val="-3"/>
        <w:w w:val="100"/>
        <w:sz w:val="20"/>
        <w:szCs w:val="20"/>
        <w:lang w:val="en-US" w:eastAsia="en-US" w:bidi="ar-SA"/>
      </w:rPr>
    </w:lvl>
    <w:lvl w:ilvl="1" w:tplc="A88CB4A0">
      <w:numFmt w:val="bullet"/>
      <w:lvlText w:val="•"/>
      <w:lvlJc w:val="left"/>
      <w:pPr>
        <w:ind w:left="2160" w:hanging="420"/>
      </w:pPr>
      <w:rPr>
        <w:rFonts w:hint="default"/>
        <w:lang w:val="en-US" w:eastAsia="en-US" w:bidi="ar-SA"/>
      </w:rPr>
    </w:lvl>
    <w:lvl w:ilvl="2" w:tplc="F482AEDA">
      <w:numFmt w:val="bullet"/>
      <w:lvlText w:val="•"/>
      <w:lvlJc w:val="left"/>
      <w:pPr>
        <w:ind w:left="3040" w:hanging="420"/>
      </w:pPr>
      <w:rPr>
        <w:rFonts w:hint="default"/>
        <w:lang w:val="en-US" w:eastAsia="en-US" w:bidi="ar-SA"/>
      </w:rPr>
    </w:lvl>
    <w:lvl w:ilvl="3" w:tplc="8ECA5DCC">
      <w:numFmt w:val="bullet"/>
      <w:lvlText w:val="•"/>
      <w:lvlJc w:val="left"/>
      <w:pPr>
        <w:ind w:left="3920" w:hanging="420"/>
      </w:pPr>
      <w:rPr>
        <w:rFonts w:hint="default"/>
        <w:lang w:val="en-US" w:eastAsia="en-US" w:bidi="ar-SA"/>
      </w:rPr>
    </w:lvl>
    <w:lvl w:ilvl="4" w:tplc="BB3A4ACE">
      <w:numFmt w:val="bullet"/>
      <w:lvlText w:val="•"/>
      <w:lvlJc w:val="left"/>
      <w:pPr>
        <w:ind w:left="4800" w:hanging="420"/>
      </w:pPr>
      <w:rPr>
        <w:rFonts w:hint="default"/>
        <w:lang w:val="en-US" w:eastAsia="en-US" w:bidi="ar-SA"/>
      </w:rPr>
    </w:lvl>
    <w:lvl w:ilvl="5" w:tplc="4A46BA48">
      <w:numFmt w:val="bullet"/>
      <w:lvlText w:val="•"/>
      <w:lvlJc w:val="left"/>
      <w:pPr>
        <w:ind w:left="5680" w:hanging="420"/>
      </w:pPr>
      <w:rPr>
        <w:rFonts w:hint="default"/>
        <w:lang w:val="en-US" w:eastAsia="en-US" w:bidi="ar-SA"/>
      </w:rPr>
    </w:lvl>
    <w:lvl w:ilvl="6" w:tplc="D30272A6">
      <w:numFmt w:val="bullet"/>
      <w:lvlText w:val="•"/>
      <w:lvlJc w:val="left"/>
      <w:pPr>
        <w:ind w:left="6560" w:hanging="420"/>
      </w:pPr>
      <w:rPr>
        <w:rFonts w:hint="default"/>
        <w:lang w:val="en-US" w:eastAsia="en-US" w:bidi="ar-SA"/>
      </w:rPr>
    </w:lvl>
    <w:lvl w:ilvl="7" w:tplc="C76647DA">
      <w:numFmt w:val="bullet"/>
      <w:lvlText w:val="•"/>
      <w:lvlJc w:val="left"/>
      <w:pPr>
        <w:ind w:left="7440" w:hanging="420"/>
      </w:pPr>
      <w:rPr>
        <w:rFonts w:hint="default"/>
        <w:lang w:val="en-US" w:eastAsia="en-US" w:bidi="ar-SA"/>
      </w:rPr>
    </w:lvl>
    <w:lvl w:ilvl="8" w:tplc="CC300864">
      <w:numFmt w:val="bullet"/>
      <w:lvlText w:val="•"/>
      <w:lvlJc w:val="left"/>
      <w:pPr>
        <w:ind w:left="8320" w:hanging="420"/>
      </w:pPr>
      <w:rPr>
        <w:rFonts w:hint="default"/>
        <w:lang w:val="en-US" w:eastAsia="en-US" w:bidi="ar-SA"/>
      </w:rPr>
    </w:lvl>
  </w:abstractNum>
  <w:abstractNum w:abstractNumId="26" w15:restartNumberingAfterBreak="0">
    <w:nsid w:val="4DA324A6"/>
    <w:multiLevelType w:val="hybridMultilevel"/>
    <w:tmpl w:val="41C2F96E"/>
    <w:lvl w:ilvl="0" w:tplc="984E9634">
      <w:numFmt w:val="bullet"/>
      <w:lvlText w:val="-"/>
      <w:lvlJc w:val="left"/>
      <w:pPr>
        <w:ind w:left="1440" w:hanging="450"/>
      </w:pPr>
      <w:rPr>
        <w:rFonts w:ascii="Times New Roman" w:eastAsia="Times New Roman" w:hAnsi="Times New Roman" w:cs="Times New Roman" w:hint="default"/>
        <w:b w:val="0"/>
        <w:bCs w:val="0"/>
        <w:i w:val="0"/>
        <w:iCs w:val="0"/>
        <w:spacing w:val="0"/>
        <w:w w:val="100"/>
        <w:sz w:val="20"/>
        <w:szCs w:val="20"/>
        <w:lang w:val="en-US" w:eastAsia="en-US" w:bidi="ar-SA"/>
      </w:rPr>
    </w:lvl>
    <w:lvl w:ilvl="1" w:tplc="F168CE50">
      <w:numFmt w:val="bullet"/>
      <w:lvlText w:val="•"/>
      <w:lvlJc w:val="left"/>
      <w:pPr>
        <w:ind w:left="2304" w:hanging="450"/>
      </w:pPr>
      <w:rPr>
        <w:rFonts w:hint="default"/>
        <w:lang w:val="en-US" w:eastAsia="en-US" w:bidi="ar-SA"/>
      </w:rPr>
    </w:lvl>
    <w:lvl w:ilvl="2" w:tplc="742ACD48">
      <w:numFmt w:val="bullet"/>
      <w:lvlText w:val="•"/>
      <w:lvlJc w:val="left"/>
      <w:pPr>
        <w:ind w:left="3168" w:hanging="450"/>
      </w:pPr>
      <w:rPr>
        <w:rFonts w:hint="default"/>
        <w:lang w:val="en-US" w:eastAsia="en-US" w:bidi="ar-SA"/>
      </w:rPr>
    </w:lvl>
    <w:lvl w:ilvl="3" w:tplc="FE302CFE">
      <w:numFmt w:val="bullet"/>
      <w:lvlText w:val="•"/>
      <w:lvlJc w:val="left"/>
      <w:pPr>
        <w:ind w:left="4032" w:hanging="450"/>
      </w:pPr>
      <w:rPr>
        <w:rFonts w:hint="default"/>
        <w:lang w:val="en-US" w:eastAsia="en-US" w:bidi="ar-SA"/>
      </w:rPr>
    </w:lvl>
    <w:lvl w:ilvl="4" w:tplc="8A22A8F4">
      <w:numFmt w:val="bullet"/>
      <w:lvlText w:val="•"/>
      <w:lvlJc w:val="left"/>
      <w:pPr>
        <w:ind w:left="4896" w:hanging="450"/>
      </w:pPr>
      <w:rPr>
        <w:rFonts w:hint="default"/>
        <w:lang w:val="en-US" w:eastAsia="en-US" w:bidi="ar-SA"/>
      </w:rPr>
    </w:lvl>
    <w:lvl w:ilvl="5" w:tplc="478E7866">
      <w:numFmt w:val="bullet"/>
      <w:lvlText w:val="•"/>
      <w:lvlJc w:val="left"/>
      <w:pPr>
        <w:ind w:left="5760" w:hanging="450"/>
      </w:pPr>
      <w:rPr>
        <w:rFonts w:hint="default"/>
        <w:lang w:val="en-US" w:eastAsia="en-US" w:bidi="ar-SA"/>
      </w:rPr>
    </w:lvl>
    <w:lvl w:ilvl="6" w:tplc="63B6C88A">
      <w:numFmt w:val="bullet"/>
      <w:lvlText w:val="•"/>
      <w:lvlJc w:val="left"/>
      <w:pPr>
        <w:ind w:left="6624" w:hanging="450"/>
      </w:pPr>
      <w:rPr>
        <w:rFonts w:hint="default"/>
        <w:lang w:val="en-US" w:eastAsia="en-US" w:bidi="ar-SA"/>
      </w:rPr>
    </w:lvl>
    <w:lvl w:ilvl="7" w:tplc="0BFE805E">
      <w:numFmt w:val="bullet"/>
      <w:lvlText w:val="•"/>
      <w:lvlJc w:val="left"/>
      <w:pPr>
        <w:ind w:left="7488" w:hanging="450"/>
      </w:pPr>
      <w:rPr>
        <w:rFonts w:hint="default"/>
        <w:lang w:val="en-US" w:eastAsia="en-US" w:bidi="ar-SA"/>
      </w:rPr>
    </w:lvl>
    <w:lvl w:ilvl="8" w:tplc="0C42A0D4">
      <w:numFmt w:val="bullet"/>
      <w:lvlText w:val="•"/>
      <w:lvlJc w:val="left"/>
      <w:pPr>
        <w:ind w:left="8352" w:hanging="450"/>
      </w:pPr>
      <w:rPr>
        <w:rFonts w:hint="default"/>
        <w:lang w:val="en-US" w:eastAsia="en-US" w:bidi="ar-SA"/>
      </w:rPr>
    </w:lvl>
  </w:abstractNum>
  <w:abstractNum w:abstractNumId="27" w15:restartNumberingAfterBreak="0">
    <w:nsid w:val="50074FA8"/>
    <w:multiLevelType w:val="hybridMultilevel"/>
    <w:tmpl w:val="5B509EB4"/>
    <w:lvl w:ilvl="0" w:tplc="CAC816F8">
      <w:start w:val="19"/>
      <w:numFmt w:val="decimal"/>
      <w:lvlText w:val="%1"/>
      <w:lvlJc w:val="left"/>
      <w:pPr>
        <w:ind w:left="1439" w:hanging="740"/>
      </w:pPr>
      <w:rPr>
        <w:rFonts w:ascii="Times New Roman" w:eastAsia="Times New Roman" w:hAnsi="Times New Roman" w:cs="Times New Roman" w:hint="default"/>
        <w:b w:val="0"/>
        <w:bCs w:val="0"/>
        <w:i w:val="0"/>
        <w:iCs w:val="0"/>
        <w:spacing w:val="-3"/>
        <w:w w:val="100"/>
        <w:sz w:val="20"/>
        <w:szCs w:val="20"/>
        <w:lang w:val="en-US" w:eastAsia="en-US" w:bidi="ar-SA"/>
      </w:rPr>
    </w:lvl>
    <w:lvl w:ilvl="1" w:tplc="A76C8A76">
      <w:start w:val="1"/>
      <w:numFmt w:val="upperLetter"/>
      <w:lvlText w:val="%2."/>
      <w:lvlJc w:val="left"/>
      <w:pPr>
        <w:ind w:left="4626" w:hanging="239"/>
        <w:jc w:val="right"/>
      </w:pPr>
      <w:rPr>
        <w:rFonts w:hint="default"/>
        <w:spacing w:val="-3"/>
        <w:w w:val="90"/>
        <w:u w:val="single" w:color="000000"/>
        <w:lang w:val="en-US" w:eastAsia="en-US" w:bidi="ar-SA"/>
      </w:rPr>
    </w:lvl>
    <w:lvl w:ilvl="2" w:tplc="65D2A9D2">
      <w:numFmt w:val="bullet"/>
      <w:lvlText w:val="•"/>
      <w:lvlJc w:val="left"/>
      <w:pPr>
        <w:ind w:left="5226" w:hanging="239"/>
      </w:pPr>
      <w:rPr>
        <w:rFonts w:hint="default"/>
        <w:lang w:val="en-US" w:eastAsia="en-US" w:bidi="ar-SA"/>
      </w:rPr>
    </w:lvl>
    <w:lvl w:ilvl="3" w:tplc="86CA9972">
      <w:numFmt w:val="bullet"/>
      <w:lvlText w:val="•"/>
      <w:lvlJc w:val="left"/>
      <w:pPr>
        <w:ind w:left="5833" w:hanging="239"/>
      </w:pPr>
      <w:rPr>
        <w:rFonts w:hint="default"/>
        <w:lang w:val="en-US" w:eastAsia="en-US" w:bidi="ar-SA"/>
      </w:rPr>
    </w:lvl>
    <w:lvl w:ilvl="4" w:tplc="307C5414">
      <w:numFmt w:val="bullet"/>
      <w:lvlText w:val="•"/>
      <w:lvlJc w:val="left"/>
      <w:pPr>
        <w:ind w:left="6440" w:hanging="239"/>
      </w:pPr>
      <w:rPr>
        <w:rFonts w:hint="default"/>
        <w:lang w:val="en-US" w:eastAsia="en-US" w:bidi="ar-SA"/>
      </w:rPr>
    </w:lvl>
    <w:lvl w:ilvl="5" w:tplc="10BEA530">
      <w:numFmt w:val="bullet"/>
      <w:lvlText w:val="•"/>
      <w:lvlJc w:val="left"/>
      <w:pPr>
        <w:ind w:left="7046" w:hanging="239"/>
      </w:pPr>
      <w:rPr>
        <w:rFonts w:hint="default"/>
        <w:lang w:val="en-US" w:eastAsia="en-US" w:bidi="ar-SA"/>
      </w:rPr>
    </w:lvl>
    <w:lvl w:ilvl="6" w:tplc="C01800AC">
      <w:numFmt w:val="bullet"/>
      <w:lvlText w:val="•"/>
      <w:lvlJc w:val="left"/>
      <w:pPr>
        <w:ind w:left="7653" w:hanging="239"/>
      </w:pPr>
      <w:rPr>
        <w:rFonts w:hint="default"/>
        <w:lang w:val="en-US" w:eastAsia="en-US" w:bidi="ar-SA"/>
      </w:rPr>
    </w:lvl>
    <w:lvl w:ilvl="7" w:tplc="3E76C71C">
      <w:numFmt w:val="bullet"/>
      <w:lvlText w:val="•"/>
      <w:lvlJc w:val="left"/>
      <w:pPr>
        <w:ind w:left="8260" w:hanging="239"/>
      </w:pPr>
      <w:rPr>
        <w:rFonts w:hint="default"/>
        <w:lang w:val="en-US" w:eastAsia="en-US" w:bidi="ar-SA"/>
      </w:rPr>
    </w:lvl>
    <w:lvl w:ilvl="8" w:tplc="2BEAFE60">
      <w:numFmt w:val="bullet"/>
      <w:lvlText w:val="•"/>
      <w:lvlJc w:val="left"/>
      <w:pPr>
        <w:ind w:left="8866" w:hanging="239"/>
      </w:pPr>
      <w:rPr>
        <w:rFonts w:hint="default"/>
        <w:lang w:val="en-US" w:eastAsia="en-US" w:bidi="ar-SA"/>
      </w:rPr>
    </w:lvl>
  </w:abstractNum>
  <w:abstractNum w:abstractNumId="28" w15:restartNumberingAfterBreak="0">
    <w:nsid w:val="517F2B40"/>
    <w:multiLevelType w:val="multilevel"/>
    <w:tmpl w:val="DFE03228"/>
    <w:lvl w:ilvl="0">
      <w:start w:val="1"/>
      <w:numFmt w:val="decimal"/>
      <w:lvlText w:val="%1."/>
      <w:lvlJc w:val="left"/>
      <w:pPr>
        <w:ind w:left="859" w:hanging="500"/>
      </w:pPr>
      <w:rPr>
        <w:rFonts w:ascii="Times New Roman" w:eastAsia="Times New Roman" w:hAnsi="Times New Roman" w:cs="Times New Roman" w:hint="default"/>
        <w:b/>
        <w:bCs/>
        <w:i w:val="0"/>
        <w:iCs w:val="0"/>
        <w:spacing w:val="-3"/>
        <w:w w:val="100"/>
        <w:sz w:val="20"/>
        <w:szCs w:val="20"/>
        <w:lang w:val="en-US" w:eastAsia="en-US" w:bidi="ar-SA"/>
      </w:rPr>
    </w:lvl>
    <w:lvl w:ilvl="1">
      <w:start w:val="1"/>
      <w:numFmt w:val="decimal"/>
      <w:lvlText w:val="%1.%2"/>
      <w:lvlJc w:val="left"/>
      <w:pPr>
        <w:ind w:left="860" w:hanging="501"/>
      </w:pPr>
      <w:rPr>
        <w:rFonts w:ascii="Times New Roman" w:eastAsia="Times New Roman" w:hAnsi="Times New Roman" w:cs="Times New Roman" w:hint="default"/>
        <w:b w:val="0"/>
        <w:bCs w:val="0"/>
        <w:i w:val="0"/>
        <w:iCs w:val="0"/>
        <w:spacing w:val="-3"/>
        <w:w w:val="100"/>
        <w:sz w:val="20"/>
        <w:szCs w:val="20"/>
        <w:lang w:val="en-US" w:eastAsia="en-US" w:bidi="ar-SA"/>
      </w:rPr>
    </w:lvl>
    <w:lvl w:ilvl="2">
      <w:start w:val="1"/>
      <w:numFmt w:val="decimal"/>
      <w:lvlText w:val="%1.%2.%3"/>
      <w:lvlJc w:val="left"/>
      <w:pPr>
        <w:ind w:left="161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3">
      <w:numFmt w:val="bullet"/>
      <w:lvlText w:val="•"/>
      <w:lvlJc w:val="left"/>
      <w:pPr>
        <w:ind w:left="1540" w:hanging="540"/>
      </w:pPr>
      <w:rPr>
        <w:rFonts w:hint="default"/>
        <w:lang w:val="en-US" w:eastAsia="en-US" w:bidi="ar-SA"/>
      </w:rPr>
    </w:lvl>
    <w:lvl w:ilvl="4">
      <w:numFmt w:val="bullet"/>
      <w:lvlText w:val="•"/>
      <w:lvlJc w:val="left"/>
      <w:pPr>
        <w:ind w:left="1620" w:hanging="540"/>
      </w:pPr>
      <w:rPr>
        <w:rFonts w:hint="default"/>
        <w:lang w:val="en-US" w:eastAsia="en-US" w:bidi="ar-SA"/>
      </w:rPr>
    </w:lvl>
    <w:lvl w:ilvl="5">
      <w:numFmt w:val="bullet"/>
      <w:lvlText w:val="•"/>
      <w:lvlJc w:val="left"/>
      <w:pPr>
        <w:ind w:left="1800" w:hanging="540"/>
      </w:pPr>
      <w:rPr>
        <w:rFonts w:hint="default"/>
        <w:lang w:val="en-US" w:eastAsia="en-US" w:bidi="ar-SA"/>
      </w:rPr>
    </w:lvl>
    <w:lvl w:ilvl="6">
      <w:numFmt w:val="bullet"/>
      <w:lvlText w:val="•"/>
      <w:lvlJc w:val="left"/>
      <w:pPr>
        <w:ind w:left="3456" w:hanging="540"/>
      </w:pPr>
      <w:rPr>
        <w:rFonts w:hint="default"/>
        <w:lang w:val="en-US" w:eastAsia="en-US" w:bidi="ar-SA"/>
      </w:rPr>
    </w:lvl>
    <w:lvl w:ilvl="7">
      <w:numFmt w:val="bullet"/>
      <w:lvlText w:val="•"/>
      <w:lvlJc w:val="left"/>
      <w:pPr>
        <w:ind w:left="5112" w:hanging="540"/>
      </w:pPr>
      <w:rPr>
        <w:rFonts w:hint="default"/>
        <w:lang w:val="en-US" w:eastAsia="en-US" w:bidi="ar-SA"/>
      </w:rPr>
    </w:lvl>
    <w:lvl w:ilvl="8">
      <w:numFmt w:val="bullet"/>
      <w:lvlText w:val="•"/>
      <w:lvlJc w:val="left"/>
      <w:pPr>
        <w:ind w:left="6768" w:hanging="540"/>
      </w:pPr>
      <w:rPr>
        <w:rFonts w:hint="default"/>
        <w:lang w:val="en-US" w:eastAsia="en-US" w:bidi="ar-SA"/>
      </w:rPr>
    </w:lvl>
  </w:abstractNum>
  <w:abstractNum w:abstractNumId="29" w15:restartNumberingAfterBreak="0">
    <w:nsid w:val="55416837"/>
    <w:multiLevelType w:val="hybridMultilevel"/>
    <w:tmpl w:val="B5C84BB2"/>
    <w:lvl w:ilvl="0" w:tplc="764E0396">
      <w:start w:val="1"/>
      <w:numFmt w:val="lowerLetter"/>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103E5ADC">
      <w:start w:val="1"/>
      <w:numFmt w:val="lowerRoman"/>
      <w:lvlText w:val="(%2)"/>
      <w:lvlJc w:val="left"/>
      <w:pPr>
        <w:ind w:left="2000" w:hanging="480"/>
      </w:pPr>
      <w:rPr>
        <w:rFonts w:ascii="Times New Roman" w:eastAsia="Times New Roman" w:hAnsi="Times New Roman" w:cs="Times New Roman" w:hint="default"/>
        <w:b w:val="0"/>
        <w:bCs w:val="0"/>
        <w:i w:val="0"/>
        <w:iCs w:val="0"/>
        <w:spacing w:val="-3"/>
        <w:w w:val="100"/>
        <w:sz w:val="20"/>
        <w:szCs w:val="20"/>
        <w:lang w:val="en-US" w:eastAsia="en-US" w:bidi="ar-SA"/>
      </w:rPr>
    </w:lvl>
    <w:lvl w:ilvl="2" w:tplc="21669368">
      <w:numFmt w:val="bullet"/>
      <w:lvlText w:val="•"/>
      <w:lvlJc w:val="left"/>
      <w:pPr>
        <w:ind w:left="2897" w:hanging="480"/>
      </w:pPr>
      <w:rPr>
        <w:rFonts w:hint="default"/>
        <w:lang w:val="en-US" w:eastAsia="en-US" w:bidi="ar-SA"/>
      </w:rPr>
    </w:lvl>
    <w:lvl w:ilvl="3" w:tplc="A428371C">
      <w:numFmt w:val="bullet"/>
      <w:lvlText w:val="•"/>
      <w:lvlJc w:val="left"/>
      <w:pPr>
        <w:ind w:left="3795" w:hanging="480"/>
      </w:pPr>
      <w:rPr>
        <w:rFonts w:hint="default"/>
        <w:lang w:val="en-US" w:eastAsia="en-US" w:bidi="ar-SA"/>
      </w:rPr>
    </w:lvl>
    <w:lvl w:ilvl="4" w:tplc="9B987FCE">
      <w:numFmt w:val="bullet"/>
      <w:lvlText w:val="•"/>
      <w:lvlJc w:val="left"/>
      <w:pPr>
        <w:ind w:left="4693" w:hanging="480"/>
      </w:pPr>
      <w:rPr>
        <w:rFonts w:hint="default"/>
        <w:lang w:val="en-US" w:eastAsia="en-US" w:bidi="ar-SA"/>
      </w:rPr>
    </w:lvl>
    <w:lvl w:ilvl="5" w:tplc="5EA2E0F2">
      <w:numFmt w:val="bullet"/>
      <w:lvlText w:val="•"/>
      <w:lvlJc w:val="left"/>
      <w:pPr>
        <w:ind w:left="5591" w:hanging="480"/>
      </w:pPr>
      <w:rPr>
        <w:rFonts w:hint="default"/>
        <w:lang w:val="en-US" w:eastAsia="en-US" w:bidi="ar-SA"/>
      </w:rPr>
    </w:lvl>
    <w:lvl w:ilvl="6" w:tplc="68F861AA">
      <w:numFmt w:val="bullet"/>
      <w:lvlText w:val="•"/>
      <w:lvlJc w:val="left"/>
      <w:pPr>
        <w:ind w:left="6488" w:hanging="480"/>
      </w:pPr>
      <w:rPr>
        <w:rFonts w:hint="default"/>
        <w:lang w:val="en-US" w:eastAsia="en-US" w:bidi="ar-SA"/>
      </w:rPr>
    </w:lvl>
    <w:lvl w:ilvl="7" w:tplc="5134A276">
      <w:numFmt w:val="bullet"/>
      <w:lvlText w:val="•"/>
      <w:lvlJc w:val="left"/>
      <w:pPr>
        <w:ind w:left="7386" w:hanging="480"/>
      </w:pPr>
      <w:rPr>
        <w:rFonts w:hint="default"/>
        <w:lang w:val="en-US" w:eastAsia="en-US" w:bidi="ar-SA"/>
      </w:rPr>
    </w:lvl>
    <w:lvl w:ilvl="8" w:tplc="152C8CEE">
      <w:numFmt w:val="bullet"/>
      <w:lvlText w:val="•"/>
      <w:lvlJc w:val="left"/>
      <w:pPr>
        <w:ind w:left="8284" w:hanging="480"/>
      </w:pPr>
      <w:rPr>
        <w:rFonts w:hint="default"/>
        <w:lang w:val="en-US" w:eastAsia="en-US" w:bidi="ar-SA"/>
      </w:rPr>
    </w:lvl>
  </w:abstractNum>
  <w:abstractNum w:abstractNumId="30" w15:restartNumberingAfterBreak="0">
    <w:nsid w:val="56332CC6"/>
    <w:multiLevelType w:val="hybridMultilevel"/>
    <w:tmpl w:val="D8F6D026"/>
    <w:lvl w:ilvl="0" w:tplc="B89E1FCA">
      <w:start w:val="1"/>
      <w:numFmt w:val="lowerLetter"/>
      <w:lvlText w:val="(%1)"/>
      <w:lvlJc w:val="left"/>
      <w:pPr>
        <w:ind w:left="1280" w:hanging="421"/>
      </w:pPr>
      <w:rPr>
        <w:rFonts w:ascii="Times New Roman" w:eastAsia="Times New Roman" w:hAnsi="Times New Roman" w:cs="Times New Roman" w:hint="default"/>
        <w:b w:val="0"/>
        <w:bCs w:val="0"/>
        <w:i w:val="0"/>
        <w:iCs w:val="0"/>
        <w:spacing w:val="-3"/>
        <w:w w:val="100"/>
        <w:sz w:val="20"/>
        <w:szCs w:val="20"/>
        <w:lang w:val="en-US" w:eastAsia="en-US" w:bidi="ar-SA"/>
      </w:rPr>
    </w:lvl>
    <w:lvl w:ilvl="1" w:tplc="E00CCC64">
      <w:numFmt w:val="bullet"/>
      <w:lvlText w:val="•"/>
      <w:lvlJc w:val="left"/>
      <w:pPr>
        <w:ind w:left="2160" w:hanging="421"/>
      </w:pPr>
      <w:rPr>
        <w:rFonts w:hint="default"/>
        <w:lang w:val="en-US" w:eastAsia="en-US" w:bidi="ar-SA"/>
      </w:rPr>
    </w:lvl>
    <w:lvl w:ilvl="2" w:tplc="C97ACC3E">
      <w:numFmt w:val="bullet"/>
      <w:lvlText w:val="•"/>
      <w:lvlJc w:val="left"/>
      <w:pPr>
        <w:ind w:left="3040" w:hanging="421"/>
      </w:pPr>
      <w:rPr>
        <w:rFonts w:hint="default"/>
        <w:lang w:val="en-US" w:eastAsia="en-US" w:bidi="ar-SA"/>
      </w:rPr>
    </w:lvl>
    <w:lvl w:ilvl="3" w:tplc="136A2AD2">
      <w:numFmt w:val="bullet"/>
      <w:lvlText w:val="•"/>
      <w:lvlJc w:val="left"/>
      <w:pPr>
        <w:ind w:left="3920" w:hanging="421"/>
      </w:pPr>
      <w:rPr>
        <w:rFonts w:hint="default"/>
        <w:lang w:val="en-US" w:eastAsia="en-US" w:bidi="ar-SA"/>
      </w:rPr>
    </w:lvl>
    <w:lvl w:ilvl="4" w:tplc="20E08778">
      <w:numFmt w:val="bullet"/>
      <w:lvlText w:val="•"/>
      <w:lvlJc w:val="left"/>
      <w:pPr>
        <w:ind w:left="4800" w:hanging="421"/>
      </w:pPr>
      <w:rPr>
        <w:rFonts w:hint="default"/>
        <w:lang w:val="en-US" w:eastAsia="en-US" w:bidi="ar-SA"/>
      </w:rPr>
    </w:lvl>
    <w:lvl w:ilvl="5" w:tplc="7F242150">
      <w:numFmt w:val="bullet"/>
      <w:lvlText w:val="•"/>
      <w:lvlJc w:val="left"/>
      <w:pPr>
        <w:ind w:left="5680" w:hanging="421"/>
      </w:pPr>
      <w:rPr>
        <w:rFonts w:hint="default"/>
        <w:lang w:val="en-US" w:eastAsia="en-US" w:bidi="ar-SA"/>
      </w:rPr>
    </w:lvl>
    <w:lvl w:ilvl="6" w:tplc="802690DE">
      <w:numFmt w:val="bullet"/>
      <w:lvlText w:val="•"/>
      <w:lvlJc w:val="left"/>
      <w:pPr>
        <w:ind w:left="6560" w:hanging="421"/>
      </w:pPr>
      <w:rPr>
        <w:rFonts w:hint="default"/>
        <w:lang w:val="en-US" w:eastAsia="en-US" w:bidi="ar-SA"/>
      </w:rPr>
    </w:lvl>
    <w:lvl w:ilvl="7" w:tplc="13BC58F0">
      <w:numFmt w:val="bullet"/>
      <w:lvlText w:val="•"/>
      <w:lvlJc w:val="left"/>
      <w:pPr>
        <w:ind w:left="7440" w:hanging="421"/>
      </w:pPr>
      <w:rPr>
        <w:rFonts w:hint="default"/>
        <w:lang w:val="en-US" w:eastAsia="en-US" w:bidi="ar-SA"/>
      </w:rPr>
    </w:lvl>
    <w:lvl w:ilvl="8" w:tplc="5FFA62C6">
      <w:numFmt w:val="bullet"/>
      <w:lvlText w:val="•"/>
      <w:lvlJc w:val="left"/>
      <w:pPr>
        <w:ind w:left="8320" w:hanging="421"/>
      </w:pPr>
      <w:rPr>
        <w:rFonts w:hint="default"/>
        <w:lang w:val="en-US" w:eastAsia="en-US" w:bidi="ar-SA"/>
      </w:rPr>
    </w:lvl>
  </w:abstractNum>
  <w:abstractNum w:abstractNumId="31" w15:restartNumberingAfterBreak="0">
    <w:nsid w:val="56886BF4"/>
    <w:multiLevelType w:val="hybridMultilevel"/>
    <w:tmpl w:val="6EE82146"/>
    <w:lvl w:ilvl="0" w:tplc="DD406910">
      <w:start w:val="1"/>
      <w:numFmt w:val="lowerRoman"/>
      <w:lvlText w:val="(%1)"/>
      <w:lvlJc w:val="left"/>
      <w:pPr>
        <w:ind w:left="1979" w:hanging="900"/>
      </w:pPr>
      <w:rPr>
        <w:rFonts w:ascii="Times New Roman" w:eastAsia="Times New Roman" w:hAnsi="Times New Roman" w:cs="Times New Roman" w:hint="default"/>
        <w:b w:val="0"/>
        <w:bCs w:val="0"/>
        <w:i w:val="0"/>
        <w:iCs w:val="0"/>
        <w:spacing w:val="-1"/>
        <w:w w:val="100"/>
        <w:sz w:val="20"/>
        <w:szCs w:val="20"/>
        <w:lang w:val="en-US" w:eastAsia="en-US" w:bidi="ar-SA"/>
      </w:rPr>
    </w:lvl>
    <w:lvl w:ilvl="1" w:tplc="E9920F76">
      <w:numFmt w:val="bullet"/>
      <w:lvlText w:val="•"/>
      <w:lvlJc w:val="left"/>
      <w:pPr>
        <w:ind w:left="2790" w:hanging="900"/>
      </w:pPr>
      <w:rPr>
        <w:rFonts w:hint="default"/>
        <w:lang w:val="en-US" w:eastAsia="en-US" w:bidi="ar-SA"/>
      </w:rPr>
    </w:lvl>
    <w:lvl w:ilvl="2" w:tplc="8A823BC6">
      <w:numFmt w:val="bullet"/>
      <w:lvlText w:val="•"/>
      <w:lvlJc w:val="left"/>
      <w:pPr>
        <w:ind w:left="3600" w:hanging="900"/>
      </w:pPr>
      <w:rPr>
        <w:rFonts w:hint="default"/>
        <w:lang w:val="en-US" w:eastAsia="en-US" w:bidi="ar-SA"/>
      </w:rPr>
    </w:lvl>
    <w:lvl w:ilvl="3" w:tplc="6802B56C">
      <w:numFmt w:val="bullet"/>
      <w:lvlText w:val="•"/>
      <w:lvlJc w:val="left"/>
      <w:pPr>
        <w:ind w:left="4410" w:hanging="900"/>
      </w:pPr>
      <w:rPr>
        <w:rFonts w:hint="default"/>
        <w:lang w:val="en-US" w:eastAsia="en-US" w:bidi="ar-SA"/>
      </w:rPr>
    </w:lvl>
    <w:lvl w:ilvl="4" w:tplc="8B0A6DAE">
      <w:numFmt w:val="bullet"/>
      <w:lvlText w:val="•"/>
      <w:lvlJc w:val="left"/>
      <w:pPr>
        <w:ind w:left="5220" w:hanging="900"/>
      </w:pPr>
      <w:rPr>
        <w:rFonts w:hint="default"/>
        <w:lang w:val="en-US" w:eastAsia="en-US" w:bidi="ar-SA"/>
      </w:rPr>
    </w:lvl>
    <w:lvl w:ilvl="5" w:tplc="4260A9C2">
      <w:numFmt w:val="bullet"/>
      <w:lvlText w:val="•"/>
      <w:lvlJc w:val="left"/>
      <w:pPr>
        <w:ind w:left="6030" w:hanging="900"/>
      </w:pPr>
      <w:rPr>
        <w:rFonts w:hint="default"/>
        <w:lang w:val="en-US" w:eastAsia="en-US" w:bidi="ar-SA"/>
      </w:rPr>
    </w:lvl>
    <w:lvl w:ilvl="6" w:tplc="FB348F0E">
      <w:numFmt w:val="bullet"/>
      <w:lvlText w:val="•"/>
      <w:lvlJc w:val="left"/>
      <w:pPr>
        <w:ind w:left="6840" w:hanging="900"/>
      </w:pPr>
      <w:rPr>
        <w:rFonts w:hint="default"/>
        <w:lang w:val="en-US" w:eastAsia="en-US" w:bidi="ar-SA"/>
      </w:rPr>
    </w:lvl>
    <w:lvl w:ilvl="7" w:tplc="B41893DC">
      <w:numFmt w:val="bullet"/>
      <w:lvlText w:val="•"/>
      <w:lvlJc w:val="left"/>
      <w:pPr>
        <w:ind w:left="7650" w:hanging="900"/>
      </w:pPr>
      <w:rPr>
        <w:rFonts w:hint="default"/>
        <w:lang w:val="en-US" w:eastAsia="en-US" w:bidi="ar-SA"/>
      </w:rPr>
    </w:lvl>
    <w:lvl w:ilvl="8" w:tplc="01D21AEE">
      <w:numFmt w:val="bullet"/>
      <w:lvlText w:val="•"/>
      <w:lvlJc w:val="left"/>
      <w:pPr>
        <w:ind w:left="8460" w:hanging="900"/>
      </w:pPr>
      <w:rPr>
        <w:rFonts w:hint="default"/>
        <w:lang w:val="en-US" w:eastAsia="en-US" w:bidi="ar-SA"/>
      </w:rPr>
    </w:lvl>
  </w:abstractNum>
  <w:abstractNum w:abstractNumId="32" w15:restartNumberingAfterBreak="0">
    <w:nsid w:val="5AD15E84"/>
    <w:multiLevelType w:val="hybridMultilevel"/>
    <w:tmpl w:val="7F6007C0"/>
    <w:lvl w:ilvl="0" w:tplc="BC885E60">
      <w:start w:val="1"/>
      <w:numFmt w:val="decimal"/>
      <w:lvlText w:val="%1."/>
      <w:lvlJc w:val="left"/>
      <w:pPr>
        <w:ind w:left="1079" w:hanging="720"/>
      </w:pPr>
      <w:rPr>
        <w:rFonts w:ascii="Times New Roman" w:eastAsia="Times New Roman" w:hAnsi="Times New Roman" w:cs="Times New Roman" w:hint="default"/>
        <w:b w:val="0"/>
        <w:bCs w:val="0"/>
        <w:i/>
        <w:iCs/>
        <w:spacing w:val="0"/>
        <w:w w:val="100"/>
        <w:sz w:val="20"/>
        <w:szCs w:val="20"/>
        <w:lang w:val="en-US" w:eastAsia="en-US" w:bidi="ar-SA"/>
      </w:rPr>
    </w:lvl>
    <w:lvl w:ilvl="1" w:tplc="218ECA9C">
      <w:numFmt w:val="bullet"/>
      <w:lvlText w:val="•"/>
      <w:lvlJc w:val="left"/>
      <w:pPr>
        <w:ind w:left="1980" w:hanging="720"/>
      </w:pPr>
      <w:rPr>
        <w:rFonts w:hint="default"/>
        <w:lang w:val="en-US" w:eastAsia="en-US" w:bidi="ar-SA"/>
      </w:rPr>
    </w:lvl>
    <w:lvl w:ilvl="2" w:tplc="7BA60782">
      <w:numFmt w:val="bullet"/>
      <w:lvlText w:val="•"/>
      <w:lvlJc w:val="left"/>
      <w:pPr>
        <w:ind w:left="2880" w:hanging="720"/>
      </w:pPr>
      <w:rPr>
        <w:rFonts w:hint="default"/>
        <w:lang w:val="en-US" w:eastAsia="en-US" w:bidi="ar-SA"/>
      </w:rPr>
    </w:lvl>
    <w:lvl w:ilvl="3" w:tplc="62DC12CC">
      <w:numFmt w:val="bullet"/>
      <w:lvlText w:val="•"/>
      <w:lvlJc w:val="left"/>
      <w:pPr>
        <w:ind w:left="3780" w:hanging="720"/>
      </w:pPr>
      <w:rPr>
        <w:rFonts w:hint="default"/>
        <w:lang w:val="en-US" w:eastAsia="en-US" w:bidi="ar-SA"/>
      </w:rPr>
    </w:lvl>
    <w:lvl w:ilvl="4" w:tplc="6AE68A46">
      <w:numFmt w:val="bullet"/>
      <w:lvlText w:val="•"/>
      <w:lvlJc w:val="left"/>
      <w:pPr>
        <w:ind w:left="4680" w:hanging="720"/>
      </w:pPr>
      <w:rPr>
        <w:rFonts w:hint="default"/>
        <w:lang w:val="en-US" w:eastAsia="en-US" w:bidi="ar-SA"/>
      </w:rPr>
    </w:lvl>
    <w:lvl w:ilvl="5" w:tplc="2FFC6398">
      <w:numFmt w:val="bullet"/>
      <w:lvlText w:val="•"/>
      <w:lvlJc w:val="left"/>
      <w:pPr>
        <w:ind w:left="5580" w:hanging="720"/>
      </w:pPr>
      <w:rPr>
        <w:rFonts w:hint="default"/>
        <w:lang w:val="en-US" w:eastAsia="en-US" w:bidi="ar-SA"/>
      </w:rPr>
    </w:lvl>
    <w:lvl w:ilvl="6" w:tplc="2110A2D8">
      <w:numFmt w:val="bullet"/>
      <w:lvlText w:val="•"/>
      <w:lvlJc w:val="left"/>
      <w:pPr>
        <w:ind w:left="6480" w:hanging="720"/>
      </w:pPr>
      <w:rPr>
        <w:rFonts w:hint="default"/>
        <w:lang w:val="en-US" w:eastAsia="en-US" w:bidi="ar-SA"/>
      </w:rPr>
    </w:lvl>
    <w:lvl w:ilvl="7" w:tplc="B0DECB20">
      <w:numFmt w:val="bullet"/>
      <w:lvlText w:val="•"/>
      <w:lvlJc w:val="left"/>
      <w:pPr>
        <w:ind w:left="7380" w:hanging="720"/>
      </w:pPr>
      <w:rPr>
        <w:rFonts w:hint="default"/>
        <w:lang w:val="en-US" w:eastAsia="en-US" w:bidi="ar-SA"/>
      </w:rPr>
    </w:lvl>
    <w:lvl w:ilvl="8" w:tplc="3F32BEBE">
      <w:numFmt w:val="bullet"/>
      <w:lvlText w:val="•"/>
      <w:lvlJc w:val="left"/>
      <w:pPr>
        <w:ind w:left="8280" w:hanging="720"/>
      </w:pPr>
      <w:rPr>
        <w:rFonts w:hint="default"/>
        <w:lang w:val="en-US" w:eastAsia="en-US" w:bidi="ar-SA"/>
      </w:rPr>
    </w:lvl>
  </w:abstractNum>
  <w:abstractNum w:abstractNumId="33" w15:restartNumberingAfterBreak="0">
    <w:nsid w:val="5C416D66"/>
    <w:multiLevelType w:val="hybridMultilevel"/>
    <w:tmpl w:val="7ED2A08A"/>
    <w:lvl w:ilvl="0" w:tplc="69EAB6FA">
      <w:start w:val="1"/>
      <w:numFmt w:val="lowerRoman"/>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15B06E1A">
      <w:numFmt w:val="bullet"/>
      <w:lvlText w:val="•"/>
      <w:lvlJc w:val="left"/>
      <w:pPr>
        <w:ind w:left="2376" w:hanging="561"/>
      </w:pPr>
      <w:rPr>
        <w:rFonts w:hint="default"/>
        <w:lang w:val="en-US" w:eastAsia="en-US" w:bidi="ar-SA"/>
      </w:rPr>
    </w:lvl>
    <w:lvl w:ilvl="2" w:tplc="6F72BFEC">
      <w:numFmt w:val="bullet"/>
      <w:lvlText w:val="•"/>
      <w:lvlJc w:val="left"/>
      <w:pPr>
        <w:ind w:left="3232" w:hanging="561"/>
      </w:pPr>
      <w:rPr>
        <w:rFonts w:hint="default"/>
        <w:lang w:val="en-US" w:eastAsia="en-US" w:bidi="ar-SA"/>
      </w:rPr>
    </w:lvl>
    <w:lvl w:ilvl="3" w:tplc="69CC4706">
      <w:numFmt w:val="bullet"/>
      <w:lvlText w:val="•"/>
      <w:lvlJc w:val="left"/>
      <w:pPr>
        <w:ind w:left="4088" w:hanging="561"/>
      </w:pPr>
      <w:rPr>
        <w:rFonts w:hint="default"/>
        <w:lang w:val="en-US" w:eastAsia="en-US" w:bidi="ar-SA"/>
      </w:rPr>
    </w:lvl>
    <w:lvl w:ilvl="4" w:tplc="1CB48AF8">
      <w:numFmt w:val="bullet"/>
      <w:lvlText w:val="•"/>
      <w:lvlJc w:val="left"/>
      <w:pPr>
        <w:ind w:left="4944" w:hanging="561"/>
      </w:pPr>
      <w:rPr>
        <w:rFonts w:hint="default"/>
        <w:lang w:val="en-US" w:eastAsia="en-US" w:bidi="ar-SA"/>
      </w:rPr>
    </w:lvl>
    <w:lvl w:ilvl="5" w:tplc="D3CE013E">
      <w:numFmt w:val="bullet"/>
      <w:lvlText w:val="•"/>
      <w:lvlJc w:val="left"/>
      <w:pPr>
        <w:ind w:left="5800" w:hanging="561"/>
      </w:pPr>
      <w:rPr>
        <w:rFonts w:hint="default"/>
        <w:lang w:val="en-US" w:eastAsia="en-US" w:bidi="ar-SA"/>
      </w:rPr>
    </w:lvl>
    <w:lvl w:ilvl="6" w:tplc="251AAF1A">
      <w:numFmt w:val="bullet"/>
      <w:lvlText w:val="•"/>
      <w:lvlJc w:val="left"/>
      <w:pPr>
        <w:ind w:left="6656" w:hanging="561"/>
      </w:pPr>
      <w:rPr>
        <w:rFonts w:hint="default"/>
        <w:lang w:val="en-US" w:eastAsia="en-US" w:bidi="ar-SA"/>
      </w:rPr>
    </w:lvl>
    <w:lvl w:ilvl="7" w:tplc="015A2080">
      <w:numFmt w:val="bullet"/>
      <w:lvlText w:val="•"/>
      <w:lvlJc w:val="left"/>
      <w:pPr>
        <w:ind w:left="7512" w:hanging="561"/>
      </w:pPr>
      <w:rPr>
        <w:rFonts w:hint="default"/>
        <w:lang w:val="en-US" w:eastAsia="en-US" w:bidi="ar-SA"/>
      </w:rPr>
    </w:lvl>
    <w:lvl w:ilvl="8" w:tplc="45D0B352">
      <w:numFmt w:val="bullet"/>
      <w:lvlText w:val="•"/>
      <w:lvlJc w:val="left"/>
      <w:pPr>
        <w:ind w:left="8368" w:hanging="561"/>
      </w:pPr>
      <w:rPr>
        <w:rFonts w:hint="default"/>
        <w:lang w:val="en-US" w:eastAsia="en-US" w:bidi="ar-SA"/>
      </w:rPr>
    </w:lvl>
  </w:abstractNum>
  <w:abstractNum w:abstractNumId="34" w15:restartNumberingAfterBreak="0">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D03413"/>
    <w:multiLevelType w:val="hybridMultilevel"/>
    <w:tmpl w:val="1B04CEEA"/>
    <w:lvl w:ilvl="0" w:tplc="86E80434">
      <w:start w:val="1"/>
      <w:numFmt w:val="lowerLetter"/>
      <w:lvlText w:val="(%1)"/>
      <w:lvlJc w:val="left"/>
      <w:pPr>
        <w:ind w:left="1439" w:hanging="540"/>
      </w:pPr>
      <w:rPr>
        <w:rFonts w:ascii="Times New Roman" w:eastAsia="Times New Roman" w:hAnsi="Times New Roman" w:cs="Times New Roman" w:hint="default"/>
        <w:b w:val="0"/>
        <w:bCs w:val="0"/>
        <w:i w:val="0"/>
        <w:iCs w:val="0"/>
        <w:spacing w:val="-3"/>
        <w:w w:val="100"/>
        <w:sz w:val="20"/>
        <w:szCs w:val="20"/>
        <w:lang w:val="en-US" w:eastAsia="en-US" w:bidi="ar-SA"/>
      </w:rPr>
    </w:lvl>
    <w:lvl w:ilvl="1" w:tplc="7E180100">
      <w:numFmt w:val="bullet"/>
      <w:lvlText w:val="•"/>
      <w:lvlJc w:val="left"/>
      <w:pPr>
        <w:ind w:left="2304" w:hanging="540"/>
      </w:pPr>
      <w:rPr>
        <w:rFonts w:hint="default"/>
        <w:lang w:val="en-US" w:eastAsia="en-US" w:bidi="ar-SA"/>
      </w:rPr>
    </w:lvl>
    <w:lvl w:ilvl="2" w:tplc="9E34B176">
      <w:numFmt w:val="bullet"/>
      <w:lvlText w:val="•"/>
      <w:lvlJc w:val="left"/>
      <w:pPr>
        <w:ind w:left="3168" w:hanging="540"/>
      </w:pPr>
      <w:rPr>
        <w:rFonts w:hint="default"/>
        <w:lang w:val="en-US" w:eastAsia="en-US" w:bidi="ar-SA"/>
      </w:rPr>
    </w:lvl>
    <w:lvl w:ilvl="3" w:tplc="9F260BE4">
      <w:numFmt w:val="bullet"/>
      <w:lvlText w:val="•"/>
      <w:lvlJc w:val="left"/>
      <w:pPr>
        <w:ind w:left="4032" w:hanging="540"/>
      </w:pPr>
      <w:rPr>
        <w:rFonts w:hint="default"/>
        <w:lang w:val="en-US" w:eastAsia="en-US" w:bidi="ar-SA"/>
      </w:rPr>
    </w:lvl>
    <w:lvl w:ilvl="4" w:tplc="7E5AB5FA">
      <w:numFmt w:val="bullet"/>
      <w:lvlText w:val="•"/>
      <w:lvlJc w:val="left"/>
      <w:pPr>
        <w:ind w:left="4896" w:hanging="540"/>
      </w:pPr>
      <w:rPr>
        <w:rFonts w:hint="default"/>
        <w:lang w:val="en-US" w:eastAsia="en-US" w:bidi="ar-SA"/>
      </w:rPr>
    </w:lvl>
    <w:lvl w:ilvl="5" w:tplc="F12835F4">
      <w:numFmt w:val="bullet"/>
      <w:lvlText w:val="•"/>
      <w:lvlJc w:val="left"/>
      <w:pPr>
        <w:ind w:left="5760" w:hanging="540"/>
      </w:pPr>
      <w:rPr>
        <w:rFonts w:hint="default"/>
        <w:lang w:val="en-US" w:eastAsia="en-US" w:bidi="ar-SA"/>
      </w:rPr>
    </w:lvl>
    <w:lvl w:ilvl="6" w:tplc="52AE366E">
      <w:numFmt w:val="bullet"/>
      <w:lvlText w:val="•"/>
      <w:lvlJc w:val="left"/>
      <w:pPr>
        <w:ind w:left="6624" w:hanging="540"/>
      </w:pPr>
      <w:rPr>
        <w:rFonts w:hint="default"/>
        <w:lang w:val="en-US" w:eastAsia="en-US" w:bidi="ar-SA"/>
      </w:rPr>
    </w:lvl>
    <w:lvl w:ilvl="7" w:tplc="A296D9CC">
      <w:numFmt w:val="bullet"/>
      <w:lvlText w:val="•"/>
      <w:lvlJc w:val="left"/>
      <w:pPr>
        <w:ind w:left="7488" w:hanging="540"/>
      </w:pPr>
      <w:rPr>
        <w:rFonts w:hint="default"/>
        <w:lang w:val="en-US" w:eastAsia="en-US" w:bidi="ar-SA"/>
      </w:rPr>
    </w:lvl>
    <w:lvl w:ilvl="8" w:tplc="E1AE6A94">
      <w:numFmt w:val="bullet"/>
      <w:lvlText w:val="•"/>
      <w:lvlJc w:val="left"/>
      <w:pPr>
        <w:ind w:left="8352" w:hanging="540"/>
      </w:pPr>
      <w:rPr>
        <w:rFonts w:hint="default"/>
        <w:lang w:val="en-US" w:eastAsia="en-US" w:bidi="ar-SA"/>
      </w:rPr>
    </w:lvl>
  </w:abstractNum>
  <w:abstractNum w:abstractNumId="36" w15:restartNumberingAfterBreak="0">
    <w:nsid w:val="63602832"/>
    <w:multiLevelType w:val="hybridMultilevel"/>
    <w:tmpl w:val="70E4695A"/>
    <w:lvl w:ilvl="0" w:tplc="855C8EF2">
      <w:start w:val="1"/>
      <w:numFmt w:val="decimal"/>
      <w:lvlText w:val="%1."/>
      <w:lvlJc w:val="left"/>
      <w:pPr>
        <w:ind w:left="1040" w:hanging="633"/>
      </w:pPr>
      <w:rPr>
        <w:rFonts w:hint="default"/>
        <w:spacing w:val="-1"/>
        <w:w w:val="100"/>
        <w:lang w:val="en-US" w:eastAsia="en-US" w:bidi="ar-SA"/>
      </w:rPr>
    </w:lvl>
    <w:lvl w:ilvl="1" w:tplc="57B65DFA">
      <w:numFmt w:val="bullet"/>
      <w:lvlText w:val="•"/>
      <w:lvlJc w:val="left"/>
      <w:pPr>
        <w:ind w:left="1944" w:hanging="633"/>
      </w:pPr>
      <w:rPr>
        <w:rFonts w:hint="default"/>
        <w:lang w:val="en-US" w:eastAsia="en-US" w:bidi="ar-SA"/>
      </w:rPr>
    </w:lvl>
    <w:lvl w:ilvl="2" w:tplc="DA92B352">
      <w:numFmt w:val="bullet"/>
      <w:lvlText w:val="•"/>
      <w:lvlJc w:val="left"/>
      <w:pPr>
        <w:ind w:left="2848" w:hanging="633"/>
      </w:pPr>
      <w:rPr>
        <w:rFonts w:hint="default"/>
        <w:lang w:val="en-US" w:eastAsia="en-US" w:bidi="ar-SA"/>
      </w:rPr>
    </w:lvl>
    <w:lvl w:ilvl="3" w:tplc="BEA0A7F0">
      <w:numFmt w:val="bullet"/>
      <w:lvlText w:val="•"/>
      <w:lvlJc w:val="left"/>
      <w:pPr>
        <w:ind w:left="3752" w:hanging="633"/>
      </w:pPr>
      <w:rPr>
        <w:rFonts w:hint="default"/>
        <w:lang w:val="en-US" w:eastAsia="en-US" w:bidi="ar-SA"/>
      </w:rPr>
    </w:lvl>
    <w:lvl w:ilvl="4" w:tplc="15FCE672">
      <w:numFmt w:val="bullet"/>
      <w:lvlText w:val="•"/>
      <w:lvlJc w:val="left"/>
      <w:pPr>
        <w:ind w:left="4656" w:hanging="633"/>
      </w:pPr>
      <w:rPr>
        <w:rFonts w:hint="default"/>
        <w:lang w:val="en-US" w:eastAsia="en-US" w:bidi="ar-SA"/>
      </w:rPr>
    </w:lvl>
    <w:lvl w:ilvl="5" w:tplc="4A7E3A4C">
      <w:numFmt w:val="bullet"/>
      <w:lvlText w:val="•"/>
      <w:lvlJc w:val="left"/>
      <w:pPr>
        <w:ind w:left="5560" w:hanging="633"/>
      </w:pPr>
      <w:rPr>
        <w:rFonts w:hint="default"/>
        <w:lang w:val="en-US" w:eastAsia="en-US" w:bidi="ar-SA"/>
      </w:rPr>
    </w:lvl>
    <w:lvl w:ilvl="6" w:tplc="FBEC22D0">
      <w:numFmt w:val="bullet"/>
      <w:lvlText w:val="•"/>
      <w:lvlJc w:val="left"/>
      <w:pPr>
        <w:ind w:left="6464" w:hanging="633"/>
      </w:pPr>
      <w:rPr>
        <w:rFonts w:hint="default"/>
        <w:lang w:val="en-US" w:eastAsia="en-US" w:bidi="ar-SA"/>
      </w:rPr>
    </w:lvl>
    <w:lvl w:ilvl="7" w:tplc="D184393C">
      <w:numFmt w:val="bullet"/>
      <w:lvlText w:val="•"/>
      <w:lvlJc w:val="left"/>
      <w:pPr>
        <w:ind w:left="7368" w:hanging="633"/>
      </w:pPr>
      <w:rPr>
        <w:rFonts w:hint="default"/>
        <w:lang w:val="en-US" w:eastAsia="en-US" w:bidi="ar-SA"/>
      </w:rPr>
    </w:lvl>
    <w:lvl w:ilvl="8" w:tplc="0EE4A4CE">
      <w:numFmt w:val="bullet"/>
      <w:lvlText w:val="•"/>
      <w:lvlJc w:val="left"/>
      <w:pPr>
        <w:ind w:left="8272" w:hanging="633"/>
      </w:pPr>
      <w:rPr>
        <w:rFonts w:hint="default"/>
        <w:lang w:val="en-US" w:eastAsia="en-US" w:bidi="ar-SA"/>
      </w:rPr>
    </w:lvl>
  </w:abstractNum>
  <w:abstractNum w:abstractNumId="37" w15:restartNumberingAfterBreak="0">
    <w:nsid w:val="63BA17A3"/>
    <w:multiLevelType w:val="hybridMultilevel"/>
    <w:tmpl w:val="F0EC257A"/>
    <w:lvl w:ilvl="0" w:tplc="2C16A522">
      <w:start w:val="1"/>
      <w:numFmt w:val="lowerLetter"/>
      <w:lvlText w:val="(%1)"/>
      <w:lvlJc w:val="left"/>
      <w:pPr>
        <w:ind w:left="1280" w:hanging="420"/>
      </w:pPr>
      <w:rPr>
        <w:rFonts w:ascii="Times New Roman" w:eastAsia="Times New Roman" w:hAnsi="Times New Roman" w:cs="Times New Roman" w:hint="default"/>
        <w:b w:val="0"/>
        <w:bCs w:val="0"/>
        <w:i w:val="0"/>
        <w:iCs w:val="0"/>
        <w:spacing w:val="-3"/>
        <w:w w:val="100"/>
        <w:sz w:val="20"/>
        <w:szCs w:val="20"/>
        <w:lang w:val="en-US" w:eastAsia="en-US" w:bidi="ar-SA"/>
      </w:rPr>
    </w:lvl>
    <w:lvl w:ilvl="1" w:tplc="BC92A63C">
      <w:numFmt w:val="bullet"/>
      <w:lvlText w:val="•"/>
      <w:lvlJc w:val="left"/>
      <w:pPr>
        <w:ind w:left="2160" w:hanging="420"/>
      </w:pPr>
      <w:rPr>
        <w:rFonts w:hint="default"/>
        <w:lang w:val="en-US" w:eastAsia="en-US" w:bidi="ar-SA"/>
      </w:rPr>
    </w:lvl>
    <w:lvl w:ilvl="2" w:tplc="E4BEDC9C">
      <w:numFmt w:val="bullet"/>
      <w:lvlText w:val="•"/>
      <w:lvlJc w:val="left"/>
      <w:pPr>
        <w:ind w:left="3040" w:hanging="420"/>
      </w:pPr>
      <w:rPr>
        <w:rFonts w:hint="default"/>
        <w:lang w:val="en-US" w:eastAsia="en-US" w:bidi="ar-SA"/>
      </w:rPr>
    </w:lvl>
    <w:lvl w:ilvl="3" w:tplc="D3DC50CA">
      <w:numFmt w:val="bullet"/>
      <w:lvlText w:val="•"/>
      <w:lvlJc w:val="left"/>
      <w:pPr>
        <w:ind w:left="3920" w:hanging="420"/>
      </w:pPr>
      <w:rPr>
        <w:rFonts w:hint="default"/>
        <w:lang w:val="en-US" w:eastAsia="en-US" w:bidi="ar-SA"/>
      </w:rPr>
    </w:lvl>
    <w:lvl w:ilvl="4" w:tplc="E9586D8A">
      <w:numFmt w:val="bullet"/>
      <w:lvlText w:val="•"/>
      <w:lvlJc w:val="left"/>
      <w:pPr>
        <w:ind w:left="4800" w:hanging="420"/>
      </w:pPr>
      <w:rPr>
        <w:rFonts w:hint="default"/>
        <w:lang w:val="en-US" w:eastAsia="en-US" w:bidi="ar-SA"/>
      </w:rPr>
    </w:lvl>
    <w:lvl w:ilvl="5" w:tplc="C36CA312">
      <w:numFmt w:val="bullet"/>
      <w:lvlText w:val="•"/>
      <w:lvlJc w:val="left"/>
      <w:pPr>
        <w:ind w:left="5680" w:hanging="420"/>
      </w:pPr>
      <w:rPr>
        <w:rFonts w:hint="default"/>
        <w:lang w:val="en-US" w:eastAsia="en-US" w:bidi="ar-SA"/>
      </w:rPr>
    </w:lvl>
    <w:lvl w:ilvl="6" w:tplc="7C74CF52">
      <w:numFmt w:val="bullet"/>
      <w:lvlText w:val="•"/>
      <w:lvlJc w:val="left"/>
      <w:pPr>
        <w:ind w:left="6560" w:hanging="420"/>
      </w:pPr>
      <w:rPr>
        <w:rFonts w:hint="default"/>
        <w:lang w:val="en-US" w:eastAsia="en-US" w:bidi="ar-SA"/>
      </w:rPr>
    </w:lvl>
    <w:lvl w:ilvl="7" w:tplc="F1BEBD72">
      <w:numFmt w:val="bullet"/>
      <w:lvlText w:val="•"/>
      <w:lvlJc w:val="left"/>
      <w:pPr>
        <w:ind w:left="7440" w:hanging="420"/>
      </w:pPr>
      <w:rPr>
        <w:rFonts w:hint="default"/>
        <w:lang w:val="en-US" w:eastAsia="en-US" w:bidi="ar-SA"/>
      </w:rPr>
    </w:lvl>
    <w:lvl w:ilvl="8" w:tplc="33862B88">
      <w:numFmt w:val="bullet"/>
      <w:lvlText w:val="•"/>
      <w:lvlJc w:val="left"/>
      <w:pPr>
        <w:ind w:left="8320" w:hanging="420"/>
      </w:pPr>
      <w:rPr>
        <w:rFonts w:hint="default"/>
        <w:lang w:val="en-US" w:eastAsia="en-US" w:bidi="ar-SA"/>
      </w:rPr>
    </w:lvl>
  </w:abstractNum>
  <w:abstractNum w:abstractNumId="38" w15:restartNumberingAfterBreak="0">
    <w:nsid w:val="641A0524"/>
    <w:multiLevelType w:val="hybridMultilevel"/>
    <w:tmpl w:val="F126F2FA"/>
    <w:lvl w:ilvl="0" w:tplc="04544B60">
      <w:start w:val="1"/>
      <w:numFmt w:val="decimal"/>
      <w:lvlText w:val="%1."/>
      <w:lvlJc w:val="left"/>
      <w:pPr>
        <w:ind w:left="959" w:hanging="600"/>
      </w:pPr>
      <w:rPr>
        <w:rFonts w:ascii="Times New Roman" w:eastAsia="Times New Roman" w:hAnsi="Times New Roman" w:cs="Times New Roman" w:hint="default"/>
        <w:b w:val="0"/>
        <w:bCs w:val="0"/>
        <w:i w:val="0"/>
        <w:iCs w:val="0"/>
        <w:spacing w:val="0"/>
        <w:w w:val="100"/>
        <w:sz w:val="20"/>
        <w:szCs w:val="20"/>
        <w:lang w:val="en-US" w:eastAsia="en-US" w:bidi="ar-SA"/>
      </w:rPr>
    </w:lvl>
    <w:lvl w:ilvl="1" w:tplc="2732365A">
      <w:start w:val="1"/>
      <w:numFmt w:val="lowerLetter"/>
      <w:lvlText w:val="(%2)"/>
      <w:lvlJc w:val="left"/>
      <w:pPr>
        <w:ind w:left="1620" w:hanging="661"/>
      </w:pPr>
      <w:rPr>
        <w:rFonts w:ascii="Times New Roman" w:eastAsia="Times New Roman" w:hAnsi="Times New Roman" w:cs="Times New Roman" w:hint="default"/>
        <w:b w:val="0"/>
        <w:bCs w:val="0"/>
        <w:i w:val="0"/>
        <w:iCs w:val="0"/>
        <w:spacing w:val="0"/>
        <w:w w:val="100"/>
        <w:sz w:val="20"/>
        <w:szCs w:val="20"/>
        <w:lang w:val="en-US" w:eastAsia="en-US" w:bidi="ar-SA"/>
      </w:rPr>
    </w:lvl>
    <w:lvl w:ilvl="2" w:tplc="8C56406C">
      <w:numFmt w:val="bullet"/>
      <w:lvlText w:val="•"/>
      <w:lvlJc w:val="left"/>
      <w:pPr>
        <w:ind w:left="2560" w:hanging="661"/>
      </w:pPr>
      <w:rPr>
        <w:rFonts w:hint="default"/>
        <w:lang w:val="en-US" w:eastAsia="en-US" w:bidi="ar-SA"/>
      </w:rPr>
    </w:lvl>
    <w:lvl w:ilvl="3" w:tplc="D468122A">
      <w:numFmt w:val="bullet"/>
      <w:lvlText w:val="•"/>
      <w:lvlJc w:val="left"/>
      <w:pPr>
        <w:ind w:left="3500" w:hanging="661"/>
      </w:pPr>
      <w:rPr>
        <w:rFonts w:hint="default"/>
        <w:lang w:val="en-US" w:eastAsia="en-US" w:bidi="ar-SA"/>
      </w:rPr>
    </w:lvl>
    <w:lvl w:ilvl="4" w:tplc="1E8A00DE">
      <w:numFmt w:val="bullet"/>
      <w:lvlText w:val="•"/>
      <w:lvlJc w:val="left"/>
      <w:pPr>
        <w:ind w:left="4440" w:hanging="661"/>
      </w:pPr>
      <w:rPr>
        <w:rFonts w:hint="default"/>
        <w:lang w:val="en-US" w:eastAsia="en-US" w:bidi="ar-SA"/>
      </w:rPr>
    </w:lvl>
    <w:lvl w:ilvl="5" w:tplc="7FC2CAB2">
      <w:numFmt w:val="bullet"/>
      <w:lvlText w:val="•"/>
      <w:lvlJc w:val="left"/>
      <w:pPr>
        <w:ind w:left="5380" w:hanging="661"/>
      </w:pPr>
      <w:rPr>
        <w:rFonts w:hint="default"/>
        <w:lang w:val="en-US" w:eastAsia="en-US" w:bidi="ar-SA"/>
      </w:rPr>
    </w:lvl>
    <w:lvl w:ilvl="6" w:tplc="86C0D472">
      <w:numFmt w:val="bullet"/>
      <w:lvlText w:val="•"/>
      <w:lvlJc w:val="left"/>
      <w:pPr>
        <w:ind w:left="6320" w:hanging="661"/>
      </w:pPr>
      <w:rPr>
        <w:rFonts w:hint="default"/>
        <w:lang w:val="en-US" w:eastAsia="en-US" w:bidi="ar-SA"/>
      </w:rPr>
    </w:lvl>
    <w:lvl w:ilvl="7" w:tplc="B130F114">
      <w:numFmt w:val="bullet"/>
      <w:lvlText w:val="•"/>
      <w:lvlJc w:val="left"/>
      <w:pPr>
        <w:ind w:left="7260" w:hanging="661"/>
      </w:pPr>
      <w:rPr>
        <w:rFonts w:hint="default"/>
        <w:lang w:val="en-US" w:eastAsia="en-US" w:bidi="ar-SA"/>
      </w:rPr>
    </w:lvl>
    <w:lvl w:ilvl="8" w:tplc="0DBE8912">
      <w:numFmt w:val="bullet"/>
      <w:lvlText w:val="•"/>
      <w:lvlJc w:val="left"/>
      <w:pPr>
        <w:ind w:left="8200" w:hanging="661"/>
      </w:pPr>
      <w:rPr>
        <w:rFonts w:hint="default"/>
        <w:lang w:val="en-US" w:eastAsia="en-US" w:bidi="ar-SA"/>
      </w:rPr>
    </w:lvl>
  </w:abstractNum>
  <w:abstractNum w:abstractNumId="39" w15:restartNumberingAfterBreak="0">
    <w:nsid w:val="645257D5"/>
    <w:multiLevelType w:val="hybridMultilevel"/>
    <w:tmpl w:val="7C66CFF0"/>
    <w:lvl w:ilvl="0" w:tplc="A2448150">
      <w:start w:val="1"/>
      <w:numFmt w:val="lowerLetter"/>
      <w:lvlText w:val="(%1)"/>
      <w:lvlJc w:val="left"/>
      <w:pPr>
        <w:ind w:left="1280" w:hanging="421"/>
      </w:pPr>
      <w:rPr>
        <w:rFonts w:ascii="Times New Roman" w:eastAsia="Times New Roman" w:hAnsi="Times New Roman" w:cs="Times New Roman" w:hint="default"/>
        <w:b w:val="0"/>
        <w:bCs w:val="0"/>
        <w:i w:val="0"/>
        <w:iCs w:val="0"/>
        <w:spacing w:val="-3"/>
        <w:w w:val="100"/>
        <w:sz w:val="20"/>
        <w:szCs w:val="20"/>
        <w:lang w:val="en-US" w:eastAsia="en-US" w:bidi="ar-SA"/>
      </w:rPr>
    </w:lvl>
    <w:lvl w:ilvl="1" w:tplc="40964560">
      <w:numFmt w:val="bullet"/>
      <w:lvlText w:val="•"/>
      <w:lvlJc w:val="left"/>
      <w:pPr>
        <w:ind w:left="2160" w:hanging="421"/>
      </w:pPr>
      <w:rPr>
        <w:rFonts w:hint="default"/>
        <w:lang w:val="en-US" w:eastAsia="en-US" w:bidi="ar-SA"/>
      </w:rPr>
    </w:lvl>
    <w:lvl w:ilvl="2" w:tplc="08D8BDF8">
      <w:numFmt w:val="bullet"/>
      <w:lvlText w:val="•"/>
      <w:lvlJc w:val="left"/>
      <w:pPr>
        <w:ind w:left="3040" w:hanging="421"/>
      </w:pPr>
      <w:rPr>
        <w:rFonts w:hint="default"/>
        <w:lang w:val="en-US" w:eastAsia="en-US" w:bidi="ar-SA"/>
      </w:rPr>
    </w:lvl>
    <w:lvl w:ilvl="3" w:tplc="731A0CA2">
      <w:numFmt w:val="bullet"/>
      <w:lvlText w:val="•"/>
      <w:lvlJc w:val="left"/>
      <w:pPr>
        <w:ind w:left="3920" w:hanging="421"/>
      </w:pPr>
      <w:rPr>
        <w:rFonts w:hint="default"/>
        <w:lang w:val="en-US" w:eastAsia="en-US" w:bidi="ar-SA"/>
      </w:rPr>
    </w:lvl>
    <w:lvl w:ilvl="4" w:tplc="182236C4">
      <w:numFmt w:val="bullet"/>
      <w:lvlText w:val="•"/>
      <w:lvlJc w:val="left"/>
      <w:pPr>
        <w:ind w:left="4800" w:hanging="421"/>
      </w:pPr>
      <w:rPr>
        <w:rFonts w:hint="default"/>
        <w:lang w:val="en-US" w:eastAsia="en-US" w:bidi="ar-SA"/>
      </w:rPr>
    </w:lvl>
    <w:lvl w:ilvl="5" w:tplc="787EDFEC">
      <w:numFmt w:val="bullet"/>
      <w:lvlText w:val="•"/>
      <w:lvlJc w:val="left"/>
      <w:pPr>
        <w:ind w:left="5680" w:hanging="421"/>
      </w:pPr>
      <w:rPr>
        <w:rFonts w:hint="default"/>
        <w:lang w:val="en-US" w:eastAsia="en-US" w:bidi="ar-SA"/>
      </w:rPr>
    </w:lvl>
    <w:lvl w:ilvl="6" w:tplc="FFBC65D2">
      <w:numFmt w:val="bullet"/>
      <w:lvlText w:val="•"/>
      <w:lvlJc w:val="left"/>
      <w:pPr>
        <w:ind w:left="6560" w:hanging="421"/>
      </w:pPr>
      <w:rPr>
        <w:rFonts w:hint="default"/>
        <w:lang w:val="en-US" w:eastAsia="en-US" w:bidi="ar-SA"/>
      </w:rPr>
    </w:lvl>
    <w:lvl w:ilvl="7" w:tplc="8620FD04">
      <w:numFmt w:val="bullet"/>
      <w:lvlText w:val="•"/>
      <w:lvlJc w:val="left"/>
      <w:pPr>
        <w:ind w:left="7440" w:hanging="421"/>
      </w:pPr>
      <w:rPr>
        <w:rFonts w:hint="default"/>
        <w:lang w:val="en-US" w:eastAsia="en-US" w:bidi="ar-SA"/>
      </w:rPr>
    </w:lvl>
    <w:lvl w:ilvl="8" w:tplc="23247DCA">
      <w:numFmt w:val="bullet"/>
      <w:lvlText w:val="•"/>
      <w:lvlJc w:val="left"/>
      <w:pPr>
        <w:ind w:left="8320" w:hanging="421"/>
      </w:pPr>
      <w:rPr>
        <w:rFonts w:hint="default"/>
        <w:lang w:val="en-US" w:eastAsia="en-US" w:bidi="ar-SA"/>
      </w:rPr>
    </w:lvl>
  </w:abstractNum>
  <w:abstractNum w:abstractNumId="40" w15:restartNumberingAfterBreak="0">
    <w:nsid w:val="6486337C"/>
    <w:multiLevelType w:val="hybridMultilevel"/>
    <w:tmpl w:val="AA96A92E"/>
    <w:lvl w:ilvl="0" w:tplc="BE6A78C4">
      <w:start w:val="1"/>
      <w:numFmt w:val="lowerLetter"/>
      <w:lvlText w:val="%1)"/>
      <w:lvlJc w:val="left"/>
      <w:pPr>
        <w:ind w:left="2160" w:hanging="721"/>
      </w:pPr>
      <w:rPr>
        <w:rFonts w:ascii="Times New Roman" w:eastAsia="Times New Roman" w:hAnsi="Times New Roman" w:cs="Times New Roman" w:hint="default"/>
        <w:b w:val="0"/>
        <w:bCs w:val="0"/>
        <w:i w:val="0"/>
        <w:iCs w:val="0"/>
        <w:spacing w:val="0"/>
        <w:w w:val="100"/>
        <w:sz w:val="20"/>
        <w:szCs w:val="20"/>
        <w:lang w:val="en-US" w:eastAsia="en-US" w:bidi="ar-SA"/>
      </w:rPr>
    </w:lvl>
    <w:lvl w:ilvl="1" w:tplc="91BE8B7E">
      <w:numFmt w:val="bullet"/>
      <w:lvlText w:val="•"/>
      <w:lvlJc w:val="left"/>
      <w:pPr>
        <w:ind w:left="2952" w:hanging="721"/>
      </w:pPr>
      <w:rPr>
        <w:rFonts w:hint="default"/>
        <w:lang w:val="en-US" w:eastAsia="en-US" w:bidi="ar-SA"/>
      </w:rPr>
    </w:lvl>
    <w:lvl w:ilvl="2" w:tplc="E59E6B54">
      <w:numFmt w:val="bullet"/>
      <w:lvlText w:val="•"/>
      <w:lvlJc w:val="left"/>
      <w:pPr>
        <w:ind w:left="3744" w:hanging="721"/>
      </w:pPr>
      <w:rPr>
        <w:rFonts w:hint="default"/>
        <w:lang w:val="en-US" w:eastAsia="en-US" w:bidi="ar-SA"/>
      </w:rPr>
    </w:lvl>
    <w:lvl w:ilvl="3" w:tplc="F6A0D82A">
      <w:numFmt w:val="bullet"/>
      <w:lvlText w:val="•"/>
      <w:lvlJc w:val="left"/>
      <w:pPr>
        <w:ind w:left="4536" w:hanging="721"/>
      </w:pPr>
      <w:rPr>
        <w:rFonts w:hint="default"/>
        <w:lang w:val="en-US" w:eastAsia="en-US" w:bidi="ar-SA"/>
      </w:rPr>
    </w:lvl>
    <w:lvl w:ilvl="4" w:tplc="3FD2E47A">
      <w:numFmt w:val="bullet"/>
      <w:lvlText w:val="•"/>
      <w:lvlJc w:val="left"/>
      <w:pPr>
        <w:ind w:left="5328" w:hanging="721"/>
      </w:pPr>
      <w:rPr>
        <w:rFonts w:hint="default"/>
        <w:lang w:val="en-US" w:eastAsia="en-US" w:bidi="ar-SA"/>
      </w:rPr>
    </w:lvl>
    <w:lvl w:ilvl="5" w:tplc="9E8AB8BA">
      <w:numFmt w:val="bullet"/>
      <w:lvlText w:val="•"/>
      <w:lvlJc w:val="left"/>
      <w:pPr>
        <w:ind w:left="6120" w:hanging="721"/>
      </w:pPr>
      <w:rPr>
        <w:rFonts w:hint="default"/>
        <w:lang w:val="en-US" w:eastAsia="en-US" w:bidi="ar-SA"/>
      </w:rPr>
    </w:lvl>
    <w:lvl w:ilvl="6" w:tplc="313881A6">
      <w:numFmt w:val="bullet"/>
      <w:lvlText w:val="•"/>
      <w:lvlJc w:val="left"/>
      <w:pPr>
        <w:ind w:left="6912" w:hanging="721"/>
      </w:pPr>
      <w:rPr>
        <w:rFonts w:hint="default"/>
        <w:lang w:val="en-US" w:eastAsia="en-US" w:bidi="ar-SA"/>
      </w:rPr>
    </w:lvl>
    <w:lvl w:ilvl="7" w:tplc="28906020">
      <w:numFmt w:val="bullet"/>
      <w:lvlText w:val="•"/>
      <w:lvlJc w:val="left"/>
      <w:pPr>
        <w:ind w:left="7704" w:hanging="721"/>
      </w:pPr>
      <w:rPr>
        <w:rFonts w:hint="default"/>
        <w:lang w:val="en-US" w:eastAsia="en-US" w:bidi="ar-SA"/>
      </w:rPr>
    </w:lvl>
    <w:lvl w:ilvl="8" w:tplc="2F005C7E">
      <w:numFmt w:val="bullet"/>
      <w:lvlText w:val="•"/>
      <w:lvlJc w:val="left"/>
      <w:pPr>
        <w:ind w:left="8496" w:hanging="721"/>
      </w:pPr>
      <w:rPr>
        <w:rFonts w:hint="default"/>
        <w:lang w:val="en-US" w:eastAsia="en-US" w:bidi="ar-SA"/>
      </w:rPr>
    </w:lvl>
  </w:abstractNum>
  <w:abstractNum w:abstractNumId="41" w15:restartNumberingAfterBreak="0">
    <w:nsid w:val="679049CE"/>
    <w:multiLevelType w:val="hybridMultilevel"/>
    <w:tmpl w:val="10E0C3CA"/>
    <w:lvl w:ilvl="0" w:tplc="97FC36D8">
      <w:start w:val="1"/>
      <w:numFmt w:val="lowerLetter"/>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80A4AF0C">
      <w:start w:val="1"/>
      <w:numFmt w:val="lowerRoman"/>
      <w:lvlText w:val="(%2)"/>
      <w:lvlJc w:val="left"/>
      <w:pPr>
        <w:ind w:left="2000" w:hanging="480"/>
      </w:pPr>
      <w:rPr>
        <w:rFonts w:ascii="Times New Roman" w:eastAsia="Times New Roman" w:hAnsi="Times New Roman" w:cs="Times New Roman" w:hint="default"/>
        <w:b w:val="0"/>
        <w:bCs w:val="0"/>
        <w:i w:val="0"/>
        <w:iCs w:val="0"/>
        <w:spacing w:val="-3"/>
        <w:w w:val="100"/>
        <w:sz w:val="20"/>
        <w:szCs w:val="20"/>
        <w:lang w:val="en-US" w:eastAsia="en-US" w:bidi="ar-SA"/>
      </w:rPr>
    </w:lvl>
    <w:lvl w:ilvl="2" w:tplc="0F28C168">
      <w:numFmt w:val="bullet"/>
      <w:lvlText w:val="•"/>
      <w:lvlJc w:val="left"/>
      <w:pPr>
        <w:ind w:left="2897" w:hanging="480"/>
      </w:pPr>
      <w:rPr>
        <w:rFonts w:hint="default"/>
        <w:lang w:val="en-US" w:eastAsia="en-US" w:bidi="ar-SA"/>
      </w:rPr>
    </w:lvl>
    <w:lvl w:ilvl="3" w:tplc="3BA8073E">
      <w:numFmt w:val="bullet"/>
      <w:lvlText w:val="•"/>
      <w:lvlJc w:val="left"/>
      <w:pPr>
        <w:ind w:left="3795" w:hanging="480"/>
      </w:pPr>
      <w:rPr>
        <w:rFonts w:hint="default"/>
        <w:lang w:val="en-US" w:eastAsia="en-US" w:bidi="ar-SA"/>
      </w:rPr>
    </w:lvl>
    <w:lvl w:ilvl="4" w:tplc="150A96C8">
      <w:numFmt w:val="bullet"/>
      <w:lvlText w:val="•"/>
      <w:lvlJc w:val="left"/>
      <w:pPr>
        <w:ind w:left="4693" w:hanging="480"/>
      </w:pPr>
      <w:rPr>
        <w:rFonts w:hint="default"/>
        <w:lang w:val="en-US" w:eastAsia="en-US" w:bidi="ar-SA"/>
      </w:rPr>
    </w:lvl>
    <w:lvl w:ilvl="5" w:tplc="E432E0F4">
      <w:numFmt w:val="bullet"/>
      <w:lvlText w:val="•"/>
      <w:lvlJc w:val="left"/>
      <w:pPr>
        <w:ind w:left="5591" w:hanging="480"/>
      </w:pPr>
      <w:rPr>
        <w:rFonts w:hint="default"/>
        <w:lang w:val="en-US" w:eastAsia="en-US" w:bidi="ar-SA"/>
      </w:rPr>
    </w:lvl>
    <w:lvl w:ilvl="6" w:tplc="799818B8">
      <w:numFmt w:val="bullet"/>
      <w:lvlText w:val="•"/>
      <w:lvlJc w:val="left"/>
      <w:pPr>
        <w:ind w:left="6488" w:hanging="480"/>
      </w:pPr>
      <w:rPr>
        <w:rFonts w:hint="default"/>
        <w:lang w:val="en-US" w:eastAsia="en-US" w:bidi="ar-SA"/>
      </w:rPr>
    </w:lvl>
    <w:lvl w:ilvl="7" w:tplc="996AFDCC">
      <w:numFmt w:val="bullet"/>
      <w:lvlText w:val="•"/>
      <w:lvlJc w:val="left"/>
      <w:pPr>
        <w:ind w:left="7386" w:hanging="480"/>
      </w:pPr>
      <w:rPr>
        <w:rFonts w:hint="default"/>
        <w:lang w:val="en-US" w:eastAsia="en-US" w:bidi="ar-SA"/>
      </w:rPr>
    </w:lvl>
    <w:lvl w:ilvl="8" w:tplc="40684762">
      <w:numFmt w:val="bullet"/>
      <w:lvlText w:val="•"/>
      <w:lvlJc w:val="left"/>
      <w:pPr>
        <w:ind w:left="8284" w:hanging="480"/>
      </w:pPr>
      <w:rPr>
        <w:rFonts w:hint="default"/>
        <w:lang w:val="en-US" w:eastAsia="en-US" w:bidi="ar-SA"/>
      </w:rPr>
    </w:lvl>
  </w:abstractNum>
  <w:abstractNum w:abstractNumId="42" w15:restartNumberingAfterBreak="0">
    <w:nsid w:val="6804417B"/>
    <w:multiLevelType w:val="hybridMultilevel"/>
    <w:tmpl w:val="39944664"/>
    <w:lvl w:ilvl="0" w:tplc="0B1CA7FE">
      <w:start w:val="4"/>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43" w15:restartNumberingAfterBreak="0">
    <w:nsid w:val="70E6067E"/>
    <w:multiLevelType w:val="hybridMultilevel"/>
    <w:tmpl w:val="5B3EAF6E"/>
    <w:lvl w:ilvl="0" w:tplc="BEA0A77A">
      <w:start w:val="1"/>
      <w:numFmt w:val="decimal"/>
      <w:lvlText w:val="%1."/>
      <w:lvlJc w:val="left"/>
      <w:pPr>
        <w:ind w:left="960" w:hanging="600"/>
      </w:pPr>
      <w:rPr>
        <w:rFonts w:ascii="Times New Roman" w:eastAsia="Times New Roman" w:hAnsi="Times New Roman" w:cs="Times New Roman" w:hint="default"/>
        <w:b w:val="0"/>
        <w:bCs w:val="0"/>
        <w:i w:val="0"/>
        <w:iCs w:val="0"/>
        <w:spacing w:val="0"/>
        <w:w w:val="100"/>
        <w:sz w:val="20"/>
        <w:szCs w:val="20"/>
        <w:lang w:val="en-US" w:eastAsia="en-US" w:bidi="ar-SA"/>
      </w:rPr>
    </w:lvl>
    <w:lvl w:ilvl="1" w:tplc="68F29116">
      <w:start w:val="1"/>
      <w:numFmt w:val="lowerLetter"/>
      <w:lvlText w:val="(%2)"/>
      <w:lvlJc w:val="left"/>
      <w:pPr>
        <w:ind w:left="1619" w:hanging="660"/>
      </w:pPr>
      <w:rPr>
        <w:rFonts w:ascii="Times New Roman" w:eastAsia="Times New Roman" w:hAnsi="Times New Roman" w:cs="Times New Roman" w:hint="default"/>
        <w:b w:val="0"/>
        <w:bCs w:val="0"/>
        <w:i w:val="0"/>
        <w:iCs w:val="0"/>
        <w:spacing w:val="-1"/>
        <w:w w:val="100"/>
        <w:sz w:val="20"/>
        <w:szCs w:val="20"/>
        <w:lang w:val="en-US" w:eastAsia="en-US" w:bidi="ar-SA"/>
      </w:rPr>
    </w:lvl>
    <w:lvl w:ilvl="2" w:tplc="69DEF570">
      <w:numFmt w:val="bullet"/>
      <w:lvlText w:val="•"/>
      <w:lvlJc w:val="left"/>
      <w:pPr>
        <w:ind w:left="2560" w:hanging="660"/>
      </w:pPr>
      <w:rPr>
        <w:rFonts w:hint="default"/>
        <w:lang w:val="en-US" w:eastAsia="en-US" w:bidi="ar-SA"/>
      </w:rPr>
    </w:lvl>
    <w:lvl w:ilvl="3" w:tplc="87C2B098">
      <w:numFmt w:val="bullet"/>
      <w:lvlText w:val="•"/>
      <w:lvlJc w:val="left"/>
      <w:pPr>
        <w:ind w:left="3500" w:hanging="660"/>
      </w:pPr>
      <w:rPr>
        <w:rFonts w:hint="default"/>
        <w:lang w:val="en-US" w:eastAsia="en-US" w:bidi="ar-SA"/>
      </w:rPr>
    </w:lvl>
    <w:lvl w:ilvl="4" w:tplc="2A8EE8BC">
      <w:numFmt w:val="bullet"/>
      <w:lvlText w:val="•"/>
      <w:lvlJc w:val="left"/>
      <w:pPr>
        <w:ind w:left="4440" w:hanging="660"/>
      </w:pPr>
      <w:rPr>
        <w:rFonts w:hint="default"/>
        <w:lang w:val="en-US" w:eastAsia="en-US" w:bidi="ar-SA"/>
      </w:rPr>
    </w:lvl>
    <w:lvl w:ilvl="5" w:tplc="F44809A0">
      <w:numFmt w:val="bullet"/>
      <w:lvlText w:val="•"/>
      <w:lvlJc w:val="left"/>
      <w:pPr>
        <w:ind w:left="5380" w:hanging="660"/>
      </w:pPr>
      <w:rPr>
        <w:rFonts w:hint="default"/>
        <w:lang w:val="en-US" w:eastAsia="en-US" w:bidi="ar-SA"/>
      </w:rPr>
    </w:lvl>
    <w:lvl w:ilvl="6" w:tplc="BF9EC51C">
      <w:numFmt w:val="bullet"/>
      <w:lvlText w:val="•"/>
      <w:lvlJc w:val="left"/>
      <w:pPr>
        <w:ind w:left="6320" w:hanging="660"/>
      </w:pPr>
      <w:rPr>
        <w:rFonts w:hint="default"/>
        <w:lang w:val="en-US" w:eastAsia="en-US" w:bidi="ar-SA"/>
      </w:rPr>
    </w:lvl>
    <w:lvl w:ilvl="7" w:tplc="39827E52">
      <w:numFmt w:val="bullet"/>
      <w:lvlText w:val="•"/>
      <w:lvlJc w:val="left"/>
      <w:pPr>
        <w:ind w:left="7260" w:hanging="660"/>
      </w:pPr>
      <w:rPr>
        <w:rFonts w:hint="default"/>
        <w:lang w:val="en-US" w:eastAsia="en-US" w:bidi="ar-SA"/>
      </w:rPr>
    </w:lvl>
    <w:lvl w:ilvl="8" w:tplc="7ACA2EA0">
      <w:numFmt w:val="bullet"/>
      <w:lvlText w:val="•"/>
      <w:lvlJc w:val="left"/>
      <w:pPr>
        <w:ind w:left="8200" w:hanging="660"/>
      </w:pPr>
      <w:rPr>
        <w:rFonts w:hint="default"/>
        <w:lang w:val="en-US" w:eastAsia="en-US" w:bidi="ar-SA"/>
      </w:rPr>
    </w:lvl>
  </w:abstractNum>
  <w:abstractNum w:abstractNumId="44" w15:restartNumberingAfterBreak="0">
    <w:nsid w:val="728A6E08"/>
    <w:multiLevelType w:val="multilevel"/>
    <w:tmpl w:val="CBCE1478"/>
    <w:lvl w:ilvl="0">
      <w:start w:val="32"/>
      <w:numFmt w:val="decimal"/>
      <w:lvlText w:val="%1"/>
      <w:lvlJc w:val="left"/>
      <w:pPr>
        <w:ind w:left="959" w:hanging="600"/>
      </w:pPr>
      <w:rPr>
        <w:rFonts w:ascii="Times New Roman" w:eastAsia="Times New Roman" w:hAnsi="Times New Roman" w:cs="Times New Roman" w:hint="default"/>
        <w:b/>
        <w:bCs/>
        <w:i w:val="0"/>
        <w:iCs w:val="0"/>
        <w:spacing w:val="-3"/>
        <w:w w:val="100"/>
        <w:sz w:val="20"/>
        <w:szCs w:val="20"/>
        <w:lang w:val="en-US" w:eastAsia="en-US" w:bidi="ar-SA"/>
      </w:rPr>
    </w:lvl>
    <w:lvl w:ilvl="1">
      <w:start w:val="1"/>
      <w:numFmt w:val="decimal"/>
      <w:lvlText w:val="%1.%2"/>
      <w:lvlJc w:val="left"/>
      <w:pPr>
        <w:ind w:left="960" w:hanging="600"/>
      </w:pPr>
      <w:rPr>
        <w:rFonts w:ascii="Times New Roman" w:eastAsia="Times New Roman" w:hAnsi="Times New Roman" w:cs="Times New Roman" w:hint="default"/>
        <w:b w:val="0"/>
        <w:bCs w:val="0"/>
        <w:i w:val="0"/>
        <w:iCs w:val="0"/>
        <w:spacing w:val="-3"/>
        <w:w w:val="100"/>
        <w:sz w:val="20"/>
        <w:szCs w:val="20"/>
        <w:lang w:val="en-US" w:eastAsia="en-US" w:bidi="ar-SA"/>
      </w:rPr>
    </w:lvl>
    <w:lvl w:ilvl="2">
      <w:start w:val="1"/>
      <w:numFmt w:val="lowerLetter"/>
      <w:lvlText w:val="(%3)"/>
      <w:lvlJc w:val="left"/>
      <w:pPr>
        <w:ind w:left="1520" w:hanging="561"/>
        <w:jc w:val="right"/>
      </w:pPr>
      <w:rPr>
        <w:rFonts w:ascii="Times New Roman" w:eastAsia="Times New Roman" w:hAnsi="Times New Roman" w:cs="Times New Roman" w:hint="default"/>
        <w:b w:val="0"/>
        <w:bCs w:val="0"/>
        <w:i w:val="0"/>
        <w:iCs w:val="0"/>
        <w:spacing w:val="-3"/>
        <w:w w:val="100"/>
        <w:sz w:val="20"/>
        <w:szCs w:val="20"/>
        <w:lang w:val="en-US" w:eastAsia="en-US" w:bidi="ar-SA"/>
      </w:rPr>
    </w:lvl>
    <w:lvl w:ilvl="3">
      <w:start w:val="1"/>
      <w:numFmt w:val="lowerRoman"/>
      <w:lvlText w:val="(%4)"/>
      <w:lvlJc w:val="left"/>
      <w:pPr>
        <w:ind w:left="1980" w:hanging="460"/>
      </w:pPr>
      <w:rPr>
        <w:rFonts w:ascii="Times New Roman" w:eastAsia="Times New Roman" w:hAnsi="Times New Roman" w:cs="Times New Roman" w:hint="default"/>
        <w:b w:val="0"/>
        <w:bCs w:val="0"/>
        <w:i w:val="0"/>
        <w:iCs w:val="0"/>
        <w:spacing w:val="-3"/>
        <w:w w:val="100"/>
        <w:sz w:val="20"/>
        <w:szCs w:val="20"/>
        <w:lang w:val="en-US" w:eastAsia="en-US" w:bidi="ar-SA"/>
      </w:rPr>
    </w:lvl>
    <w:lvl w:ilvl="4">
      <w:numFmt w:val="bullet"/>
      <w:lvlText w:val="•"/>
      <w:lvlJc w:val="left"/>
      <w:pPr>
        <w:ind w:left="4005" w:hanging="460"/>
      </w:pPr>
      <w:rPr>
        <w:rFonts w:hint="default"/>
        <w:lang w:val="en-US" w:eastAsia="en-US" w:bidi="ar-SA"/>
      </w:rPr>
    </w:lvl>
    <w:lvl w:ilvl="5">
      <w:numFmt w:val="bullet"/>
      <w:lvlText w:val="•"/>
      <w:lvlJc w:val="left"/>
      <w:pPr>
        <w:ind w:left="5017" w:hanging="460"/>
      </w:pPr>
      <w:rPr>
        <w:rFonts w:hint="default"/>
        <w:lang w:val="en-US" w:eastAsia="en-US" w:bidi="ar-SA"/>
      </w:rPr>
    </w:lvl>
    <w:lvl w:ilvl="6">
      <w:numFmt w:val="bullet"/>
      <w:lvlText w:val="•"/>
      <w:lvlJc w:val="left"/>
      <w:pPr>
        <w:ind w:left="6030" w:hanging="460"/>
      </w:pPr>
      <w:rPr>
        <w:rFonts w:hint="default"/>
        <w:lang w:val="en-US" w:eastAsia="en-US" w:bidi="ar-SA"/>
      </w:rPr>
    </w:lvl>
    <w:lvl w:ilvl="7">
      <w:numFmt w:val="bullet"/>
      <w:lvlText w:val="•"/>
      <w:lvlJc w:val="left"/>
      <w:pPr>
        <w:ind w:left="7042" w:hanging="460"/>
      </w:pPr>
      <w:rPr>
        <w:rFonts w:hint="default"/>
        <w:lang w:val="en-US" w:eastAsia="en-US" w:bidi="ar-SA"/>
      </w:rPr>
    </w:lvl>
    <w:lvl w:ilvl="8">
      <w:numFmt w:val="bullet"/>
      <w:lvlText w:val="•"/>
      <w:lvlJc w:val="left"/>
      <w:pPr>
        <w:ind w:left="8055" w:hanging="460"/>
      </w:pPr>
      <w:rPr>
        <w:rFonts w:hint="default"/>
        <w:lang w:val="en-US" w:eastAsia="en-US" w:bidi="ar-SA"/>
      </w:rPr>
    </w:lvl>
  </w:abstractNum>
  <w:abstractNum w:abstractNumId="45" w15:restartNumberingAfterBreak="0">
    <w:nsid w:val="758D0210"/>
    <w:multiLevelType w:val="hybridMultilevel"/>
    <w:tmpl w:val="924032F2"/>
    <w:lvl w:ilvl="0" w:tplc="C608C992">
      <w:start w:val="1"/>
      <w:numFmt w:val="lowerLetter"/>
      <w:lvlText w:val="%1."/>
      <w:lvlJc w:val="left"/>
      <w:pPr>
        <w:ind w:left="1520" w:hanging="561"/>
      </w:pPr>
      <w:rPr>
        <w:rFonts w:ascii="Times New Roman" w:eastAsia="Times New Roman" w:hAnsi="Times New Roman" w:cs="Times New Roman" w:hint="default"/>
        <w:b w:val="0"/>
        <w:bCs w:val="0"/>
        <w:i w:val="0"/>
        <w:iCs w:val="0"/>
        <w:spacing w:val="-3"/>
        <w:w w:val="100"/>
        <w:sz w:val="20"/>
        <w:szCs w:val="20"/>
        <w:lang w:val="en-US" w:eastAsia="en-US" w:bidi="ar-SA"/>
      </w:rPr>
    </w:lvl>
    <w:lvl w:ilvl="1" w:tplc="63425F26">
      <w:numFmt w:val="bullet"/>
      <w:lvlText w:val="•"/>
      <w:lvlJc w:val="left"/>
      <w:pPr>
        <w:ind w:left="2376" w:hanging="561"/>
      </w:pPr>
      <w:rPr>
        <w:rFonts w:hint="default"/>
        <w:lang w:val="en-US" w:eastAsia="en-US" w:bidi="ar-SA"/>
      </w:rPr>
    </w:lvl>
    <w:lvl w:ilvl="2" w:tplc="A426D842">
      <w:numFmt w:val="bullet"/>
      <w:lvlText w:val="•"/>
      <w:lvlJc w:val="left"/>
      <w:pPr>
        <w:ind w:left="3232" w:hanging="561"/>
      </w:pPr>
      <w:rPr>
        <w:rFonts w:hint="default"/>
        <w:lang w:val="en-US" w:eastAsia="en-US" w:bidi="ar-SA"/>
      </w:rPr>
    </w:lvl>
    <w:lvl w:ilvl="3" w:tplc="086C70A0">
      <w:numFmt w:val="bullet"/>
      <w:lvlText w:val="•"/>
      <w:lvlJc w:val="left"/>
      <w:pPr>
        <w:ind w:left="4088" w:hanging="561"/>
      </w:pPr>
      <w:rPr>
        <w:rFonts w:hint="default"/>
        <w:lang w:val="en-US" w:eastAsia="en-US" w:bidi="ar-SA"/>
      </w:rPr>
    </w:lvl>
    <w:lvl w:ilvl="4" w:tplc="0BC4AC48">
      <w:numFmt w:val="bullet"/>
      <w:lvlText w:val="•"/>
      <w:lvlJc w:val="left"/>
      <w:pPr>
        <w:ind w:left="4944" w:hanging="561"/>
      </w:pPr>
      <w:rPr>
        <w:rFonts w:hint="default"/>
        <w:lang w:val="en-US" w:eastAsia="en-US" w:bidi="ar-SA"/>
      </w:rPr>
    </w:lvl>
    <w:lvl w:ilvl="5" w:tplc="B3FE9C58">
      <w:numFmt w:val="bullet"/>
      <w:lvlText w:val="•"/>
      <w:lvlJc w:val="left"/>
      <w:pPr>
        <w:ind w:left="5800" w:hanging="561"/>
      </w:pPr>
      <w:rPr>
        <w:rFonts w:hint="default"/>
        <w:lang w:val="en-US" w:eastAsia="en-US" w:bidi="ar-SA"/>
      </w:rPr>
    </w:lvl>
    <w:lvl w:ilvl="6" w:tplc="5BC644F8">
      <w:numFmt w:val="bullet"/>
      <w:lvlText w:val="•"/>
      <w:lvlJc w:val="left"/>
      <w:pPr>
        <w:ind w:left="6656" w:hanging="561"/>
      </w:pPr>
      <w:rPr>
        <w:rFonts w:hint="default"/>
        <w:lang w:val="en-US" w:eastAsia="en-US" w:bidi="ar-SA"/>
      </w:rPr>
    </w:lvl>
    <w:lvl w:ilvl="7" w:tplc="52526666">
      <w:numFmt w:val="bullet"/>
      <w:lvlText w:val="•"/>
      <w:lvlJc w:val="left"/>
      <w:pPr>
        <w:ind w:left="7512" w:hanging="561"/>
      </w:pPr>
      <w:rPr>
        <w:rFonts w:hint="default"/>
        <w:lang w:val="en-US" w:eastAsia="en-US" w:bidi="ar-SA"/>
      </w:rPr>
    </w:lvl>
    <w:lvl w:ilvl="8" w:tplc="C54A3984">
      <w:numFmt w:val="bullet"/>
      <w:lvlText w:val="•"/>
      <w:lvlJc w:val="left"/>
      <w:pPr>
        <w:ind w:left="8368" w:hanging="561"/>
      </w:pPr>
      <w:rPr>
        <w:rFonts w:hint="default"/>
        <w:lang w:val="en-US" w:eastAsia="en-US" w:bidi="ar-SA"/>
      </w:rPr>
    </w:lvl>
  </w:abstractNum>
  <w:abstractNum w:abstractNumId="46" w15:restartNumberingAfterBreak="0">
    <w:nsid w:val="7AED188F"/>
    <w:multiLevelType w:val="hybridMultilevel"/>
    <w:tmpl w:val="B1A46172"/>
    <w:lvl w:ilvl="0" w:tplc="ED1E5060">
      <w:start w:val="1"/>
      <w:numFmt w:val="lowerLetter"/>
      <w:lvlText w:val="(%1)"/>
      <w:lvlJc w:val="left"/>
      <w:pPr>
        <w:ind w:left="1280" w:hanging="421"/>
      </w:pPr>
      <w:rPr>
        <w:rFonts w:ascii="Times New Roman" w:eastAsia="Times New Roman" w:hAnsi="Times New Roman" w:cs="Times New Roman" w:hint="default"/>
        <w:b w:val="0"/>
        <w:bCs w:val="0"/>
        <w:i w:val="0"/>
        <w:iCs w:val="0"/>
        <w:spacing w:val="-3"/>
        <w:w w:val="100"/>
        <w:sz w:val="20"/>
        <w:szCs w:val="20"/>
        <w:lang w:val="en-US" w:eastAsia="en-US" w:bidi="ar-SA"/>
      </w:rPr>
    </w:lvl>
    <w:lvl w:ilvl="1" w:tplc="0BCE5582">
      <w:numFmt w:val="bullet"/>
      <w:lvlText w:val="•"/>
      <w:lvlJc w:val="left"/>
      <w:pPr>
        <w:ind w:left="2160" w:hanging="421"/>
      </w:pPr>
      <w:rPr>
        <w:rFonts w:hint="default"/>
        <w:lang w:val="en-US" w:eastAsia="en-US" w:bidi="ar-SA"/>
      </w:rPr>
    </w:lvl>
    <w:lvl w:ilvl="2" w:tplc="F5D2336A">
      <w:numFmt w:val="bullet"/>
      <w:lvlText w:val="•"/>
      <w:lvlJc w:val="left"/>
      <w:pPr>
        <w:ind w:left="3040" w:hanging="421"/>
      </w:pPr>
      <w:rPr>
        <w:rFonts w:hint="default"/>
        <w:lang w:val="en-US" w:eastAsia="en-US" w:bidi="ar-SA"/>
      </w:rPr>
    </w:lvl>
    <w:lvl w:ilvl="3" w:tplc="E03E28AA">
      <w:numFmt w:val="bullet"/>
      <w:lvlText w:val="•"/>
      <w:lvlJc w:val="left"/>
      <w:pPr>
        <w:ind w:left="3920" w:hanging="421"/>
      </w:pPr>
      <w:rPr>
        <w:rFonts w:hint="default"/>
        <w:lang w:val="en-US" w:eastAsia="en-US" w:bidi="ar-SA"/>
      </w:rPr>
    </w:lvl>
    <w:lvl w:ilvl="4" w:tplc="51687340">
      <w:numFmt w:val="bullet"/>
      <w:lvlText w:val="•"/>
      <w:lvlJc w:val="left"/>
      <w:pPr>
        <w:ind w:left="4800" w:hanging="421"/>
      </w:pPr>
      <w:rPr>
        <w:rFonts w:hint="default"/>
        <w:lang w:val="en-US" w:eastAsia="en-US" w:bidi="ar-SA"/>
      </w:rPr>
    </w:lvl>
    <w:lvl w:ilvl="5" w:tplc="F7B43E40">
      <w:numFmt w:val="bullet"/>
      <w:lvlText w:val="•"/>
      <w:lvlJc w:val="left"/>
      <w:pPr>
        <w:ind w:left="5680" w:hanging="421"/>
      </w:pPr>
      <w:rPr>
        <w:rFonts w:hint="default"/>
        <w:lang w:val="en-US" w:eastAsia="en-US" w:bidi="ar-SA"/>
      </w:rPr>
    </w:lvl>
    <w:lvl w:ilvl="6" w:tplc="9FC6E7FE">
      <w:numFmt w:val="bullet"/>
      <w:lvlText w:val="•"/>
      <w:lvlJc w:val="left"/>
      <w:pPr>
        <w:ind w:left="6560" w:hanging="421"/>
      </w:pPr>
      <w:rPr>
        <w:rFonts w:hint="default"/>
        <w:lang w:val="en-US" w:eastAsia="en-US" w:bidi="ar-SA"/>
      </w:rPr>
    </w:lvl>
    <w:lvl w:ilvl="7" w:tplc="77FA194E">
      <w:numFmt w:val="bullet"/>
      <w:lvlText w:val="•"/>
      <w:lvlJc w:val="left"/>
      <w:pPr>
        <w:ind w:left="7440" w:hanging="421"/>
      </w:pPr>
      <w:rPr>
        <w:rFonts w:hint="default"/>
        <w:lang w:val="en-US" w:eastAsia="en-US" w:bidi="ar-SA"/>
      </w:rPr>
    </w:lvl>
    <w:lvl w:ilvl="8" w:tplc="42FADF76">
      <w:numFmt w:val="bullet"/>
      <w:lvlText w:val="•"/>
      <w:lvlJc w:val="left"/>
      <w:pPr>
        <w:ind w:left="8320" w:hanging="421"/>
      </w:pPr>
      <w:rPr>
        <w:rFonts w:hint="default"/>
        <w:lang w:val="en-US" w:eastAsia="en-US" w:bidi="ar-SA"/>
      </w:rPr>
    </w:lvl>
  </w:abstractNum>
  <w:abstractNum w:abstractNumId="47" w15:restartNumberingAfterBreak="0">
    <w:nsid w:val="7BBC34CA"/>
    <w:multiLevelType w:val="hybridMultilevel"/>
    <w:tmpl w:val="F11450FA"/>
    <w:lvl w:ilvl="0" w:tplc="FE5E27AA">
      <w:start w:val="1"/>
      <w:numFmt w:val="lowerLetter"/>
      <w:lvlText w:val="(%1)"/>
      <w:lvlJc w:val="left"/>
      <w:pPr>
        <w:ind w:left="1349" w:hanging="450"/>
      </w:pPr>
      <w:rPr>
        <w:rFonts w:ascii="Times New Roman" w:eastAsia="Times New Roman" w:hAnsi="Times New Roman" w:cs="Times New Roman" w:hint="default"/>
        <w:b w:val="0"/>
        <w:bCs w:val="0"/>
        <w:i w:val="0"/>
        <w:iCs w:val="0"/>
        <w:spacing w:val="0"/>
        <w:w w:val="100"/>
        <w:sz w:val="20"/>
        <w:szCs w:val="20"/>
        <w:lang w:val="en-US" w:eastAsia="en-US" w:bidi="ar-SA"/>
      </w:rPr>
    </w:lvl>
    <w:lvl w:ilvl="1" w:tplc="080AC8D0">
      <w:numFmt w:val="bullet"/>
      <w:lvlText w:val="•"/>
      <w:lvlJc w:val="left"/>
      <w:pPr>
        <w:ind w:left="2214" w:hanging="450"/>
      </w:pPr>
      <w:rPr>
        <w:rFonts w:hint="default"/>
        <w:lang w:val="en-US" w:eastAsia="en-US" w:bidi="ar-SA"/>
      </w:rPr>
    </w:lvl>
    <w:lvl w:ilvl="2" w:tplc="8D10064E">
      <w:numFmt w:val="bullet"/>
      <w:lvlText w:val="•"/>
      <w:lvlJc w:val="left"/>
      <w:pPr>
        <w:ind w:left="3088" w:hanging="450"/>
      </w:pPr>
      <w:rPr>
        <w:rFonts w:hint="default"/>
        <w:lang w:val="en-US" w:eastAsia="en-US" w:bidi="ar-SA"/>
      </w:rPr>
    </w:lvl>
    <w:lvl w:ilvl="3" w:tplc="26969874">
      <w:numFmt w:val="bullet"/>
      <w:lvlText w:val="•"/>
      <w:lvlJc w:val="left"/>
      <w:pPr>
        <w:ind w:left="3962" w:hanging="450"/>
      </w:pPr>
      <w:rPr>
        <w:rFonts w:hint="default"/>
        <w:lang w:val="en-US" w:eastAsia="en-US" w:bidi="ar-SA"/>
      </w:rPr>
    </w:lvl>
    <w:lvl w:ilvl="4" w:tplc="46B03380">
      <w:numFmt w:val="bullet"/>
      <w:lvlText w:val="•"/>
      <w:lvlJc w:val="left"/>
      <w:pPr>
        <w:ind w:left="4836" w:hanging="450"/>
      </w:pPr>
      <w:rPr>
        <w:rFonts w:hint="default"/>
        <w:lang w:val="en-US" w:eastAsia="en-US" w:bidi="ar-SA"/>
      </w:rPr>
    </w:lvl>
    <w:lvl w:ilvl="5" w:tplc="406261DA">
      <w:numFmt w:val="bullet"/>
      <w:lvlText w:val="•"/>
      <w:lvlJc w:val="left"/>
      <w:pPr>
        <w:ind w:left="5710" w:hanging="450"/>
      </w:pPr>
      <w:rPr>
        <w:rFonts w:hint="default"/>
        <w:lang w:val="en-US" w:eastAsia="en-US" w:bidi="ar-SA"/>
      </w:rPr>
    </w:lvl>
    <w:lvl w:ilvl="6" w:tplc="6214146C">
      <w:numFmt w:val="bullet"/>
      <w:lvlText w:val="•"/>
      <w:lvlJc w:val="left"/>
      <w:pPr>
        <w:ind w:left="6584" w:hanging="450"/>
      </w:pPr>
      <w:rPr>
        <w:rFonts w:hint="default"/>
        <w:lang w:val="en-US" w:eastAsia="en-US" w:bidi="ar-SA"/>
      </w:rPr>
    </w:lvl>
    <w:lvl w:ilvl="7" w:tplc="B89A7DDC">
      <w:numFmt w:val="bullet"/>
      <w:lvlText w:val="•"/>
      <w:lvlJc w:val="left"/>
      <w:pPr>
        <w:ind w:left="7458" w:hanging="450"/>
      </w:pPr>
      <w:rPr>
        <w:rFonts w:hint="default"/>
        <w:lang w:val="en-US" w:eastAsia="en-US" w:bidi="ar-SA"/>
      </w:rPr>
    </w:lvl>
    <w:lvl w:ilvl="8" w:tplc="C3541454">
      <w:numFmt w:val="bullet"/>
      <w:lvlText w:val="•"/>
      <w:lvlJc w:val="left"/>
      <w:pPr>
        <w:ind w:left="8332" w:hanging="450"/>
      </w:pPr>
      <w:rPr>
        <w:rFonts w:hint="default"/>
        <w:lang w:val="en-US" w:eastAsia="en-US" w:bidi="ar-SA"/>
      </w:rPr>
    </w:lvl>
  </w:abstractNum>
  <w:num w:numId="1">
    <w:abstractNumId w:val="3"/>
  </w:num>
  <w:num w:numId="2">
    <w:abstractNumId w:val="21"/>
  </w:num>
  <w:num w:numId="3">
    <w:abstractNumId w:val="40"/>
  </w:num>
  <w:num w:numId="4">
    <w:abstractNumId w:val="1"/>
  </w:num>
  <w:num w:numId="5">
    <w:abstractNumId w:val="15"/>
  </w:num>
  <w:num w:numId="6">
    <w:abstractNumId w:val="43"/>
  </w:num>
  <w:num w:numId="7">
    <w:abstractNumId w:val="38"/>
  </w:num>
  <w:num w:numId="8">
    <w:abstractNumId w:val="16"/>
  </w:num>
  <w:num w:numId="9">
    <w:abstractNumId w:val="32"/>
  </w:num>
  <w:num w:numId="10">
    <w:abstractNumId w:val="26"/>
  </w:num>
  <w:num w:numId="11">
    <w:abstractNumId w:val="12"/>
  </w:num>
  <w:num w:numId="12">
    <w:abstractNumId w:val="45"/>
  </w:num>
  <w:num w:numId="13">
    <w:abstractNumId w:val="33"/>
  </w:num>
  <w:num w:numId="14">
    <w:abstractNumId w:val="31"/>
  </w:num>
  <w:num w:numId="15">
    <w:abstractNumId w:val="19"/>
  </w:num>
  <w:num w:numId="16">
    <w:abstractNumId w:val="7"/>
  </w:num>
  <w:num w:numId="17">
    <w:abstractNumId w:val="11"/>
  </w:num>
  <w:num w:numId="18">
    <w:abstractNumId w:val="47"/>
  </w:num>
  <w:num w:numId="19">
    <w:abstractNumId w:val="37"/>
  </w:num>
  <w:num w:numId="20">
    <w:abstractNumId w:val="30"/>
  </w:num>
  <w:num w:numId="21">
    <w:abstractNumId w:val="39"/>
  </w:num>
  <w:num w:numId="22">
    <w:abstractNumId w:val="24"/>
  </w:num>
  <w:num w:numId="23">
    <w:abstractNumId w:val="9"/>
  </w:num>
  <w:num w:numId="24">
    <w:abstractNumId w:val="13"/>
  </w:num>
  <w:num w:numId="25">
    <w:abstractNumId w:val="46"/>
  </w:num>
  <w:num w:numId="26">
    <w:abstractNumId w:val="2"/>
  </w:num>
  <w:num w:numId="27">
    <w:abstractNumId w:val="25"/>
  </w:num>
  <w:num w:numId="28">
    <w:abstractNumId w:val="18"/>
  </w:num>
  <w:num w:numId="29">
    <w:abstractNumId w:val="28"/>
  </w:num>
  <w:num w:numId="30">
    <w:abstractNumId w:val="10"/>
  </w:num>
  <w:num w:numId="31">
    <w:abstractNumId w:val="44"/>
  </w:num>
  <w:num w:numId="32">
    <w:abstractNumId w:val="41"/>
  </w:num>
  <w:num w:numId="33">
    <w:abstractNumId w:val="8"/>
  </w:num>
  <w:num w:numId="34">
    <w:abstractNumId w:val="0"/>
  </w:num>
  <w:num w:numId="35">
    <w:abstractNumId w:val="5"/>
  </w:num>
  <w:num w:numId="36">
    <w:abstractNumId w:val="35"/>
  </w:num>
  <w:num w:numId="37">
    <w:abstractNumId w:val="29"/>
  </w:num>
  <w:num w:numId="38">
    <w:abstractNumId w:val="14"/>
  </w:num>
  <w:num w:numId="39">
    <w:abstractNumId w:val="17"/>
  </w:num>
  <w:num w:numId="40">
    <w:abstractNumId w:val="22"/>
  </w:num>
  <w:num w:numId="41">
    <w:abstractNumId w:val="23"/>
  </w:num>
  <w:num w:numId="42">
    <w:abstractNumId w:val="4"/>
  </w:num>
  <w:num w:numId="43">
    <w:abstractNumId w:val="6"/>
  </w:num>
  <w:num w:numId="44">
    <w:abstractNumId w:val="27"/>
  </w:num>
  <w:num w:numId="45">
    <w:abstractNumId w:val="36"/>
  </w:num>
  <w:num w:numId="46">
    <w:abstractNumId w:val="20"/>
  </w:num>
  <w:num w:numId="47">
    <w:abstractNumId w:val="34"/>
  </w:num>
  <w:num w:numId="48">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2E6"/>
    <w:rsid w:val="00001F8F"/>
    <w:rsid w:val="00016016"/>
    <w:rsid w:val="00033428"/>
    <w:rsid w:val="0007736E"/>
    <w:rsid w:val="000C0760"/>
    <w:rsid w:val="000D284A"/>
    <w:rsid w:val="000E5B5A"/>
    <w:rsid w:val="000F4838"/>
    <w:rsid w:val="00100D05"/>
    <w:rsid w:val="0010736C"/>
    <w:rsid w:val="00151644"/>
    <w:rsid w:val="0015617B"/>
    <w:rsid w:val="00176AA8"/>
    <w:rsid w:val="00177BA6"/>
    <w:rsid w:val="00191574"/>
    <w:rsid w:val="001B09AC"/>
    <w:rsid w:val="001B2FA1"/>
    <w:rsid w:val="001B702A"/>
    <w:rsid w:val="00202706"/>
    <w:rsid w:val="0020635A"/>
    <w:rsid w:val="002234DE"/>
    <w:rsid w:val="00234194"/>
    <w:rsid w:val="002352E6"/>
    <w:rsid w:val="00243116"/>
    <w:rsid w:val="00280796"/>
    <w:rsid w:val="00281E97"/>
    <w:rsid w:val="00282D81"/>
    <w:rsid w:val="00295CCB"/>
    <w:rsid w:val="002B28D9"/>
    <w:rsid w:val="002B5AFC"/>
    <w:rsid w:val="002B5B59"/>
    <w:rsid w:val="00324269"/>
    <w:rsid w:val="003479C3"/>
    <w:rsid w:val="0036670C"/>
    <w:rsid w:val="003726A4"/>
    <w:rsid w:val="00375243"/>
    <w:rsid w:val="00397C61"/>
    <w:rsid w:val="003A163F"/>
    <w:rsid w:val="003B29BD"/>
    <w:rsid w:val="003C3870"/>
    <w:rsid w:val="003C40AD"/>
    <w:rsid w:val="003D59E4"/>
    <w:rsid w:val="004153CF"/>
    <w:rsid w:val="00415543"/>
    <w:rsid w:val="00415551"/>
    <w:rsid w:val="00443651"/>
    <w:rsid w:val="004439A1"/>
    <w:rsid w:val="004721C5"/>
    <w:rsid w:val="00475095"/>
    <w:rsid w:val="004B11DD"/>
    <w:rsid w:val="004B1FA0"/>
    <w:rsid w:val="004C617F"/>
    <w:rsid w:val="004D5D9D"/>
    <w:rsid w:val="00504102"/>
    <w:rsid w:val="00523217"/>
    <w:rsid w:val="00524D4A"/>
    <w:rsid w:val="00552A14"/>
    <w:rsid w:val="00571D06"/>
    <w:rsid w:val="00573366"/>
    <w:rsid w:val="005A0785"/>
    <w:rsid w:val="005C00F8"/>
    <w:rsid w:val="005C6124"/>
    <w:rsid w:val="005C76F7"/>
    <w:rsid w:val="005D3742"/>
    <w:rsid w:val="005E4685"/>
    <w:rsid w:val="005E73D2"/>
    <w:rsid w:val="00631E6D"/>
    <w:rsid w:val="0064469C"/>
    <w:rsid w:val="006570AB"/>
    <w:rsid w:val="0066074E"/>
    <w:rsid w:val="006922AD"/>
    <w:rsid w:val="006A5FC6"/>
    <w:rsid w:val="006F45E1"/>
    <w:rsid w:val="006F45FB"/>
    <w:rsid w:val="006F5802"/>
    <w:rsid w:val="00702C33"/>
    <w:rsid w:val="00703E91"/>
    <w:rsid w:val="00706AB8"/>
    <w:rsid w:val="00722ECE"/>
    <w:rsid w:val="007302AA"/>
    <w:rsid w:val="00744478"/>
    <w:rsid w:val="00785FE4"/>
    <w:rsid w:val="00794879"/>
    <w:rsid w:val="00795F48"/>
    <w:rsid w:val="007D35FE"/>
    <w:rsid w:val="007E631C"/>
    <w:rsid w:val="007F1F6C"/>
    <w:rsid w:val="00816977"/>
    <w:rsid w:val="00833BC0"/>
    <w:rsid w:val="0086546A"/>
    <w:rsid w:val="00867FBA"/>
    <w:rsid w:val="008711D3"/>
    <w:rsid w:val="00873658"/>
    <w:rsid w:val="008878D5"/>
    <w:rsid w:val="008B0FE9"/>
    <w:rsid w:val="008D52B5"/>
    <w:rsid w:val="008F7C94"/>
    <w:rsid w:val="00905A1D"/>
    <w:rsid w:val="00910C4E"/>
    <w:rsid w:val="00931255"/>
    <w:rsid w:val="00945589"/>
    <w:rsid w:val="00952BB7"/>
    <w:rsid w:val="009664BA"/>
    <w:rsid w:val="009831FC"/>
    <w:rsid w:val="0099176B"/>
    <w:rsid w:val="009C46EC"/>
    <w:rsid w:val="009E0467"/>
    <w:rsid w:val="00A163E0"/>
    <w:rsid w:val="00A1680C"/>
    <w:rsid w:val="00A468C6"/>
    <w:rsid w:val="00A574FC"/>
    <w:rsid w:val="00A62D36"/>
    <w:rsid w:val="00A811EB"/>
    <w:rsid w:val="00A82638"/>
    <w:rsid w:val="00AA078C"/>
    <w:rsid w:val="00AA3C75"/>
    <w:rsid w:val="00B003F7"/>
    <w:rsid w:val="00B24895"/>
    <w:rsid w:val="00B479E7"/>
    <w:rsid w:val="00BD0F2D"/>
    <w:rsid w:val="00BD430E"/>
    <w:rsid w:val="00C07566"/>
    <w:rsid w:val="00C24B12"/>
    <w:rsid w:val="00C61767"/>
    <w:rsid w:val="00C76CC9"/>
    <w:rsid w:val="00D03A77"/>
    <w:rsid w:val="00D253DA"/>
    <w:rsid w:val="00DE1F43"/>
    <w:rsid w:val="00DE73BC"/>
    <w:rsid w:val="00E05846"/>
    <w:rsid w:val="00E25CB6"/>
    <w:rsid w:val="00E37702"/>
    <w:rsid w:val="00E477C4"/>
    <w:rsid w:val="00E76E9D"/>
    <w:rsid w:val="00E855BF"/>
    <w:rsid w:val="00EB520E"/>
    <w:rsid w:val="00EC69CF"/>
    <w:rsid w:val="00EC726F"/>
    <w:rsid w:val="00F258BE"/>
    <w:rsid w:val="00F27A41"/>
    <w:rsid w:val="00F40025"/>
    <w:rsid w:val="00F66DF9"/>
    <w:rsid w:val="00F75A0D"/>
    <w:rsid w:val="00F84EE9"/>
    <w:rsid w:val="00F9381B"/>
    <w:rsid w:val="00FA71C9"/>
    <w:rsid w:val="00FB2026"/>
    <w:rsid w:val="00FC1C85"/>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479B4"/>
  <w15:docId w15:val="{D579E6EC-F2F6-41C7-9B82-E3CDA9B56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right="357" w:hanging="3779"/>
      <w:outlineLvl w:val="0"/>
    </w:pPr>
    <w:rPr>
      <w:b/>
      <w:bCs/>
      <w:sz w:val="24"/>
      <w:szCs w:val="24"/>
      <w:u w:val="single" w:color="000000"/>
    </w:rPr>
  </w:style>
  <w:style w:type="paragraph" w:styleId="Heading2">
    <w:name w:val="heading 2"/>
    <w:basedOn w:val="Normal"/>
    <w:uiPriority w:val="9"/>
    <w:unhideWhenUsed/>
    <w:qFormat/>
    <w:pPr>
      <w:ind w:left="722" w:right="722"/>
      <w:jc w:val="center"/>
      <w:outlineLvl w:val="1"/>
    </w:pPr>
    <w:rPr>
      <w:b/>
      <w:bCs/>
      <w:sz w:val="20"/>
      <w:szCs w:val="20"/>
      <w:u w:val="single" w:color="000000"/>
    </w:rPr>
  </w:style>
  <w:style w:type="paragraph" w:styleId="Heading3">
    <w:name w:val="heading 3"/>
    <w:basedOn w:val="Normal"/>
    <w:uiPriority w:val="9"/>
    <w:unhideWhenUsed/>
    <w:qFormat/>
    <w:pPr>
      <w:ind w:left="859" w:hanging="600"/>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2"/>
      <w:ind w:left="1519" w:hanging="820"/>
    </w:pPr>
    <w:rPr>
      <w:sz w:val="20"/>
      <w:szCs w:val="20"/>
    </w:rPr>
  </w:style>
  <w:style w:type="paragraph" w:styleId="TOC2">
    <w:name w:val="toc 2"/>
    <w:basedOn w:val="Normal"/>
    <w:uiPriority w:val="1"/>
    <w:qFormat/>
    <w:pPr>
      <w:spacing w:before="122"/>
      <w:ind w:left="1520"/>
    </w:pPr>
    <w:rPr>
      <w:sz w:val="20"/>
      <w:szCs w:val="20"/>
    </w:rPr>
  </w:style>
  <w:style w:type="paragraph" w:styleId="BodyText">
    <w:name w:val="Body Text"/>
    <w:basedOn w:val="Normal"/>
    <w:uiPriority w:val="1"/>
    <w:qFormat/>
    <w:rPr>
      <w:sz w:val="20"/>
      <w:szCs w:val="20"/>
    </w:rPr>
  </w:style>
  <w:style w:type="paragraph" w:styleId="Title">
    <w:name w:val="Title"/>
    <w:basedOn w:val="Normal"/>
    <w:uiPriority w:val="10"/>
    <w:qFormat/>
    <w:pPr>
      <w:jc w:val="center"/>
    </w:pPr>
    <w:rPr>
      <w:b/>
      <w:bCs/>
      <w:sz w:val="28"/>
      <w:szCs w:val="28"/>
    </w:rPr>
  </w:style>
  <w:style w:type="paragraph" w:styleId="ListParagraph">
    <w:name w:val="List Paragraph"/>
    <w:basedOn w:val="Normal"/>
    <w:uiPriority w:val="1"/>
    <w:qFormat/>
    <w:pPr>
      <w:ind w:left="959" w:hanging="60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33BC0"/>
    <w:pPr>
      <w:tabs>
        <w:tab w:val="center" w:pos="4513"/>
        <w:tab w:val="right" w:pos="9026"/>
      </w:tabs>
    </w:pPr>
  </w:style>
  <w:style w:type="character" w:customStyle="1" w:styleId="HeaderChar">
    <w:name w:val="Header Char"/>
    <w:basedOn w:val="DefaultParagraphFont"/>
    <w:link w:val="Header"/>
    <w:uiPriority w:val="99"/>
    <w:rsid w:val="00833BC0"/>
    <w:rPr>
      <w:rFonts w:ascii="Times New Roman" w:eastAsia="Times New Roman" w:hAnsi="Times New Roman" w:cs="Times New Roman"/>
    </w:rPr>
  </w:style>
  <w:style w:type="paragraph" w:styleId="Footer">
    <w:name w:val="footer"/>
    <w:basedOn w:val="Normal"/>
    <w:link w:val="FooterChar"/>
    <w:uiPriority w:val="99"/>
    <w:unhideWhenUsed/>
    <w:rsid w:val="00833BC0"/>
    <w:pPr>
      <w:tabs>
        <w:tab w:val="center" w:pos="4513"/>
        <w:tab w:val="right" w:pos="9026"/>
      </w:tabs>
    </w:pPr>
  </w:style>
  <w:style w:type="character" w:customStyle="1" w:styleId="FooterChar">
    <w:name w:val="Footer Char"/>
    <w:basedOn w:val="DefaultParagraphFont"/>
    <w:link w:val="Footer"/>
    <w:uiPriority w:val="99"/>
    <w:rsid w:val="00833BC0"/>
    <w:rPr>
      <w:rFonts w:ascii="Times New Roman" w:eastAsia="Times New Roman" w:hAnsi="Times New Roman" w:cs="Times New Roman"/>
    </w:rPr>
  </w:style>
  <w:style w:type="table" w:styleId="TableGrid">
    <w:name w:val="Table Grid"/>
    <w:basedOn w:val="TableNormal"/>
    <w:uiPriority w:val="39"/>
    <w:rsid w:val="005C6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15551"/>
    <w:rPr>
      <w:color w:val="0000FF"/>
      <w:u w:val="single"/>
    </w:rPr>
  </w:style>
  <w:style w:type="character" w:styleId="PageNumber">
    <w:name w:val="page number"/>
    <w:basedOn w:val="DefaultParagraphFont"/>
    <w:rsid w:val="00100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footer" Target="footer13.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4.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10.xml"/><Relationship Id="rId36" Type="http://schemas.openxmlformats.org/officeDocument/2006/relationships/footer" Target="footer14.xml"/><Relationship Id="rId10" Type="http://schemas.openxmlformats.org/officeDocument/2006/relationships/hyperlink" Target="https://eproc.karnataka.gov.in" TargetMode="Externa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yperlink" Target="https://eproc.karnataka.gov.in" TargetMode="Externa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footer" Target="footer11.xml"/><Relationship Id="rId35" Type="http://schemas.openxmlformats.org/officeDocument/2006/relationships/header" Target="header13.xml"/><Relationship Id="rId8" Type="http://schemas.openxmlformats.org/officeDocument/2006/relationships/hyperlink" Target="https://eproc.karnataka.gov.i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16280</Words>
  <Characters>92798</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E-1</vt:lpstr>
    </vt:vector>
  </TitlesOfParts>
  <Company/>
  <LinksUpToDate>false</LinksUpToDate>
  <CharactersWithSpaces>108861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E-1</dc:title>
  <dc:creator>Geeta Shivdasani</dc:creator>
  <cp:lastModifiedBy>Admin</cp:lastModifiedBy>
  <cp:revision>3</cp:revision>
  <cp:lastPrinted>2026-03-18T11:02:00Z</cp:lastPrinted>
  <dcterms:created xsi:type="dcterms:W3CDTF">2026-06-18T10:14:00Z</dcterms:created>
  <dcterms:modified xsi:type="dcterms:W3CDTF">2026-06-18T10:15:00Z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2026-03-13T00:00:00Z</vt:filetime>
  </property>
  <property fmtid="{D5CDD505-2E9C-101B-9397-08002B2CF9AE}" pid="5" name="Producer">
    <vt:lpwstr>Acrobat Distiller 5.0.5 (Windows)</vt:lpwstr>
  </property>
</Properties>
</file>